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55DA9" w14:textId="77777777" w:rsidR="001070E7" w:rsidRDefault="001070E7" w:rsidP="00C27E37">
      <w:pPr>
        <w:pStyle w:val="KonuBal"/>
        <w:jc w:val="left"/>
        <w:rPr>
          <w:rFonts w:ascii="Arial" w:hAnsi="Arial" w:cs="Arial"/>
          <w:sz w:val="22"/>
          <w:szCs w:val="22"/>
        </w:rPr>
      </w:pPr>
    </w:p>
    <w:p w14:paraId="6CE70E6F" w14:textId="77777777" w:rsidR="00C27E37" w:rsidRDefault="00C27E37" w:rsidP="00C27E37">
      <w:pPr>
        <w:pStyle w:val="KonuBal"/>
        <w:jc w:val="left"/>
        <w:rPr>
          <w:rFonts w:ascii="Arial" w:hAnsi="Arial" w:cs="Arial"/>
          <w:sz w:val="22"/>
          <w:szCs w:val="22"/>
        </w:rPr>
      </w:pPr>
    </w:p>
    <w:p w14:paraId="7721A3B2" w14:textId="77777777" w:rsidR="00124550" w:rsidRDefault="00124550" w:rsidP="00C27E37">
      <w:pPr>
        <w:pStyle w:val="KonuBal"/>
        <w:jc w:val="left"/>
        <w:rPr>
          <w:rFonts w:ascii="Arial" w:hAnsi="Arial" w:cs="Arial"/>
          <w:sz w:val="22"/>
          <w:szCs w:val="22"/>
        </w:rPr>
      </w:pPr>
    </w:p>
    <w:p w14:paraId="6091C8BE" w14:textId="2ADB677E" w:rsidR="00124550" w:rsidRDefault="00F05167" w:rsidP="00C27E37">
      <w:pPr>
        <w:pStyle w:val="KonuBal"/>
        <w:jc w:val="left"/>
        <w:rPr>
          <w:rFonts w:ascii="Arial" w:hAnsi="Arial" w:cs="Arial"/>
          <w:sz w:val="22"/>
          <w:szCs w:val="22"/>
        </w:rPr>
      </w:pPr>
      <w:r>
        <w:rPr>
          <w:noProof/>
        </w:rPr>
        <w:drawing>
          <wp:anchor distT="0" distB="0" distL="0" distR="0" simplePos="0" relativeHeight="251662336" behindDoc="1" locked="0" layoutInCell="1" allowOverlap="1" wp14:anchorId="7A3064FB" wp14:editId="03A9F9A8">
            <wp:simplePos x="0" y="0"/>
            <wp:positionH relativeFrom="page">
              <wp:posOffset>0</wp:posOffset>
            </wp:positionH>
            <wp:positionV relativeFrom="page">
              <wp:posOffset>0</wp:posOffset>
            </wp:positionV>
            <wp:extent cx="7548245" cy="1089025"/>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245" cy="1089025"/>
                    </a:xfrm>
                    <a:prstGeom prst="rect">
                      <a:avLst/>
                    </a:prstGeom>
                    <a:noFill/>
                  </pic:spPr>
                </pic:pic>
              </a:graphicData>
            </a:graphic>
            <wp14:sizeRelH relativeFrom="page">
              <wp14:pctWidth>0</wp14:pctWidth>
            </wp14:sizeRelH>
            <wp14:sizeRelV relativeFrom="page">
              <wp14:pctHeight>0</wp14:pctHeight>
            </wp14:sizeRelV>
          </wp:anchor>
        </w:drawing>
      </w:r>
    </w:p>
    <w:p w14:paraId="53CEFC36" w14:textId="77777777" w:rsidR="00517C89" w:rsidRDefault="00517C89" w:rsidP="00082A53">
      <w:pPr>
        <w:spacing w:before="12"/>
        <w:rPr>
          <w:rFonts w:ascii="Arial"/>
          <w:b/>
        </w:rPr>
      </w:pPr>
    </w:p>
    <w:p w14:paraId="46AE7FA1" w14:textId="77777777" w:rsidR="00517C89" w:rsidRDefault="00517C89" w:rsidP="00082A53">
      <w:pPr>
        <w:spacing w:before="12"/>
        <w:rPr>
          <w:rFonts w:ascii="Arial"/>
          <w:b/>
        </w:rPr>
      </w:pPr>
    </w:p>
    <w:p w14:paraId="2F631F6D" w14:textId="77777777" w:rsidR="00517C89" w:rsidRDefault="00517C89" w:rsidP="00082A53">
      <w:pPr>
        <w:spacing w:before="12"/>
        <w:rPr>
          <w:rFonts w:ascii="Arial"/>
          <w:b/>
        </w:rPr>
      </w:pPr>
    </w:p>
    <w:p w14:paraId="08B96D92" w14:textId="77777777" w:rsidR="00517C89" w:rsidRDefault="00517C89" w:rsidP="00082A53">
      <w:pPr>
        <w:spacing w:before="12"/>
        <w:rPr>
          <w:rFonts w:ascii="Arial"/>
          <w:b/>
        </w:rPr>
      </w:pPr>
    </w:p>
    <w:p w14:paraId="4CAD2CC4" w14:textId="77777777" w:rsidR="00082A53" w:rsidRDefault="00082A53" w:rsidP="00082A53">
      <w:pPr>
        <w:spacing w:before="12"/>
        <w:rPr>
          <w:rFonts w:ascii="Arial"/>
          <w:b/>
          <w:sz w:val="21"/>
        </w:rPr>
      </w:pPr>
      <w:r>
        <w:rPr>
          <w:rFonts w:ascii="Arial"/>
          <w:b/>
        </w:rPr>
        <w:t xml:space="preserve">Professor of </w:t>
      </w:r>
      <w:r>
        <w:rPr>
          <w:rFonts w:ascii="Arial"/>
          <w:b/>
          <w:sz w:val="21"/>
        </w:rPr>
        <w:t>Business Administration &amp; Head of Graduate School of Social Sciences</w:t>
      </w:r>
    </w:p>
    <w:p w14:paraId="2A9B33EB" w14:textId="77777777" w:rsidR="003E4144" w:rsidRDefault="002D3F07" w:rsidP="00C27E37">
      <w:pPr>
        <w:rPr>
          <w:rFonts w:ascii="Arial" w:hAnsi="Arial" w:cs="Arial"/>
          <w:sz w:val="22"/>
        </w:rPr>
      </w:pPr>
      <w:r>
        <w:rPr>
          <w:rFonts w:ascii="Arial" w:hAnsi="Arial" w:cs="Arial"/>
          <w:sz w:val="22"/>
        </w:rPr>
        <w:t>At</w:t>
      </w:r>
      <w:r w:rsidR="00124550">
        <w:rPr>
          <w:rFonts w:ascii="Arial" w:hAnsi="Arial" w:cs="Arial"/>
          <w:sz w:val="22"/>
        </w:rPr>
        <w:t>ılı</w:t>
      </w:r>
      <w:r>
        <w:rPr>
          <w:rFonts w:ascii="Arial" w:hAnsi="Arial" w:cs="Arial"/>
          <w:sz w:val="22"/>
        </w:rPr>
        <w:t>m University</w:t>
      </w:r>
    </w:p>
    <w:p w14:paraId="1F239A9C" w14:textId="77777777" w:rsidR="00082A53" w:rsidRDefault="00082A53" w:rsidP="00C27E37">
      <w:pPr>
        <w:rPr>
          <w:rFonts w:ascii="Arial" w:hAnsi="Arial" w:cs="Arial"/>
          <w:sz w:val="22"/>
        </w:rPr>
      </w:pPr>
      <w:r>
        <w:rPr>
          <w:rFonts w:ascii="Arial"/>
          <w:sz w:val="20"/>
        </w:rPr>
        <w:t>Department of Management</w:t>
      </w:r>
      <w:r>
        <w:rPr>
          <w:rFonts w:ascii="Arial" w:hAnsi="Arial" w:cs="Arial"/>
          <w:sz w:val="22"/>
        </w:rPr>
        <w:t xml:space="preserve"> </w:t>
      </w:r>
    </w:p>
    <w:p w14:paraId="33EF1D27" w14:textId="77777777" w:rsidR="003E4144" w:rsidRDefault="0098280F" w:rsidP="00C27E37">
      <w:pPr>
        <w:rPr>
          <w:rFonts w:ascii="Arial" w:hAnsi="Arial" w:cs="Arial"/>
          <w:sz w:val="22"/>
        </w:rPr>
      </w:pPr>
      <w:r>
        <w:rPr>
          <w:rFonts w:ascii="Arial" w:hAnsi="Arial" w:cs="Arial"/>
          <w:sz w:val="22"/>
        </w:rPr>
        <w:t>0683</w:t>
      </w:r>
      <w:r w:rsidR="00124550">
        <w:rPr>
          <w:rFonts w:ascii="Arial" w:hAnsi="Arial" w:cs="Arial"/>
          <w:sz w:val="22"/>
        </w:rPr>
        <w:t>0 İ</w:t>
      </w:r>
      <w:r w:rsidR="002D3F07">
        <w:rPr>
          <w:rFonts w:ascii="Arial" w:hAnsi="Arial" w:cs="Arial"/>
          <w:sz w:val="22"/>
        </w:rPr>
        <w:t>ncek</w:t>
      </w:r>
      <w:r w:rsidR="00124550">
        <w:rPr>
          <w:rFonts w:ascii="Arial" w:hAnsi="Arial" w:cs="Arial"/>
          <w:sz w:val="22"/>
        </w:rPr>
        <w:t>,</w:t>
      </w:r>
      <w:r w:rsidR="003E4144">
        <w:rPr>
          <w:rFonts w:ascii="Arial" w:hAnsi="Arial" w:cs="Arial"/>
          <w:sz w:val="22"/>
        </w:rPr>
        <w:t xml:space="preserve"> </w:t>
      </w:r>
      <w:r w:rsidR="00D814CC">
        <w:rPr>
          <w:rFonts w:ascii="Arial" w:hAnsi="Arial" w:cs="Arial"/>
          <w:sz w:val="22"/>
        </w:rPr>
        <w:t>Gölbaşı</w:t>
      </w:r>
      <w:r w:rsidR="00124550">
        <w:rPr>
          <w:rFonts w:ascii="Arial" w:hAnsi="Arial" w:cs="Arial"/>
          <w:sz w:val="22"/>
        </w:rPr>
        <w:t>,</w:t>
      </w:r>
      <w:r>
        <w:rPr>
          <w:rFonts w:ascii="Arial" w:hAnsi="Arial" w:cs="Arial"/>
          <w:sz w:val="22"/>
        </w:rPr>
        <w:t xml:space="preserve"> </w:t>
      </w:r>
      <w:r w:rsidR="002D3F07">
        <w:rPr>
          <w:rFonts w:ascii="Arial" w:hAnsi="Arial" w:cs="Arial"/>
          <w:sz w:val="22"/>
        </w:rPr>
        <w:t>Ankara</w:t>
      </w:r>
      <w:r w:rsidR="00124550">
        <w:rPr>
          <w:rFonts w:ascii="Arial" w:hAnsi="Arial" w:cs="Arial"/>
          <w:sz w:val="22"/>
        </w:rPr>
        <w:t>/</w:t>
      </w:r>
      <w:r w:rsidR="003E4144">
        <w:rPr>
          <w:rFonts w:ascii="Arial" w:hAnsi="Arial" w:cs="Arial"/>
          <w:sz w:val="22"/>
        </w:rPr>
        <w:t>TURKEY</w:t>
      </w:r>
    </w:p>
    <w:p w14:paraId="773E29C5" w14:textId="77777777" w:rsidR="003E4144" w:rsidRDefault="00082A53" w:rsidP="00C27E37">
      <w:pPr>
        <w:rPr>
          <w:rFonts w:ascii="Arial" w:hAnsi="Arial" w:cs="Arial"/>
          <w:color w:val="000000"/>
          <w:sz w:val="22"/>
        </w:rPr>
      </w:pPr>
      <w:r>
        <w:rPr>
          <w:rFonts w:ascii="Arial" w:hAnsi="Arial" w:cs="Arial"/>
          <w:color w:val="000000"/>
          <w:sz w:val="22"/>
        </w:rPr>
        <w:t>dilaver</w:t>
      </w:r>
      <w:r w:rsidR="00F547A8">
        <w:rPr>
          <w:rFonts w:ascii="Arial" w:hAnsi="Arial" w:cs="Arial"/>
          <w:color w:val="000000"/>
          <w:sz w:val="22"/>
        </w:rPr>
        <w:t>.</w:t>
      </w:r>
      <w:r>
        <w:rPr>
          <w:rFonts w:ascii="Arial" w:hAnsi="Arial" w:cs="Arial"/>
          <w:color w:val="000000"/>
          <w:sz w:val="22"/>
        </w:rPr>
        <w:t>tengilimoglu</w:t>
      </w:r>
      <w:hyperlink r:id="rId9" w:history="1">
        <w:r w:rsidR="003E4144">
          <w:rPr>
            <w:rStyle w:val="Kpr"/>
            <w:rFonts w:ascii="Arial" w:hAnsi="Arial" w:cs="Arial"/>
            <w:color w:val="000000"/>
            <w:sz w:val="22"/>
            <w:u w:val="none"/>
          </w:rPr>
          <w:t>@</w:t>
        </w:r>
        <w:r w:rsidR="007C1F93">
          <w:rPr>
            <w:rStyle w:val="Kpr"/>
            <w:rFonts w:ascii="Arial" w:hAnsi="Arial" w:cs="Arial"/>
            <w:color w:val="000000"/>
            <w:sz w:val="22"/>
            <w:u w:val="none"/>
          </w:rPr>
          <w:t>atilim</w:t>
        </w:r>
        <w:r w:rsidR="003E4144">
          <w:rPr>
            <w:rStyle w:val="Kpr"/>
            <w:rFonts w:ascii="Arial" w:hAnsi="Arial" w:cs="Arial"/>
            <w:color w:val="000000"/>
            <w:sz w:val="22"/>
            <w:u w:val="none"/>
          </w:rPr>
          <w:t>.edu.tr</w:t>
        </w:r>
      </w:hyperlink>
    </w:p>
    <w:p w14:paraId="26D56B25" w14:textId="77777777" w:rsidR="00651433" w:rsidRDefault="00651433" w:rsidP="00C27E37">
      <w:pPr>
        <w:rPr>
          <w:rFonts w:ascii="Arial" w:hAnsi="Arial" w:cs="Arial"/>
          <w:color w:val="000000"/>
          <w:sz w:val="22"/>
        </w:rPr>
      </w:pPr>
      <w:r>
        <w:rPr>
          <w:rFonts w:ascii="Arial" w:hAnsi="Arial" w:cs="Arial"/>
          <w:color w:val="000000"/>
          <w:sz w:val="22"/>
        </w:rPr>
        <w:t xml:space="preserve">Tel: </w:t>
      </w:r>
      <w:r w:rsidR="00F547A8">
        <w:rPr>
          <w:rFonts w:ascii="Arial" w:hAnsi="Arial" w:cs="Arial"/>
          <w:color w:val="000000"/>
          <w:sz w:val="22"/>
        </w:rPr>
        <w:t xml:space="preserve">+90 312 586 </w:t>
      </w:r>
      <w:r w:rsidR="00082A53">
        <w:rPr>
          <w:rFonts w:ascii="Arial" w:hAnsi="Arial" w:cs="Arial"/>
          <w:color w:val="000000"/>
          <w:sz w:val="22"/>
        </w:rPr>
        <w:t>82 74</w:t>
      </w:r>
    </w:p>
    <w:p w14:paraId="647C3897" w14:textId="482FABF0" w:rsidR="003E4144" w:rsidRDefault="00F05167" w:rsidP="00C27E37">
      <w:pPr>
        <w:rPr>
          <w:rFonts w:ascii="Arial" w:hAnsi="Arial" w:cs="Arial"/>
          <w:sz w:val="22"/>
        </w:rPr>
      </w:pPr>
      <w:r>
        <w:rPr>
          <w:rFonts w:ascii="Arial" w:hAnsi="Arial" w:cs="Arial"/>
          <w:noProof/>
          <w:sz w:val="20"/>
          <w:lang w:val="tr-TR" w:eastAsia="tr-TR"/>
        </w:rPr>
        <mc:AlternateContent>
          <mc:Choice Requires="wps">
            <w:drawing>
              <wp:anchor distT="0" distB="0" distL="114300" distR="114300" simplePos="0" relativeHeight="251652096" behindDoc="0" locked="0" layoutInCell="1" allowOverlap="1" wp14:anchorId="2D9EF881" wp14:editId="2D2A3B3F">
                <wp:simplePos x="0" y="0"/>
                <wp:positionH relativeFrom="column">
                  <wp:posOffset>0</wp:posOffset>
                </wp:positionH>
                <wp:positionV relativeFrom="paragraph">
                  <wp:posOffset>40005</wp:posOffset>
                </wp:positionV>
                <wp:extent cx="6515100" cy="0"/>
                <wp:effectExtent l="6350" t="13970" r="12700" b="5080"/>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458ED" id="Line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SZ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"/>
            </w:pict>
          </mc:Fallback>
        </mc:AlternateContent>
      </w:r>
    </w:p>
    <w:p w14:paraId="0C93E402" w14:textId="77777777" w:rsidR="00082A53" w:rsidRDefault="00082A53" w:rsidP="00082A53">
      <w:pPr>
        <w:widowControl w:val="0"/>
        <w:autoSpaceDE w:val="0"/>
        <w:autoSpaceDN w:val="0"/>
        <w:spacing w:after="7"/>
        <w:ind w:left="449"/>
        <w:rPr>
          <w:rFonts w:ascii="Arial" w:eastAsia="Arial" w:hAnsi="Arial" w:cs="Arial"/>
          <w:b/>
          <w:bCs/>
          <w:sz w:val="22"/>
          <w:szCs w:val="22"/>
        </w:rPr>
      </w:pPr>
    </w:p>
    <w:p w14:paraId="209ECA77" w14:textId="09EE1124" w:rsidR="00082A53" w:rsidRPr="00082A53" w:rsidRDefault="00F05167" w:rsidP="00082A53">
      <w:pPr>
        <w:widowControl w:val="0"/>
        <w:autoSpaceDE w:val="0"/>
        <w:autoSpaceDN w:val="0"/>
        <w:spacing w:after="7"/>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s">
            <w:drawing>
              <wp:anchor distT="0" distB="0" distL="114300" distR="114300" simplePos="0" relativeHeight="251653120" behindDoc="0" locked="0" layoutInCell="1" allowOverlap="1" wp14:anchorId="46B04880" wp14:editId="36FC58F9">
                <wp:simplePos x="0" y="0"/>
                <wp:positionH relativeFrom="page">
                  <wp:posOffset>541020</wp:posOffset>
                </wp:positionH>
                <wp:positionV relativeFrom="paragraph">
                  <wp:posOffset>-41910</wp:posOffset>
                </wp:positionV>
                <wp:extent cx="6511925" cy="0"/>
                <wp:effectExtent l="7620" t="10160" r="5080" b="8890"/>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9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520EE" id="Line 3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3.3pt" to="555.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M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" strokeweight=".72pt">
                <w10:wrap anchorx="page"/>
              </v:line>
            </w:pict>
          </mc:Fallback>
        </mc:AlternateContent>
      </w:r>
      <w:r w:rsidR="00082A53" w:rsidRPr="00082A53">
        <w:rPr>
          <w:rFonts w:ascii="Arial" w:eastAsia="Arial" w:hAnsi="Arial" w:cs="Arial"/>
          <w:b/>
          <w:bCs/>
          <w:sz w:val="22"/>
          <w:szCs w:val="22"/>
        </w:rPr>
        <w:t>PERSONAL</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392B4642" w14:textId="77777777" w:rsidTr="005C42A4">
        <w:trPr>
          <w:trHeight w:val="455"/>
        </w:trPr>
        <w:tc>
          <w:tcPr>
            <w:tcW w:w="2127" w:type="dxa"/>
            <w:shd w:val="clear" w:color="auto" w:fill="auto"/>
          </w:tcPr>
          <w:p w14:paraId="06C9F161" w14:textId="77777777" w:rsidR="00082A53" w:rsidRPr="005C42A4" w:rsidRDefault="00082A53" w:rsidP="005C42A4">
            <w:pPr>
              <w:widowControl w:val="0"/>
              <w:autoSpaceDE w:val="0"/>
              <w:autoSpaceDN w:val="0"/>
              <w:spacing w:before="91"/>
              <w:ind w:left="131"/>
              <w:rPr>
                <w:rFonts w:ascii="Arial" w:eastAsia="Calibri" w:hAnsi="Calibri"/>
                <w:b/>
                <w:sz w:val="22"/>
                <w:szCs w:val="22"/>
              </w:rPr>
            </w:pPr>
            <w:r w:rsidRPr="005C42A4">
              <w:rPr>
                <w:rFonts w:ascii="Arial" w:eastAsia="Calibri" w:hAnsi="Calibri"/>
                <w:b/>
                <w:sz w:val="22"/>
                <w:szCs w:val="22"/>
              </w:rPr>
              <w:t>Date of Birth</w:t>
            </w:r>
          </w:p>
        </w:tc>
        <w:tc>
          <w:tcPr>
            <w:tcW w:w="7831" w:type="dxa"/>
            <w:shd w:val="clear" w:color="auto" w:fill="auto"/>
          </w:tcPr>
          <w:p w14:paraId="0C3DC7EB" w14:textId="77777777" w:rsidR="00082A53" w:rsidRPr="005C42A4" w:rsidRDefault="00082A53" w:rsidP="005C42A4">
            <w:pPr>
              <w:widowControl w:val="0"/>
              <w:autoSpaceDE w:val="0"/>
              <w:autoSpaceDN w:val="0"/>
              <w:spacing w:before="95"/>
              <w:ind w:left="131"/>
              <w:rPr>
                <w:rFonts w:ascii="Arial" w:eastAsia="Calibri" w:hAnsi="Calibri"/>
                <w:sz w:val="22"/>
                <w:szCs w:val="22"/>
              </w:rPr>
            </w:pPr>
            <w:r w:rsidRPr="005C42A4">
              <w:rPr>
                <w:rFonts w:ascii="Arial" w:eastAsia="Calibri" w:hAnsi="Calibri"/>
                <w:sz w:val="22"/>
                <w:szCs w:val="22"/>
              </w:rPr>
              <w:t>1961</w:t>
            </w:r>
          </w:p>
        </w:tc>
      </w:tr>
      <w:tr w:rsidR="00082A53" w:rsidRPr="005C42A4" w14:paraId="163A6D3F" w14:textId="77777777" w:rsidTr="005C42A4">
        <w:trPr>
          <w:trHeight w:val="445"/>
        </w:trPr>
        <w:tc>
          <w:tcPr>
            <w:tcW w:w="2127" w:type="dxa"/>
            <w:shd w:val="clear" w:color="auto" w:fill="auto"/>
          </w:tcPr>
          <w:p w14:paraId="4C331B2E" w14:textId="77777777" w:rsidR="00082A53" w:rsidRPr="005C42A4" w:rsidRDefault="00082A53" w:rsidP="005C42A4">
            <w:pPr>
              <w:widowControl w:val="0"/>
              <w:autoSpaceDE w:val="0"/>
              <w:autoSpaceDN w:val="0"/>
              <w:spacing w:before="86"/>
              <w:ind w:left="131"/>
              <w:rPr>
                <w:rFonts w:ascii="Arial" w:eastAsia="Calibri" w:hAnsi="Calibri"/>
                <w:b/>
                <w:sz w:val="22"/>
                <w:szCs w:val="22"/>
              </w:rPr>
            </w:pPr>
            <w:r w:rsidRPr="005C42A4">
              <w:rPr>
                <w:rFonts w:ascii="Arial" w:eastAsia="Calibri" w:hAnsi="Calibri"/>
                <w:b/>
                <w:sz w:val="22"/>
                <w:szCs w:val="22"/>
              </w:rPr>
              <w:t>Place of Birth</w:t>
            </w:r>
          </w:p>
        </w:tc>
        <w:tc>
          <w:tcPr>
            <w:tcW w:w="7831" w:type="dxa"/>
            <w:shd w:val="clear" w:color="auto" w:fill="auto"/>
          </w:tcPr>
          <w:p w14:paraId="5FA69F4E"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Ankara</w:t>
            </w:r>
          </w:p>
        </w:tc>
      </w:tr>
    </w:tbl>
    <w:p w14:paraId="5A7DD1AB" w14:textId="77777777" w:rsidR="00082A53" w:rsidRPr="00082A53" w:rsidRDefault="00082A53" w:rsidP="00082A53">
      <w:pPr>
        <w:widowControl w:val="0"/>
        <w:autoSpaceDE w:val="0"/>
        <w:autoSpaceDN w:val="0"/>
        <w:rPr>
          <w:rFonts w:ascii="Arial" w:eastAsia="Arial" w:hAnsi="Arial" w:cs="Arial"/>
          <w:b/>
          <w:bCs/>
          <w:szCs w:val="22"/>
        </w:rPr>
      </w:pPr>
    </w:p>
    <w:p w14:paraId="27E16769" w14:textId="77777777" w:rsidR="00082A53" w:rsidRPr="00082A53" w:rsidRDefault="00082A53" w:rsidP="00082A53">
      <w:pPr>
        <w:widowControl w:val="0"/>
        <w:autoSpaceDE w:val="0"/>
        <w:autoSpaceDN w:val="0"/>
        <w:rPr>
          <w:rFonts w:ascii="Arial" w:eastAsia="Arial" w:hAnsi="Arial" w:cs="Arial"/>
          <w:b/>
          <w:bCs/>
          <w:szCs w:val="22"/>
        </w:rPr>
      </w:pPr>
    </w:p>
    <w:p w14:paraId="0D48FC44" w14:textId="7DF5B0C8" w:rsidR="00082A53" w:rsidRPr="00082A53" w:rsidRDefault="00F05167" w:rsidP="00082A53">
      <w:pPr>
        <w:widowControl w:val="0"/>
        <w:autoSpaceDE w:val="0"/>
        <w:autoSpaceDN w:val="0"/>
        <w:spacing w:before="212" w:after="11"/>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s">
            <w:drawing>
              <wp:anchor distT="0" distB="0" distL="114300" distR="114300" simplePos="0" relativeHeight="251655168" behindDoc="1" locked="0" layoutInCell="1" allowOverlap="1" wp14:anchorId="73DA35F5" wp14:editId="3DB5AE8A">
                <wp:simplePos x="0" y="0"/>
                <wp:positionH relativeFrom="page">
                  <wp:posOffset>5775960</wp:posOffset>
                </wp:positionH>
                <wp:positionV relativeFrom="paragraph">
                  <wp:posOffset>695960</wp:posOffset>
                </wp:positionV>
                <wp:extent cx="21590" cy="36830"/>
                <wp:effectExtent l="3810" t="6350" r="3175" b="444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36830"/>
                        </a:xfrm>
                        <a:custGeom>
                          <a:avLst/>
                          <a:gdLst>
                            <a:gd name="T0" fmla="+- 0 9130 9096"/>
                            <a:gd name="T1" fmla="*/ T0 w 34"/>
                            <a:gd name="T2" fmla="+- 0 1118 1096"/>
                            <a:gd name="T3" fmla="*/ 1118 h 58"/>
                            <a:gd name="T4" fmla="+- 0 9120 9096"/>
                            <a:gd name="T5" fmla="*/ T4 w 34"/>
                            <a:gd name="T6" fmla="+- 0 1118 1096"/>
                            <a:gd name="T7" fmla="*/ 1118 h 58"/>
                            <a:gd name="T8" fmla="+- 0 9120 9096"/>
                            <a:gd name="T9" fmla="*/ T8 w 34"/>
                            <a:gd name="T10" fmla="+- 0 1120 1096"/>
                            <a:gd name="T11" fmla="*/ 1120 h 58"/>
                            <a:gd name="T12" fmla="+- 0 9122 9096"/>
                            <a:gd name="T13" fmla="*/ T12 w 34"/>
                            <a:gd name="T14" fmla="+- 0 1120 1096"/>
                            <a:gd name="T15" fmla="*/ 1120 h 58"/>
                            <a:gd name="T16" fmla="+- 0 9122 9096"/>
                            <a:gd name="T17" fmla="*/ T16 w 34"/>
                            <a:gd name="T18" fmla="+- 0 1132 1096"/>
                            <a:gd name="T19" fmla="*/ 1132 h 58"/>
                            <a:gd name="T20" fmla="+- 0 9120 9096"/>
                            <a:gd name="T21" fmla="*/ T20 w 34"/>
                            <a:gd name="T22" fmla="+- 0 1137 1096"/>
                            <a:gd name="T23" fmla="*/ 1137 h 58"/>
                            <a:gd name="T24" fmla="+- 0 9118 9096"/>
                            <a:gd name="T25" fmla="*/ T24 w 34"/>
                            <a:gd name="T26" fmla="+- 0 1140 1096"/>
                            <a:gd name="T27" fmla="*/ 1140 h 58"/>
                            <a:gd name="T28" fmla="+- 0 9103 9096"/>
                            <a:gd name="T29" fmla="*/ T28 w 34"/>
                            <a:gd name="T30" fmla="+- 0 1149 1096"/>
                            <a:gd name="T31" fmla="*/ 1149 h 58"/>
                            <a:gd name="T32" fmla="+- 0 9103 9096"/>
                            <a:gd name="T33" fmla="*/ T32 w 34"/>
                            <a:gd name="T34" fmla="+- 0 1154 1096"/>
                            <a:gd name="T35" fmla="*/ 1154 h 58"/>
                            <a:gd name="T36" fmla="+- 0 9110 9096"/>
                            <a:gd name="T37" fmla="*/ T36 w 34"/>
                            <a:gd name="T38" fmla="+- 0 1152 1096"/>
                            <a:gd name="T39" fmla="*/ 1152 h 58"/>
                            <a:gd name="T40" fmla="+- 0 9118 9096"/>
                            <a:gd name="T41" fmla="*/ T40 w 34"/>
                            <a:gd name="T42" fmla="+- 0 1147 1096"/>
                            <a:gd name="T43" fmla="*/ 1147 h 58"/>
                            <a:gd name="T44" fmla="+- 0 9120 9096"/>
                            <a:gd name="T45" fmla="*/ T44 w 34"/>
                            <a:gd name="T46" fmla="+- 0 1142 1096"/>
                            <a:gd name="T47" fmla="*/ 1142 h 58"/>
                            <a:gd name="T48" fmla="+- 0 9127 9096"/>
                            <a:gd name="T49" fmla="*/ T48 w 34"/>
                            <a:gd name="T50" fmla="+- 0 1135 1096"/>
                            <a:gd name="T51" fmla="*/ 1135 h 58"/>
                            <a:gd name="T52" fmla="+- 0 9130 9096"/>
                            <a:gd name="T53" fmla="*/ T52 w 34"/>
                            <a:gd name="T54" fmla="+- 0 1128 1096"/>
                            <a:gd name="T55" fmla="*/ 1128 h 58"/>
                            <a:gd name="T56" fmla="+- 0 9130 9096"/>
                            <a:gd name="T57" fmla="*/ T56 w 34"/>
                            <a:gd name="T58" fmla="+- 0 1118 1096"/>
                            <a:gd name="T59" fmla="*/ 1118 h 58"/>
                            <a:gd name="T60" fmla="+- 0 9115 9096"/>
                            <a:gd name="T61" fmla="*/ T60 w 34"/>
                            <a:gd name="T62" fmla="+- 0 1096 1096"/>
                            <a:gd name="T63" fmla="*/ 1096 h 58"/>
                            <a:gd name="T64" fmla="+- 0 9108 9096"/>
                            <a:gd name="T65" fmla="*/ T64 w 34"/>
                            <a:gd name="T66" fmla="+- 0 1096 1096"/>
                            <a:gd name="T67" fmla="*/ 1096 h 58"/>
                            <a:gd name="T68" fmla="+- 0 9103 9096"/>
                            <a:gd name="T69" fmla="*/ T68 w 34"/>
                            <a:gd name="T70" fmla="+- 0 1099 1096"/>
                            <a:gd name="T71" fmla="*/ 1099 h 58"/>
                            <a:gd name="T72" fmla="+- 0 9096 9096"/>
                            <a:gd name="T73" fmla="*/ T72 w 34"/>
                            <a:gd name="T74" fmla="+- 0 1106 1096"/>
                            <a:gd name="T75" fmla="*/ 1106 h 58"/>
                            <a:gd name="T76" fmla="+- 0 9096 9096"/>
                            <a:gd name="T77" fmla="*/ T76 w 34"/>
                            <a:gd name="T78" fmla="+- 0 1113 1096"/>
                            <a:gd name="T79" fmla="*/ 1113 h 58"/>
                            <a:gd name="T80" fmla="+- 0 9103 9096"/>
                            <a:gd name="T81" fmla="*/ T80 w 34"/>
                            <a:gd name="T82" fmla="+- 0 1120 1096"/>
                            <a:gd name="T83" fmla="*/ 1120 h 58"/>
                            <a:gd name="T84" fmla="+- 0 9115 9096"/>
                            <a:gd name="T85" fmla="*/ T84 w 34"/>
                            <a:gd name="T86" fmla="+- 0 1120 1096"/>
                            <a:gd name="T87" fmla="*/ 1120 h 58"/>
                            <a:gd name="T88" fmla="+- 0 9118 9096"/>
                            <a:gd name="T89" fmla="*/ T88 w 34"/>
                            <a:gd name="T90" fmla="+- 0 1118 1096"/>
                            <a:gd name="T91" fmla="*/ 1118 h 58"/>
                            <a:gd name="T92" fmla="+- 0 9130 9096"/>
                            <a:gd name="T93" fmla="*/ T92 w 34"/>
                            <a:gd name="T94" fmla="+- 0 1118 1096"/>
                            <a:gd name="T95" fmla="*/ 1118 h 58"/>
                            <a:gd name="T96" fmla="+- 0 9130 9096"/>
                            <a:gd name="T97" fmla="*/ T96 w 34"/>
                            <a:gd name="T98" fmla="+- 0 1113 1096"/>
                            <a:gd name="T99" fmla="*/ 1113 h 58"/>
                            <a:gd name="T100" fmla="+- 0 9127 9096"/>
                            <a:gd name="T101" fmla="*/ T100 w 34"/>
                            <a:gd name="T102" fmla="+- 0 1106 1096"/>
                            <a:gd name="T103" fmla="*/ 1106 h 58"/>
                            <a:gd name="T104" fmla="+- 0 9120 9096"/>
                            <a:gd name="T105" fmla="*/ T104 w 34"/>
                            <a:gd name="T106" fmla="+- 0 1099 1096"/>
                            <a:gd name="T107" fmla="*/ 1099 h 58"/>
                            <a:gd name="T108" fmla="+- 0 9115 9096"/>
                            <a:gd name="T109" fmla="*/ T108 w 34"/>
                            <a:gd name="T110" fmla="+- 0 1096 1096"/>
                            <a:gd name="T111" fmla="*/ 109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4" h="58">
                              <a:moveTo>
                                <a:pt x="34" y="22"/>
                              </a:moveTo>
                              <a:lnTo>
                                <a:pt x="24" y="22"/>
                              </a:lnTo>
                              <a:lnTo>
                                <a:pt x="24" y="24"/>
                              </a:lnTo>
                              <a:lnTo>
                                <a:pt x="26" y="24"/>
                              </a:lnTo>
                              <a:lnTo>
                                <a:pt x="26" y="36"/>
                              </a:lnTo>
                              <a:lnTo>
                                <a:pt x="24" y="41"/>
                              </a:lnTo>
                              <a:lnTo>
                                <a:pt x="22" y="44"/>
                              </a:lnTo>
                              <a:lnTo>
                                <a:pt x="7" y="53"/>
                              </a:lnTo>
                              <a:lnTo>
                                <a:pt x="7" y="58"/>
                              </a:lnTo>
                              <a:lnTo>
                                <a:pt x="14" y="56"/>
                              </a:lnTo>
                              <a:lnTo>
                                <a:pt x="22" y="51"/>
                              </a:lnTo>
                              <a:lnTo>
                                <a:pt x="24" y="46"/>
                              </a:lnTo>
                              <a:lnTo>
                                <a:pt x="31" y="39"/>
                              </a:lnTo>
                              <a:lnTo>
                                <a:pt x="34" y="32"/>
                              </a:lnTo>
                              <a:lnTo>
                                <a:pt x="34" y="22"/>
                              </a:lnTo>
                              <a:close/>
                              <a:moveTo>
                                <a:pt x="19" y="0"/>
                              </a:moveTo>
                              <a:lnTo>
                                <a:pt x="12" y="0"/>
                              </a:lnTo>
                              <a:lnTo>
                                <a:pt x="7" y="3"/>
                              </a:lnTo>
                              <a:lnTo>
                                <a:pt x="0" y="10"/>
                              </a:lnTo>
                              <a:lnTo>
                                <a:pt x="0" y="17"/>
                              </a:lnTo>
                              <a:lnTo>
                                <a:pt x="7" y="24"/>
                              </a:lnTo>
                              <a:lnTo>
                                <a:pt x="19" y="24"/>
                              </a:lnTo>
                              <a:lnTo>
                                <a:pt x="22" y="22"/>
                              </a:lnTo>
                              <a:lnTo>
                                <a:pt x="34" y="22"/>
                              </a:lnTo>
                              <a:lnTo>
                                <a:pt x="34" y="17"/>
                              </a:lnTo>
                              <a:lnTo>
                                <a:pt x="31" y="10"/>
                              </a:lnTo>
                              <a:lnTo>
                                <a:pt x="24" y="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CE07" id="AutoShape 39" o:spid="_x0000_s1026" style="position:absolute;margin-left:454.8pt;margin-top:54.8pt;width:1.7pt;height: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" path="m34,22r-10,l24,24r2,l26,36r-2,5l22,44,7,53r,5l14,56r8,-5l24,46r7,-7l34,32r,-10xm19,l12,,7,3,,10r,7l7,24r12,l22,22r12,l34,17,31,10,24,3,19,xe" fillcolor="black" stroked="f">
                <v:path arrowok="t" o:connecttype="custom" o:connectlocs="21590,709930;15240,709930;15240,711200;16510,711200;16510,718820;15240,721995;13970,723900;4445,729615;4445,732790;8890,731520;13970,728345;15240,725170;19685,720725;21590,716280;21590,709930;12065,695960;7620,695960;4445,697865;0,702310;0,706755;4445,711200;12065,711200;13970,709930;21590,709930;21590,706755;19685,702310;15240,697865;12065,695960" o:connectangles="0,0,0,0,0,0,0,0,0,0,0,0,0,0,0,0,0,0,0,0,0,0,0,0,0,0,0,0"/>
                <w10:wrap anchorx="page"/>
              </v:shape>
            </w:pict>
          </mc:Fallback>
        </mc:AlternateContent>
      </w:r>
      <w:r w:rsidR="00082A53" w:rsidRPr="00082A53">
        <w:rPr>
          <w:rFonts w:ascii="Arial" w:eastAsia="Arial" w:hAnsi="Arial" w:cs="Arial"/>
          <w:b/>
          <w:bCs/>
          <w:sz w:val="22"/>
          <w:szCs w:val="22"/>
        </w:rPr>
        <w:t>EDUCATION</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714B63BF" w14:textId="77777777" w:rsidTr="005C42A4">
        <w:trPr>
          <w:trHeight w:val="448"/>
        </w:trPr>
        <w:tc>
          <w:tcPr>
            <w:tcW w:w="2127" w:type="dxa"/>
            <w:shd w:val="clear" w:color="auto" w:fill="auto"/>
          </w:tcPr>
          <w:p w14:paraId="44027D5E" w14:textId="77777777" w:rsidR="00082A53" w:rsidRPr="005C42A4" w:rsidRDefault="00082A53" w:rsidP="005C42A4">
            <w:pPr>
              <w:widowControl w:val="0"/>
              <w:autoSpaceDE w:val="0"/>
              <w:autoSpaceDN w:val="0"/>
              <w:spacing w:line="241" w:lineRule="exact"/>
              <w:ind w:left="23"/>
              <w:rPr>
                <w:rFonts w:ascii="Arial" w:eastAsia="Calibri" w:hAnsi="Calibri"/>
                <w:b/>
                <w:sz w:val="22"/>
                <w:szCs w:val="22"/>
              </w:rPr>
            </w:pPr>
            <w:r w:rsidRPr="005C42A4">
              <w:rPr>
                <w:rFonts w:ascii="Arial" w:eastAsia="Calibri" w:hAnsi="Calibri"/>
                <w:b/>
                <w:sz w:val="22"/>
                <w:szCs w:val="22"/>
              </w:rPr>
              <w:t>1995</w:t>
            </w:r>
          </w:p>
        </w:tc>
        <w:tc>
          <w:tcPr>
            <w:tcW w:w="7831" w:type="dxa"/>
            <w:shd w:val="clear" w:color="auto" w:fill="auto"/>
          </w:tcPr>
          <w:p w14:paraId="2E904F9F" w14:textId="77777777" w:rsidR="00082A53" w:rsidRPr="005C42A4" w:rsidRDefault="00082A53" w:rsidP="005C42A4">
            <w:pPr>
              <w:widowControl w:val="0"/>
              <w:autoSpaceDE w:val="0"/>
              <w:autoSpaceDN w:val="0"/>
              <w:spacing w:before="91"/>
              <w:ind w:left="107"/>
              <w:rPr>
                <w:rFonts w:ascii="Arial" w:eastAsia="Calibri" w:hAnsi="Calibri"/>
                <w:sz w:val="22"/>
                <w:szCs w:val="22"/>
              </w:rPr>
            </w:pPr>
            <w:r w:rsidRPr="005C42A4">
              <w:rPr>
                <w:rFonts w:ascii="Arial" w:eastAsia="Calibri" w:hAnsi="Calibri"/>
                <w:sz w:val="22"/>
                <w:szCs w:val="22"/>
              </w:rPr>
              <w:t>Gazi University, Business Administration, Doctor of Philosophy</w:t>
            </w:r>
          </w:p>
        </w:tc>
      </w:tr>
      <w:tr w:rsidR="00082A53" w:rsidRPr="005C42A4" w14:paraId="51919733" w14:textId="77777777" w:rsidTr="005C42A4">
        <w:trPr>
          <w:trHeight w:val="445"/>
        </w:trPr>
        <w:tc>
          <w:tcPr>
            <w:tcW w:w="2127" w:type="dxa"/>
            <w:shd w:val="clear" w:color="auto" w:fill="auto"/>
          </w:tcPr>
          <w:p w14:paraId="743E802F" w14:textId="77777777" w:rsidR="00082A53" w:rsidRPr="005C42A4" w:rsidRDefault="00082A53" w:rsidP="005C42A4">
            <w:pPr>
              <w:widowControl w:val="0"/>
              <w:autoSpaceDE w:val="0"/>
              <w:autoSpaceDN w:val="0"/>
              <w:spacing w:line="243" w:lineRule="exact"/>
              <w:ind w:left="23"/>
              <w:rPr>
                <w:rFonts w:ascii="Arial" w:eastAsia="Calibri" w:hAnsi="Calibri"/>
                <w:b/>
                <w:sz w:val="22"/>
                <w:szCs w:val="22"/>
              </w:rPr>
            </w:pPr>
            <w:r w:rsidRPr="005C42A4">
              <w:rPr>
                <w:rFonts w:ascii="Arial" w:eastAsia="Calibri" w:hAnsi="Calibri"/>
                <w:b/>
                <w:sz w:val="22"/>
                <w:szCs w:val="22"/>
              </w:rPr>
              <w:t>1987</w:t>
            </w:r>
          </w:p>
        </w:tc>
        <w:tc>
          <w:tcPr>
            <w:tcW w:w="7831" w:type="dxa"/>
            <w:shd w:val="clear" w:color="auto" w:fill="auto"/>
          </w:tcPr>
          <w:p w14:paraId="1CC87733" w14:textId="77777777" w:rsidR="00082A53" w:rsidRPr="005C42A4" w:rsidRDefault="00082A53" w:rsidP="005C42A4">
            <w:pPr>
              <w:widowControl w:val="0"/>
              <w:autoSpaceDE w:val="0"/>
              <w:autoSpaceDN w:val="0"/>
              <w:spacing w:before="88"/>
              <w:ind w:left="107"/>
              <w:rPr>
                <w:rFonts w:ascii="Arial" w:eastAsia="Calibri" w:hAnsi="Calibri"/>
                <w:sz w:val="22"/>
                <w:szCs w:val="22"/>
              </w:rPr>
            </w:pPr>
            <w:r w:rsidRPr="005C42A4">
              <w:rPr>
                <w:rFonts w:ascii="Arial" w:eastAsia="Calibri" w:hAnsi="Calibri"/>
                <w:sz w:val="22"/>
                <w:szCs w:val="22"/>
              </w:rPr>
              <w:t>Hacettepe University Health Institutions Management, Master s Degree</w:t>
            </w:r>
          </w:p>
        </w:tc>
      </w:tr>
      <w:tr w:rsidR="00082A53" w:rsidRPr="005C42A4" w14:paraId="17626DFA" w14:textId="77777777" w:rsidTr="005C42A4">
        <w:trPr>
          <w:trHeight w:val="450"/>
        </w:trPr>
        <w:tc>
          <w:tcPr>
            <w:tcW w:w="2127" w:type="dxa"/>
            <w:shd w:val="clear" w:color="auto" w:fill="auto"/>
          </w:tcPr>
          <w:p w14:paraId="596257CB" w14:textId="77777777" w:rsidR="00082A53" w:rsidRPr="005C42A4" w:rsidRDefault="00082A53" w:rsidP="005C42A4">
            <w:pPr>
              <w:widowControl w:val="0"/>
              <w:autoSpaceDE w:val="0"/>
              <w:autoSpaceDN w:val="0"/>
              <w:spacing w:line="241" w:lineRule="exact"/>
              <w:ind w:left="23"/>
              <w:rPr>
                <w:rFonts w:ascii="Arial" w:eastAsia="Calibri" w:hAnsi="Calibri"/>
                <w:b/>
                <w:sz w:val="22"/>
                <w:szCs w:val="22"/>
              </w:rPr>
            </w:pPr>
            <w:r w:rsidRPr="005C42A4">
              <w:rPr>
                <w:rFonts w:ascii="Arial" w:eastAsia="Calibri" w:hAnsi="Calibri"/>
                <w:b/>
                <w:sz w:val="22"/>
                <w:szCs w:val="22"/>
              </w:rPr>
              <w:t>1984</w:t>
            </w:r>
          </w:p>
        </w:tc>
        <w:tc>
          <w:tcPr>
            <w:tcW w:w="7831" w:type="dxa"/>
            <w:shd w:val="clear" w:color="auto" w:fill="auto"/>
          </w:tcPr>
          <w:p w14:paraId="2CCEDF8A" w14:textId="77777777" w:rsidR="00082A53" w:rsidRPr="005C42A4" w:rsidRDefault="00082A53" w:rsidP="005C42A4">
            <w:pPr>
              <w:widowControl w:val="0"/>
              <w:autoSpaceDE w:val="0"/>
              <w:autoSpaceDN w:val="0"/>
              <w:spacing w:before="86"/>
              <w:ind w:left="23"/>
              <w:rPr>
                <w:rFonts w:ascii="Arial" w:eastAsia="Calibri" w:hAnsi="Calibri"/>
                <w:sz w:val="22"/>
                <w:szCs w:val="22"/>
              </w:rPr>
            </w:pPr>
            <w:r w:rsidRPr="005C42A4">
              <w:rPr>
                <w:rFonts w:ascii="Arial" w:eastAsia="Calibri" w:hAnsi="Calibri"/>
                <w:sz w:val="22"/>
                <w:szCs w:val="22"/>
              </w:rPr>
              <w:t>Hacettepe University Health Management, Bachelor s Degree</w:t>
            </w:r>
          </w:p>
        </w:tc>
      </w:tr>
    </w:tbl>
    <w:p w14:paraId="3621D62E" w14:textId="77777777" w:rsidR="00082A53" w:rsidRPr="00082A53" w:rsidRDefault="00082A53" w:rsidP="00082A53">
      <w:pPr>
        <w:widowControl w:val="0"/>
        <w:autoSpaceDE w:val="0"/>
        <w:autoSpaceDN w:val="0"/>
        <w:rPr>
          <w:rFonts w:ascii="Arial" w:eastAsia="Arial" w:hAnsi="Arial" w:cs="Arial"/>
          <w:b/>
          <w:bCs/>
          <w:szCs w:val="22"/>
        </w:rPr>
      </w:pPr>
    </w:p>
    <w:p w14:paraId="4B226BB1" w14:textId="77777777" w:rsidR="00082A53" w:rsidRPr="00082A53" w:rsidRDefault="00082A53" w:rsidP="00082A53">
      <w:pPr>
        <w:widowControl w:val="0"/>
        <w:autoSpaceDE w:val="0"/>
        <w:autoSpaceDN w:val="0"/>
        <w:rPr>
          <w:rFonts w:ascii="Arial" w:eastAsia="Arial" w:hAnsi="Arial" w:cs="Arial"/>
          <w:b/>
          <w:bCs/>
          <w:szCs w:val="22"/>
        </w:rPr>
      </w:pPr>
    </w:p>
    <w:p w14:paraId="028A3BFF" w14:textId="35FFEE14" w:rsidR="00082A53" w:rsidRPr="00082A53" w:rsidRDefault="00F05167" w:rsidP="00082A53">
      <w:pPr>
        <w:widowControl w:val="0"/>
        <w:autoSpaceDE w:val="0"/>
        <w:autoSpaceDN w:val="0"/>
        <w:spacing w:before="211" w:after="11"/>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s">
            <w:drawing>
              <wp:anchor distT="0" distB="0" distL="114300" distR="114300" simplePos="0" relativeHeight="251656192" behindDoc="1" locked="0" layoutInCell="1" allowOverlap="1" wp14:anchorId="1554E195" wp14:editId="79DD3324">
                <wp:simplePos x="0" y="0"/>
                <wp:positionH relativeFrom="page">
                  <wp:posOffset>5125085</wp:posOffset>
                </wp:positionH>
                <wp:positionV relativeFrom="paragraph">
                  <wp:posOffset>-553720</wp:posOffset>
                </wp:positionV>
                <wp:extent cx="21590" cy="36195"/>
                <wp:effectExtent l="635" t="5080" r="6350" b="6350"/>
                <wp:wrapNone/>
                <wp:docPr id="1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36195"/>
                        </a:xfrm>
                        <a:custGeom>
                          <a:avLst/>
                          <a:gdLst>
                            <a:gd name="T0" fmla="+- 0 8090 8071"/>
                            <a:gd name="T1" fmla="*/ T0 w 34"/>
                            <a:gd name="T2" fmla="+- 0 -872 -872"/>
                            <a:gd name="T3" fmla="*/ -872 h 57"/>
                            <a:gd name="T4" fmla="+- 0 8081 8071"/>
                            <a:gd name="T5" fmla="*/ T4 w 34"/>
                            <a:gd name="T6" fmla="+- 0 -872 -872"/>
                            <a:gd name="T7" fmla="*/ -872 h 57"/>
                            <a:gd name="T8" fmla="+- 0 8071 8071"/>
                            <a:gd name="T9" fmla="*/ T8 w 34"/>
                            <a:gd name="T10" fmla="+- 0 -863 -872"/>
                            <a:gd name="T11" fmla="*/ -863 h 57"/>
                            <a:gd name="T12" fmla="+- 0 8071 8071"/>
                            <a:gd name="T13" fmla="*/ T12 w 34"/>
                            <a:gd name="T14" fmla="+- 0 -856 -872"/>
                            <a:gd name="T15" fmla="*/ -856 h 57"/>
                            <a:gd name="T16" fmla="+- 0 8078 8071"/>
                            <a:gd name="T17" fmla="*/ T16 w 34"/>
                            <a:gd name="T18" fmla="+- 0 -848 -872"/>
                            <a:gd name="T19" fmla="*/ -848 h 57"/>
                            <a:gd name="T20" fmla="+- 0 8090 8071"/>
                            <a:gd name="T21" fmla="*/ T20 w 34"/>
                            <a:gd name="T22" fmla="+- 0 -848 -872"/>
                            <a:gd name="T23" fmla="*/ -848 h 57"/>
                            <a:gd name="T24" fmla="+- 0 8090 8071"/>
                            <a:gd name="T25" fmla="*/ T24 w 34"/>
                            <a:gd name="T26" fmla="+- 0 -851 -872"/>
                            <a:gd name="T27" fmla="*/ -851 h 57"/>
                            <a:gd name="T28" fmla="+- 0 8095 8071"/>
                            <a:gd name="T29" fmla="*/ T28 w 34"/>
                            <a:gd name="T30" fmla="+- 0 -851 -872"/>
                            <a:gd name="T31" fmla="*/ -851 h 57"/>
                            <a:gd name="T32" fmla="+- 0 8095 8071"/>
                            <a:gd name="T33" fmla="*/ T32 w 34"/>
                            <a:gd name="T34" fmla="+- 0 -848 -872"/>
                            <a:gd name="T35" fmla="*/ -848 h 57"/>
                            <a:gd name="T36" fmla="+- 0 8098 8071"/>
                            <a:gd name="T37" fmla="*/ T36 w 34"/>
                            <a:gd name="T38" fmla="+- 0 -848 -872"/>
                            <a:gd name="T39" fmla="*/ -848 h 57"/>
                            <a:gd name="T40" fmla="+- 0 8098 8071"/>
                            <a:gd name="T41" fmla="*/ T40 w 34"/>
                            <a:gd name="T42" fmla="+- 0 -836 -872"/>
                            <a:gd name="T43" fmla="*/ -836 h 57"/>
                            <a:gd name="T44" fmla="+- 0 8095 8071"/>
                            <a:gd name="T45" fmla="*/ T44 w 34"/>
                            <a:gd name="T46" fmla="+- 0 -834 -872"/>
                            <a:gd name="T47" fmla="*/ -834 h 57"/>
                            <a:gd name="T48" fmla="+- 0 8093 8071"/>
                            <a:gd name="T49" fmla="*/ T48 w 34"/>
                            <a:gd name="T50" fmla="+- 0 -829 -872"/>
                            <a:gd name="T51" fmla="*/ -829 h 57"/>
                            <a:gd name="T52" fmla="+- 0 8078 8071"/>
                            <a:gd name="T53" fmla="*/ T52 w 34"/>
                            <a:gd name="T54" fmla="+- 0 -820 -872"/>
                            <a:gd name="T55" fmla="*/ -820 h 57"/>
                            <a:gd name="T56" fmla="+- 0 8078 8071"/>
                            <a:gd name="T57" fmla="*/ T56 w 34"/>
                            <a:gd name="T58" fmla="+- 0 -815 -872"/>
                            <a:gd name="T59" fmla="*/ -815 h 57"/>
                            <a:gd name="T60" fmla="+- 0 8086 8071"/>
                            <a:gd name="T61" fmla="*/ T60 w 34"/>
                            <a:gd name="T62" fmla="+- 0 -817 -872"/>
                            <a:gd name="T63" fmla="*/ -817 h 57"/>
                            <a:gd name="T64" fmla="+- 0 8102 8071"/>
                            <a:gd name="T65" fmla="*/ T64 w 34"/>
                            <a:gd name="T66" fmla="+- 0 -834 -872"/>
                            <a:gd name="T67" fmla="*/ -834 h 57"/>
                            <a:gd name="T68" fmla="+- 0 8105 8071"/>
                            <a:gd name="T69" fmla="*/ T68 w 34"/>
                            <a:gd name="T70" fmla="+- 0 -841 -872"/>
                            <a:gd name="T71" fmla="*/ -841 h 57"/>
                            <a:gd name="T72" fmla="+- 0 8105 8071"/>
                            <a:gd name="T73" fmla="*/ T72 w 34"/>
                            <a:gd name="T74" fmla="+- 0 -856 -872"/>
                            <a:gd name="T75" fmla="*/ -856 h 57"/>
                            <a:gd name="T76" fmla="+- 0 8102 8071"/>
                            <a:gd name="T77" fmla="*/ T76 w 34"/>
                            <a:gd name="T78" fmla="+- 0 -863 -872"/>
                            <a:gd name="T79" fmla="*/ -863 h 57"/>
                            <a:gd name="T80" fmla="+- 0 8095 8071"/>
                            <a:gd name="T81" fmla="*/ T80 w 34"/>
                            <a:gd name="T82" fmla="+- 0 -870 -872"/>
                            <a:gd name="T83" fmla="*/ -870 h 57"/>
                            <a:gd name="T84" fmla="+- 0 8090 8071"/>
                            <a:gd name="T85" fmla="*/ T84 w 34"/>
                            <a:gd name="T86" fmla="+- 0 -872 -872"/>
                            <a:gd name="T87" fmla="*/ -872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 h="57">
                              <a:moveTo>
                                <a:pt x="19" y="0"/>
                              </a:moveTo>
                              <a:lnTo>
                                <a:pt x="10" y="0"/>
                              </a:lnTo>
                              <a:lnTo>
                                <a:pt x="0" y="9"/>
                              </a:lnTo>
                              <a:lnTo>
                                <a:pt x="0" y="16"/>
                              </a:lnTo>
                              <a:lnTo>
                                <a:pt x="7" y="24"/>
                              </a:lnTo>
                              <a:lnTo>
                                <a:pt x="19" y="24"/>
                              </a:lnTo>
                              <a:lnTo>
                                <a:pt x="19" y="21"/>
                              </a:lnTo>
                              <a:lnTo>
                                <a:pt x="24" y="21"/>
                              </a:lnTo>
                              <a:lnTo>
                                <a:pt x="24" y="24"/>
                              </a:lnTo>
                              <a:lnTo>
                                <a:pt x="27" y="24"/>
                              </a:lnTo>
                              <a:lnTo>
                                <a:pt x="27" y="36"/>
                              </a:lnTo>
                              <a:lnTo>
                                <a:pt x="24" y="38"/>
                              </a:lnTo>
                              <a:lnTo>
                                <a:pt x="22" y="43"/>
                              </a:lnTo>
                              <a:lnTo>
                                <a:pt x="7" y="52"/>
                              </a:lnTo>
                              <a:lnTo>
                                <a:pt x="7" y="57"/>
                              </a:lnTo>
                              <a:lnTo>
                                <a:pt x="15" y="55"/>
                              </a:lnTo>
                              <a:lnTo>
                                <a:pt x="31" y="38"/>
                              </a:lnTo>
                              <a:lnTo>
                                <a:pt x="34" y="31"/>
                              </a:lnTo>
                              <a:lnTo>
                                <a:pt x="34" y="16"/>
                              </a:lnTo>
                              <a:lnTo>
                                <a:pt x="31" y="9"/>
                              </a:lnTo>
                              <a:lnTo>
                                <a:pt x="24" y="2"/>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2D77" id="Freeform 40" o:spid="_x0000_s1026" style="position:absolute;margin-left:403.55pt;margin-top:-43.6pt;width:1.7pt;height: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" path="m19,l10,,,9r,7l7,24r12,l19,21r5,l24,24r3,l27,36r-3,2l22,43,7,52r,5l15,55,31,38r3,-7l34,16,31,9,24,2,19,xe" fillcolor="black" stroked="f">
                <v:path arrowok="t" o:connecttype="custom" o:connectlocs="12065,-553720;6350,-553720;0,-548005;0,-543560;4445,-538480;12065,-538480;12065,-540385;15240,-540385;15240,-538480;17145,-538480;17145,-530860;15240,-529590;13970,-526415;4445,-520700;4445,-517525;9525,-518795;19685,-529590;21590,-534035;21590,-543560;19685,-548005;15240,-552450;12065,-553720" o:connectangles="0,0,0,0,0,0,0,0,0,0,0,0,0,0,0,0,0,0,0,0,0,0"/>
                <w10:wrap anchorx="page"/>
              </v:shape>
            </w:pict>
          </mc:Fallback>
        </mc:AlternateContent>
      </w:r>
      <w:r>
        <w:rPr>
          <w:noProof/>
          <w:lang w:val="tr-TR" w:eastAsia="tr-TR"/>
        </w:rPr>
        <w:drawing>
          <wp:anchor distT="0" distB="0" distL="0" distR="0" simplePos="0" relativeHeight="251657216" behindDoc="1" locked="0" layoutInCell="1" allowOverlap="1" wp14:anchorId="745EC20E" wp14:editId="75751536">
            <wp:simplePos x="0" y="0"/>
            <wp:positionH relativeFrom="page">
              <wp:posOffset>2106930</wp:posOffset>
            </wp:positionH>
            <wp:positionV relativeFrom="paragraph">
              <wp:posOffset>370840</wp:posOffset>
            </wp:positionV>
            <wp:extent cx="100965" cy="64135"/>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 cy="64135"/>
                    </a:xfrm>
                    <a:prstGeom prst="rect">
                      <a:avLst/>
                    </a:prstGeom>
                    <a:noFill/>
                  </pic:spPr>
                </pic:pic>
              </a:graphicData>
            </a:graphic>
            <wp14:sizeRelH relativeFrom="page">
              <wp14:pctWidth>0</wp14:pctWidth>
            </wp14:sizeRelH>
            <wp14:sizeRelV relativeFrom="page">
              <wp14:pctHeight>0</wp14:pctHeight>
            </wp14:sizeRelV>
          </wp:anchor>
        </w:drawing>
      </w:r>
      <w:r w:rsidR="00082A53" w:rsidRPr="00082A53">
        <w:rPr>
          <w:rFonts w:ascii="Arial" w:eastAsia="Arial" w:hAnsi="Arial" w:cs="Arial"/>
          <w:b/>
          <w:bCs/>
          <w:sz w:val="22"/>
          <w:szCs w:val="22"/>
        </w:rPr>
        <w:t>ACADEMIC POSITIONS</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145B85C9" w14:textId="77777777" w:rsidTr="005C42A4">
        <w:trPr>
          <w:trHeight w:val="499"/>
        </w:trPr>
        <w:tc>
          <w:tcPr>
            <w:tcW w:w="2127" w:type="dxa"/>
            <w:shd w:val="clear" w:color="auto" w:fill="auto"/>
          </w:tcPr>
          <w:p w14:paraId="0C2C5F2F" w14:textId="77777777" w:rsidR="00082A53" w:rsidRPr="005C42A4" w:rsidRDefault="00082A53" w:rsidP="005C42A4">
            <w:pPr>
              <w:widowControl w:val="0"/>
              <w:autoSpaceDE w:val="0"/>
              <w:autoSpaceDN w:val="0"/>
              <w:spacing w:before="110"/>
              <w:ind w:left="131"/>
              <w:rPr>
                <w:rFonts w:ascii="Arial" w:eastAsia="Calibri" w:hAnsi="Calibri"/>
                <w:b/>
                <w:sz w:val="22"/>
                <w:szCs w:val="22"/>
              </w:rPr>
            </w:pPr>
            <w:r w:rsidRPr="005C42A4">
              <w:rPr>
                <w:rFonts w:ascii="Arial" w:eastAsia="Calibri" w:hAnsi="Calibri"/>
                <w:b/>
                <w:sz w:val="22"/>
                <w:szCs w:val="22"/>
              </w:rPr>
              <w:t>2014-</w:t>
            </w:r>
          </w:p>
        </w:tc>
        <w:tc>
          <w:tcPr>
            <w:tcW w:w="7831" w:type="dxa"/>
            <w:shd w:val="clear" w:color="auto" w:fill="auto"/>
          </w:tcPr>
          <w:p w14:paraId="1D4C54BD" w14:textId="77777777" w:rsidR="00082A53" w:rsidRPr="005C42A4" w:rsidRDefault="00082A53" w:rsidP="005C42A4">
            <w:pPr>
              <w:widowControl w:val="0"/>
              <w:autoSpaceDE w:val="0"/>
              <w:autoSpaceDN w:val="0"/>
              <w:spacing w:line="241" w:lineRule="exact"/>
              <w:ind w:left="131"/>
              <w:rPr>
                <w:rFonts w:ascii="Arial" w:eastAsia="Calibri" w:hAnsi="Calibri"/>
                <w:sz w:val="22"/>
                <w:szCs w:val="22"/>
              </w:rPr>
            </w:pPr>
            <w:r w:rsidRPr="005C42A4">
              <w:rPr>
                <w:rFonts w:ascii="Arial" w:eastAsia="Calibri" w:hAnsi="Calibri"/>
                <w:sz w:val="22"/>
                <w:szCs w:val="22"/>
              </w:rPr>
              <w:t>At l m University, Management, Professor</w:t>
            </w:r>
          </w:p>
        </w:tc>
      </w:tr>
      <w:tr w:rsidR="00082A53" w:rsidRPr="005C42A4" w14:paraId="3CD05DBC" w14:textId="77777777" w:rsidTr="005C42A4">
        <w:trPr>
          <w:trHeight w:val="496"/>
        </w:trPr>
        <w:tc>
          <w:tcPr>
            <w:tcW w:w="2127" w:type="dxa"/>
            <w:shd w:val="clear" w:color="auto" w:fill="auto"/>
          </w:tcPr>
          <w:p w14:paraId="16281DEA" w14:textId="77777777" w:rsidR="00082A53" w:rsidRPr="005C42A4" w:rsidRDefault="00082A53" w:rsidP="005C42A4">
            <w:pPr>
              <w:widowControl w:val="0"/>
              <w:autoSpaceDE w:val="0"/>
              <w:autoSpaceDN w:val="0"/>
              <w:spacing w:before="110"/>
              <w:ind w:left="131"/>
              <w:rPr>
                <w:rFonts w:ascii="Arial" w:eastAsia="Calibri" w:hAnsi="Calibri"/>
                <w:b/>
                <w:sz w:val="22"/>
                <w:szCs w:val="22"/>
              </w:rPr>
            </w:pPr>
            <w:r w:rsidRPr="005C42A4">
              <w:rPr>
                <w:rFonts w:ascii="Arial" w:eastAsia="Calibri" w:hAnsi="Calibri"/>
                <w:b/>
                <w:sz w:val="22"/>
                <w:szCs w:val="22"/>
              </w:rPr>
              <w:t>2006-2014</w:t>
            </w:r>
          </w:p>
        </w:tc>
        <w:tc>
          <w:tcPr>
            <w:tcW w:w="7831" w:type="dxa"/>
            <w:shd w:val="clear" w:color="auto" w:fill="auto"/>
          </w:tcPr>
          <w:p w14:paraId="1C106A72" w14:textId="77777777" w:rsidR="00082A53" w:rsidRPr="005C42A4" w:rsidRDefault="00082A53" w:rsidP="005C42A4">
            <w:pPr>
              <w:widowControl w:val="0"/>
              <w:autoSpaceDE w:val="0"/>
              <w:autoSpaceDN w:val="0"/>
              <w:spacing w:line="234" w:lineRule="exact"/>
              <w:ind w:left="131"/>
              <w:rPr>
                <w:rFonts w:ascii="Arial" w:eastAsia="Calibri" w:hAnsi="Calibri"/>
                <w:sz w:val="22"/>
                <w:szCs w:val="22"/>
              </w:rPr>
            </w:pPr>
            <w:r w:rsidRPr="005C42A4">
              <w:rPr>
                <w:rFonts w:ascii="Arial" w:eastAsia="Calibri" w:hAnsi="Calibri"/>
                <w:sz w:val="22"/>
                <w:szCs w:val="22"/>
              </w:rPr>
              <w:t>Gazi University, Health Management , Professor</w:t>
            </w:r>
          </w:p>
        </w:tc>
      </w:tr>
      <w:tr w:rsidR="00082A53" w:rsidRPr="005C42A4" w14:paraId="28242D1E" w14:textId="77777777" w:rsidTr="005C42A4">
        <w:trPr>
          <w:trHeight w:val="498"/>
        </w:trPr>
        <w:tc>
          <w:tcPr>
            <w:tcW w:w="2127" w:type="dxa"/>
            <w:shd w:val="clear" w:color="auto" w:fill="auto"/>
          </w:tcPr>
          <w:p w14:paraId="20A8CDFA" w14:textId="77777777" w:rsidR="00082A53" w:rsidRPr="005C42A4" w:rsidRDefault="00082A53" w:rsidP="005C42A4">
            <w:pPr>
              <w:widowControl w:val="0"/>
              <w:autoSpaceDE w:val="0"/>
              <w:autoSpaceDN w:val="0"/>
              <w:spacing w:before="117"/>
              <w:ind w:left="131"/>
              <w:rPr>
                <w:rFonts w:ascii="Arial" w:eastAsia="Calibri" w:hAnsi="Calibri"/>
                <w:b/>
                <w:sz w:val="22"/>
                <w:szCs w:val="22"/>
              </w:rPr>
            </w:pPr>
            <w:r w:rsidRPr="005C42A4">
              <w:rPr>
                <w:rFonts w:ascii="Arial" w:eastAsia="Calibri" w:hAnsi="Calibri"/>
                <w:b/>
                <w:sz w:val="22"/>
                <w:szCs w:val="22"/>
              </w:rPr>
              <w:t>2000-2005</w:t>
            </w:r>
          </w:p>
        </w:tc>
        <w:tc>
          <w:tcPr>
            <w:tcW w:w="7831" w:type="dxa"/>
            <w:shd w:val="clear" w:color="auto" w:fill="auto"/>
          </w:tcPr>
          <w:p w14:paraId="06F2B55C" w14:textId="77777777" w:rsidR="00082A53" w:rsidRPr="005C42A4" w:rsidRDefault="00082A53" w:rsidP="005C42A4">
            <w:pPr>
              <w:widowControl w:val="0"/>
              <w:autoSpaceDE w:val="0"/>
              <w:autoSpaceDN w:val="0"/>
              <w:spacing w:line="236" w:lineRule="exact"/>
              <w:ind w:left="131"/>
              <w:rPr>
                <w:rFonts w:ascii="Arial" w:eastAsia="Calibri" w:hAnsi="Calibri"/>
                <w:sz w:val="22"/>
                <w:szCs w:val="22"/>
              </w:rPr>
            </w:pPr>
            <w:r w:rsidRPr="005C42A4">
              <w:rPr>
                <w:rFonts w:ascii="Arial" w:eastAsia="Calibri" w:hAnsi="Calibri"/>
                <w:sz w:val="22"/>
                <w:szCs w:val="22"/>
              </w:rPr>
              <w:t>Gazi University, Health Management, Associate Professor</w:t>
            </w:r>
          </w:p>
        </w:tc>
      </w:tr>
      <w:tr w:rsidR="00082A53" w:rsidRPr="005C42A4" w14:paraId="5909F3AC" w14:textId="77777777" w:rsidTr="005C42A4">
        <w:trPr>
          <w:trHeight w:val="503"/>
        </w:trPr>
        <w:tc>
          <w:tcPr>
            <w:tcW w:w="2127" w:type="dxa"/>
            <w:shd w:val="clear" w:color="auto" w:fill="auto"/>
          </w:tcPr>
          <w:p w14:paraId="0EE38F33" w14:textId="77777777" w:rsidR="00082A53" w:rsidRPr="005C42A4" w:rsidRDefault="00082A53" w:rsidP="005C42A4">
            <w:pPr>
              <w:widowControl w:val="0"/>
              <w:autoSpaceDE w:val="0"/>
              <w:autoSpaceDN w:val="0"/>
              <w:spacing w:before="115"/>
              <w:ind w:left="131"/>
              <w:rPr>
                <w:rFonts w:ascii="Arial" w:eastAsia="Calibri" w:hAnsi="Calibri"/>
                <w:b/>
                <w:sz w:val="22"/>
                <w:szCs w:val="22"/>
              </w:rPr>
            </w:pPr>
            <w:r w:rsidRPr="005C42A4">
              <w:rPr>
                <w:rFonts w:ascii="Arial" w:eastAsia="Calibri" w:hAnsi="Calibri"/>
                <w:b/>
                <w:sz w:val="22"/>
                <w:szCs w:val="22"/>
              </w:rPr>
              <w:t>1996-2000</w:t>
            </w:r>
          </w:p>
        </w:tc>
        <w:tc>
          <w:tcPr>
            <w:tcW w:w="7831" w:type="dxa"/>
            <w:shd w:val="clear" w:color="auto" w:fill="auto"/>
          </w:tcPr>
          <w:p w14:paraId="4AF94CF3" w14:textId="77777777" w:rsidR="00082A53" w:rsidRPr="005C42A4" w:rsidRDefault="00082A53" w:rsidP="005C42A4">
            <w:pPr>
              <w:widowControl w:val="0"/>
              <w:autoSpaceDE w:val="0"/>
              <w:autoSpaceDN w:val="0"/>
              <w:spacing w:line="234" w:lineRule="exact"/>
              <w:ind w:left="131"/>
              <w:rPr>
                <w:rFonts w:ascii="Arial" w:eastAsia="Calibri" w:hAnsi="Calibri"/>
                <w:sz w:val="22"/>
                <w:szCs w:val="22"/>
              </w:rPr>
            </w:pPr>
            <w:r w:rsidRPr="005C42A4">
              <w:rPr>
                <w:rFonts w:ascii="Arial" w:eastAsia="Calibri" w:hAnsi="Calibri"/>
                <w:sz w:val="22"/>
                <w:szCs w:val="22"/>
              </w:rPr>
              <w:t>Gazi University, Business Administration, Assistant Professor</w:t>
            </w:r>
          </w:p>
        </w:tc>
      </w:tr>
    </w:tbl>
    <w:p w14:paraId="6DD5EED0" w14:textId="77777777" w:rsidR="00082A53" w:rsidRPr="00082A53" w:rsidRDefault="00082A53" w:rsidP="00082A53">
      <w:pPr>
        <w:widowControl w:val="0"/>
        <w:autoSpaceDE w:val="0"/>
        <w:autoSpaceDN w:val="0"/>
        <w:spacing w:line="234" w:lineRule="exact"/>
        <w:rPr>
          <w:rFonts w:ascii="Arial"/>
          <w:sz w:val="22"/>
          <w:szCs w:val="22"/>
        </w:rPr>
        <w:sectPr w:rsidR="00082A53" w:rsidRPr="00082A53" w:rsidSect="00082A53">
          <w:pgSz w:w="11900" w:h="16850"/>
          <w:pgMar w:top="0" w:right="960" w:bottom="280" w:left="400" w:header="708" w:footer="708" w:gutter="0"/>
          <w:cols w:space="708"/>
        </w:sectPr>
      </w:pPr>
    </w:p>
    <w:p w14:paraId="43379FE4" w14:textId="77777777" w:rsidR="00082A53" w:rsidRDefault="00082A53" w:rsidP="00E1128F">
      <w:pPr>
        <w:widowControl w:val="0"/>
        <w:autoSpaceDE w:val="0"/>
        <w:autoSpaceDN w:val="0"/>
        <w:spacing w:before="93" w:after="12"/>
        <w:rPr>
          <w:rFonts w:ascii="Arial" w:eastAsia="Arial" w:hAnsi="Arial" w:cs="Arial"/>
          <w:b/>
          <w:bCs/>
          <w:sz w:val="22"/>
          <w:szCs w:val="22"/>
        </w:rPr>
      </w:pPr>
    </w:p>
    <w:p w14:paraId="47FDD142" w14:textId="70596ED0" w:rsidR="00082A53" w:rsidRPr="00082A53" w:rsidRDefault="00F05167" w:rsidP="00082A53">
      <w:pPr>
        <w:widowControl w:val="0"/>
        <w:autoSpaceDE w:val="0"/>
        <w:autoSpaceDN w:val="0"/>
        <w:spacing w:before="93" w:after="12"/>
        <w:ind w:left="449"/>
        <w:rPr>
          <w:rFonts w:ascii="Arial" w:eastAsia="Arial" w:hAnsi="Arial" w:cs="Arial"/>
          <w:b/>
          <w:bCs/>
          <w:sz w:val="22"/>
          <w:szCs w:val="22"/>
        </w:rPr>
      </w:pPr>
      <w:r>
        <w:rPr>
          <w:rFonts w:ascii="Arial" w:eastAsia="Arial" w:hAnsi="Arial" w:cs="Arial"/>
          <w:b/>
          <w:bCs/>
          <w:noProof/>
          <w:sz w:val="22"/>
          <w:szCs w:val="22"/>
          <w:lang w:val="tr-TR" w:eastAsia="tr-TR"/>
        </w:rPr>
        <mc:AlternateContent>
          <mc:Choice Requires="wpg">
            <w:drawing>
              <wp:anchor distT="0" distB="0" distL="114300" distR="114300" simplePos="0" relativeHeight="251658240" behindDoc="1" locked="0" layoutInCell="1" allowOverlap="1" wp14:anchorId="72478460" wp14:editId="610DFABF">
                <wp:simplePos x="0" y="0"/>
                <wp:positionH relativeFrom="page">
                  <wp:posOffset>2991485</wp:posOffset>
                </wp:positionH>
                <wp:positionV relativeFrom="paragraph">
                  <wp:posOffset>582295</wp:posOffset>
                </wp:positionV>
                <wp:extent cx="346075" cy="103505"/>
                <wp:effectExtent l="635" t="0" r="0" b="4445"/>
                <wp:wrapNone/>
                <wp:docPr id="1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103505"/>
                          <a:chOff x="4711" y="917"/>
                          <a:chExt cx="545" cy="163"/>
                        </a:xfrm>
                      </wpg:grpSpPr>
                      <pic:pic xmlns:pic="http://schemas.openxmlformats.org/drawingml/2006/picture">
                        <pic:nvPicPr>
                          <pic:cNvPr id="12"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711" y="918"/>
                            <a:ext cx="252" cy="161"/>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51"/>
                        <wps:cNvSpPr>
                          <a:spLocks/>
                        </wps:cNvSpPr>
                        <wps:spPr bwMode="auto">
                          <a:xfrm>
                            <a:off x="4994" y="916"/>
                            <a:ext cx="77" cy="161"/>
                          </a:xfrm>
                          <a:custGeom>
                            <a:avLst/>
                            <a:gdLst>
                              <a:gd name="T0" fmla="+- 0 5016 4994"/>
                              <a:gd name="T1" fmla="*/ T0 w 77"/>
                              <a:gd name="T2" fmla="+- 0 917 917"/>
                              <a:gd name="T3" fmla="*/ 917 h 161"/>
                              <a:gd name="T4" fmla="+- 0 4994 4994"/>
                              <a:gd name="T5" fmla="*/ T4 w 77"/>
                              <a:gd name="T6" fmla="+- 0 917 917"/>
                              <a:gd name="T7" fmla="*/ 917 h 161"/>
                              <a:gd name="T8" fmla="+- 0 4994 4994"/>
                              <a:gd name="T9" fmla="*/ T8 w 77"/>
                              <a:gd name="T10" fmla="+- 0 1078 917"/>
                              <a:gd name="T11" fmla="*/ 1078 h 161"/>
                              <a:gd name="T12" fmla="+- 0 5016 4994"/>
                              <a:gd name="T13" fmla="*/ T12 w 77"/>
                              <a:gd name="T14" fmla="+- 0 1078 917"/>
                              <a:gd name="T15" fmla="*/ 1078 h 161"/>
                              <a:gd name="T16" fmla="+- 0 5016 4994"/>
                              <a:gd name="T17" fmla="*/ T16 w 77"/>
                              <a:gd name="T18" fmla="+- 0 917 917"/>
                              <a:gd name="T19" fmla="*/ 917 h 161"/>
                              <a:gd name="T20" fmla="+- 0 5071 4994"/>
                              <a:gd name="T21" fmla="*/ T20 w 77"/>
                              <a:gd name="T22" fmla="+- 0 960 917"/>
                              <a:gd name="T23" fmla="*/ 960 h 161"/>
                              <a:gd name="T24" fmla="+- 0 5050 4994"/>
                              <a:gd name="T25" fmla="*/ T24 w 77"/>
                              <a:gd name="T26" fmla="+- 0 960 917"/>
                              <a:gd name="T27" fmla="*/ 960 h 161"/>
                              <a:gd name="T28" fmla="+- 0 5050 4994"/>
                              <a:gd name="T29" fmla="*/ T28 w 77"/>
                              <a:gd name="T30" fmla="+- 0 1078 917"/>
                              <a:gd name="T31" fmla="*/ 1078 h 161"/>
                              <a:gd name="T32" fmla="+- 0 5071 4994"/>
                              <a:gd name="T33" fmla="*/ T32 w 77"/>
                              <a:gd name="T34" fmla="+- 0 1078 917"/>
                              <a:gd name="T35" fmla="*/ 1078 h 161"/>
                              <a:gd name="T36" fmla="+- 0 5071 4994"/>
                              <a:gd name="T37" fmla="*/ T36 w 77"/>
                              <a:gd name="T38" fmla="+- 0 960 917"/>
                              <a:gd name="T39" fmla="*/ 96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161">
                                <a:moveTo>
                                  <a:pt x="22" y="0"/>
                                </a:moveTo>
                                <a:lnTo>
                                  <a:pt x="0" y="0"/>
                                </a:lnTo>
                                <a:lnTo>
                                  <a:pt x="0" y="161"/>
                                </a:lnTo>
                                <a:lnTo>
                                  <a:pt x="22" y="161"/>
                                </a:lnTo>
                                <a:lnTo>
                                  <a:pt x="22" y="0"/>
                                </a:lnTo>
                                <a:close/>
                                <a:moveTo>
                                  <a:pt x="77" y="43"/>
                                </a:moveTo>
                                <a:lnTo>
                                  <a:pt x="56" y="43"/>
                                </a:lnTo>
                                <a:lnTo>
                                  <a:pt x="56" y="161"/>
                                </a:lnTo>
                                <a:lnTo>
                                  <a:pt x="77" y="161"/>
                                </a:lnTo>
                                <a:lnTo>
                                  <a:pt x="77"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102" y="959"/>
                            <a:ext cx="154" cy="1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E0468F" id="Group 49" o:spid="_x0000_s1026" style="position:absolute;margin-left:235.55pt;margin-top:45.85pt;width:27.25pt;height:8.15pt;z-index:-251658240;mso-position-horizontal-relative:page" coordorigin="4711,917" coordsize="54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left:4711;top:918;width:25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">
                  <v:imagedata r:id="rId13" o:title=""/>
                </v:shape>
                <v:shape id="AutoShape 51" o:spid="_x0000_s1028" style="position:absolute;left:4994;top:916;width:77;height:161;visibility:visible;mso-wrap-style:square;v-text-anchor:top" coordsize="7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" path="m22,l,,,161r22,l22,xm77,43r-21,l56,161r21,l77,43xe" fillcolor="black" stroked="f">
                  <v:path arrowok="t" o:connecttype="custom" o:connectlocs="22,917;0,917;0,1078;22,1078;22,917;77,960;56,960;56,1078;77,1078;77,960" o:connectangles="0,0,0,0,0,0,0,0,0,0"/>
                </v:shape>
                <v:shape id="Picture 52" o:spid="_x0000_s1029" type="#_x0000_t75" style="position:absolute;left:5102;top:959;width:154;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">
                  <v:imagedata r:id="rId14" o:title=""/>
                </v:shape>
                <w10:wrap anchorx="page"/>
              </v:group>
            </w:pict>
          </mc:Fallback>
        </mc:AlternateContent>
      </w:r>
      <w:r>
        <w:rPr>
          <w:noProof/>
          <w:lang w:val="tr-TR" w:eastAsia="tr-TR"/>
        </w:rPr>
        <w:drawing>
          <wp:anchor distT="0" distB="0" distL="0" distR="0" simplePos="0" relativeHeight="251659264" behindDoc="1" locked="0" layoutInCell="1" allowOverlap="1" wp14:anchorId="3CAE494B" wp14:editId="3AF560CF">
            <wp:simplePos x="0" y="0"/>
            <wp:positionH relativeFrom="page">
              <wp:posOffset>2147570</wp:posOffset>
            </wp:positionH>
            <wp:positionV relativeFrom="paragraph">
              <wp:posOffset>1268095</wp:posOffset>
            </wp:positionV>
            <wp:extent cx="99060" cy="64135"/>
            <wp:effectExtent l="0" t="0" r="0" b="0"/>
            <wp:wrapNone/>
            <wp:docPr id="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 cy="6413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0" distR="0" simplePos="0" relativeHeight="251660288" behindDoc="1" locked="0" layoutInCell="1" allowOverlap="1" wp14:anchorId="053E83D0" wp14:editId="7D864996">
            <wp:simplePos x="0" y="0"/>
            <wp:positionH relativeFrom="page">
              <wp:posOffset>2106930</wp:posOffset>
            </wp:positionH>
            <wp:positionV relativeFrom="paragraph">
              <wp:posOffset>1602105</wp:posOffset>
            </wp:positionV>
            <wp:extent cx="100965" cy="64135"/>
            <wp:effectExtent l="0" t="0" r="0" b="0"/>
            <wp:wrapNone/>
            <wp:docPr id="5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 cy="64135"/>
                    </a:xfrm>
                    <a:prstGeom prst="rect">
                      <a:avLst/>
                    </a:prstGeom>
                    <a:noFill/>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0" distR="0" simplePos="0" relativeHeight="251661312" behindDoc="1" locked="0" layoutInCell="1" allowOverlap="1" wp14:anchorId="4A537391" wp14:editId="1FA3CEBF">
            <wp:simplePos x="0" y="0"/>
            <wp:positionH relativeFrom="page">
              <wp:posOffset>2106930</wp:posOffset>
            </wp:positionH>
            <wp:positionV relativeFrom="paragraph">
              <wp:posOffset>2220595</wp:posOffset>
            </wp:positionV>
            <wp:extent cx="100965" cy="64135"/>
            <wp:effectExtent l="0" t="0" r="0" b="0"/>
            <wp:wrapNone/>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965" cy="64135"/>
                    </a:xfrm>
                    <a:prstGeom prst="rect">
                      <a:avLst/>
                    </a:prstGeom>
                    <a:noFill/>
                  </pic:spPr>
                </pic:pic>
              </a:graphicData>
            </a:graphic>
            <wp14:sizeRelH relativeFrom="page">
              <wp14:pctWidth>0</wp14:pctWidth>
            </wp14:sizeRelH>
            <wp14:sizeRelV relativeFrom="page">
              <wp14:pctHeight>0</wp14:pctHeight>
            </wp14:sizeRelV>
          </wp:anchor>
        </w:drawing>
      </w:r>
      <w:r w:rsidR="00082A53" w:rsidRPr="00082A53">
        <w:rPr>
          <w:rFonts w:ascii="Arial" w:eastAsia="Arial" w:hAnsi="Arial" w:cs="Arial"/>
          <w:b/>
          <w:bCs/>
          <w:sz w:val="22"/>
          <w:szCs w:val="22"/>
        </w:rPr>
        <w:t>SELECTED ADMINISTRATIVE DUTIES</w:t>
      </w: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4C0E0A" w:rsidRPr="005C42A4" w14:paraId="2491403B" w14:textId="77777777" w:rsidTr="004C0E0A">
        <w:trPr>
          <w:trHeight w:val="840"/>
        </w:trPr>
        <w:tc>
          <w:tcPr>
            <w:tcW w:w="2127" w:type="dxa"/>
            <w:shd w:val="clear" w:color="auto" w:fill="auto"/>
            <w:vAlign w:val="center"/>
          </w:tcPr>
          <w:p w14:paraId="6F51AC3D" w14:textId="77777777" w:rsidR="004C0E0A" w:rsidRPr="004C0E0A" w:rsidRDefault="004C0E0A" w:rsidP="004C0E0A">
            <w:pPr>
              <w:widowControl w:val="0"/>
              <w:autoSpaceDE w:val="0"/>
              <w:autoSpaceDN w:val="0"/>
              <w:spacing w:before="9"/>
              <w:jc w:val="center"/>
              <w:rPr>
                <w:rFonts w:ascii="Arial" w:eastAsia="Calibri" w:hAnsi="Calibri"/>
                <w:b/>
                <w:sz w:val="22"/>
                <w:szCs w:val="22"/>
              </w:rPr>
            </w:pPr>
            <w:r w:rsidRPr="004C0E0A">
              <w:rPr>
                <w:rFonts w:ascii="Arial" w:eastAsia="Calibri" w:hAnsi="Calibri"/>
                <w:b/>
                <w:sz w:val="22"/>
                <w:szCs w:val="22"/>
              </w:rPr>
              <w:t>2022- Today</w:t>
            </w:r>
          </w:p>
        </w:tc>
        <w:tc>
          <w:tcPr>
            <w:tcW w:w="7831" w:type="dxa"/>
            <w:shd w:val="clear" w:color="auto" w:fill="auto"/>
          </w:tcPr>
          <w:p w14:paraId="2B498324" w14:textId="77777777" w:rsidR="004C0E0A" w:rsidRDefault="004C0E0A" w:rsidP="005C42A4">
            <w:pPr>
              <w:widowControl w:val="0"/>
              <w:autoSpaceDE w:val="0"/>
              <w:autoSpaceDN w:val="0"/>
              <w:spacing w:line="243" w:lineRule="exact"/>
              <w:ind w:left="131"/>
              <w:rPr>
                <w:rFonts w:ascii="Arial" w:eastAsia="Calibri" w:hAnsi="Calibri"/>
                <w:sz w:val="22"/>
                <w:szCs w:val="22"/>
              </w:rPr>
            </w:pPr>
            <w:r>
              <w:rPr>
                <w:rFonts w:ascii="Arial" w:eastAsia="Calibri" w:hAnsi="Calibri"/>
                <w:sz w:val="22"/>
                <w:szCs w:val="22"/>
              </w:rPr>
              <w:t>At</w:t>
            </w:r>
            <w:r>
              <w:rPr>
                <w:rFonts w:ascii="Arial" w:eastAsia="Calibri" w:hAnsi="Calibri"/>
                <w:sz w:val="22"/>
                <w:szCs w:val="22"/>
              </w:rPr>
              <w:t>ı</w:t>
            </w:r>
            <w:r>
              <w:rPr>
                <w:rFonts w:ascii="Arial" w:eastAsia="Calibri" w:hAnsi="Calibri"/>
                <w:sz w:val="22"/>
                <w:szCs w:val="22"/>
              </w:rPr>
              <w:t>l</w:t>
            </w:r>
            <w:r>
              <w:rPr>
                <w:rFonts w:ascii="Arial" w:eastAsia="Calibri" w:hAnsi="Calibri"/>
                <w:sz w:val="22"/>
                <w:szCs w:val="22"/>
              </w:rPr>
              <w:t>ı</w:t>
            </w:r>
            <w:r>
              <w:rPr>
                <w:rFonts w:ascii="Arial" w:eastAsia="Calibri" w:hAnsi="Calibri"/>
                <w:sz w:val="22"/>
                <w:szCs w:val="22"/>
              </w:rPr>
              <w:t>m University,</w:t>
            </w:r>
          </w:p>
          <w:p w14:paraId="3E38D3F8" w14:textId="01686A62" w:rsidR="004C0E0A" w:rsidRDefault="00F05167" w:rsidP="005C42A4">
            <w:pPr>
              <w:widowControl w:val="0"/>
              <w:autoSpaceDE w:val="0"/>
              <w:autoSpaceDN w:val="0"/>
              <w:spacing w:line="243" w:lineRule="exact"/>
              <w:ind w:left="131"/>
              <w:rPr>
                <w:rFonts w:ascii="Arial" w:eastAsia="Calibri" w:hAnsi="Calibri"/>
                <w:sz w:val="22"/>
                <w:szCs w:val="22"/>
              </w:rPr>
            </w:pPr>
            <w:r>
              <w:rPr>
                <w:rFonts w:ascii="Arial" w:eastAsia="Calibri" w:hAnsi="Calibri"/>
                <w:noProof/>
                <w:sz w:val="22"/>
                <w:szCs w:val="22"/>
                <w:lang w:val="tr-TR" w:eastAsia="tr-TR"/>
              </w:rPr>
              <mc:AlternateContent>
                <mc:Choice Requires="wps">
                  <w:drawing>
                    <wp:anchor distT="0" distB="0" distL="114300" distR="114300" simplePos="0" relativeHeight="251654144" behindDoc="0" locked="0" layoutInCell="1" allowOverlap="1" wp14:anchorId="7E855392" wp14:editId="786CCFAF">
                      <wp:simplePos x="0" y="0"/>
                      <wp:positionH relativeFrom="column">
                        <wp:posOffset>1038860</wp:posOffset>
                      </wp:positionH>
                      <wp:positionV relativeFrom="paragraph">
                        <wp:posOffset>138430</wp:posOffset>
                      </wp:positionV>
                      <wp:extent cx="457200" cy="222885"/>
                      <wp:effectExtent l="12065" t="12700" r="6985" b="12065"/>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28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F58C" id="Rectangle 62" o:spid="_x0000_s1026" style="position:absolute;margin-left:81.8pt;margin-top:10.9pt;width:36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" strokecolor="white"/>
                  </w:pict>
                </mc:Fallback>
              </mc:AlternateContent>
            </w:r>
            <w:r w:rsidR="004C0E0A">
              <w:rPr>
                <w:rFonts w:ascii="Arial" w:eastAsia="Calibri" w:hAnsi="Calibri"/>
                <w:sz w:val="22"/>
                <w:szCs w:val="22"/>
              </w:rPr>
              <w:t xml:space="preserve">Department of Business, Head </w:t>
            </w:r>
            <w:proofErr w:type="gramStart"/>
            <w:r w:rsidR="004C0E0A">
              <w:rPr>
                <w:rFonts w:ascii="Arial" w:eastAsia="Calibri" w:hAnsi="Calibri"/>
                <w:sz w:val="22"/>
                <w:szCs w:val="22"/>
              </w:rPr>
              <w:t>of  Business</w:t>
            </w:r>
            <w:proofErr w:type="gramEnd"/>
            <w:r w:rsidR="004C0E0A">
              <w:rPr>
                <w:rFonts w:ascii="Arial" w:eastAsia="Calibri" w:hAnsi="Calibri"/>
                <w:sz w:val="22"/>
                <w:szCs w:val="22"/>
              </w:rPr>
              <w:t xml:space="preserve"> Department</w:t>
            </w:r>
          </w:p>
          <w:p w14:paraId="2528AD68" w14:textId="77777777" w:rsidR="004C0E0A" w:rsidRPr="005C42A4" w:rsidRDefault="004C0E0A" w:rsidP="004C0E0A">
            <w:pPr>
              <w:widowControl w:val="0"/>
              <w:autoSpaceDE w:val="0"/>
              <w:autoSpaceDN w:val="0"/>
              <w:spacing w:line="243" w:lineRule="exact"/>
              <w:ind w:left="131"/>
              <w:rPr>
                <w:rFonts w:ascii="Arial" w:eastAsia="Calibri" w:hAnsi="Calibri"/>
                <w:sz w:val="22"/>
                <w:szCs w:val="22"/>
              </w:rPr>
            </w:pPr>
          </w:p>
        </w:tc>
      </w:tr>
      <w:tr w:rsidR="00082A53" w:rsidRPr="005C42A4" w14:paraId="61D78EAD" w14:textId="77777777" w:rsidTr="004C0E0A">
        <w:trPr>
          <w:trHeight w:val="1009"/>
        </w:trPr>
        <w:tc>
          <w:tcPr>
            <w:tcW w:w="2127" w:type="dxa"/>
            <w:shd w:val="clear" w:color="auto" w:fill="auto"/>
            <w:vAlign w:val="center"/>
          </w:tcPr>
          <w:p w14:paraId="7359DBEA" w14:textId="77777777" w:rsidR="00082A53" w:rsidRPr="005C42A4" w:rsidRDefault="00082A53" w:rsidP="004C0E0A">
            <w:pPr>
              <w:widowControl w:val="0"/>
              <w:autoSpaceDE w:val="0"/>
              <w:autoSpaceDN w:val="0"/>
              <w:spacing w:before="9"/>
              <w:jc w:val="center"/>
              <w:rPr>
                <w:rFonts w:ascii="Arial" w:eastAsia="Calibri" w:hAnsi="Calibri"/>
                <w:b/>
                <w:sz w:val="20"/>
                <w:szCs w:val="22"/>
              </w:rPr>
            </w:pPr>
          </w:p>
          <w:p w14:paraId="5956A0F5" w14:textId="77777777" w:rsidR="00082A53" w:rsidRPr="005C42A4" w:rsidRDefault="004C0E0A" w:rsidP="004C0E0A">
            <w:pPr>
              <w:widowControl w:val="0"/>
              <w:autoSpaceDE w:val="0"/>
              <w:autoSpaceDN w:val="0"/>
              <w:ind w:left="131"/>
              <w:jc w:val="center"/>
              <w:rPr>
                <w:rFonts w:ascii="Arial" w:eastAsia="Calibri" w:hAnsi="Calibri"/>
                <w:b/>
                <w:sz w:val="22"/>
                <w:szCs w:val="22"/>
              </w:rPr>
            </w:pPr>
            <w:r>
              <w:rPr>
                <w:rFonts w:ascii="Arial" w:eastAsia="Calibri" w:hAnsi="Calibri"/>
                <w:b/>
                <w:sz w:val="22"/>
                <w:szCs w:val="22"/>
              </w:rPr>
              <w:t>2014-2022</w:t>
            </w:r>
          </w:p>
        </w:tc>
        <w:tc>
          <w:tcPr>
            <w:tcW w:w="7831" w:type="dxa"/>
            <w:shd w:val="clear" w:color="auto" w:fill="auto"/>
          </w:tcPr>
          <w:p w14:paraId="6B69C812" w14:textId="77777777" w:rsidR="00082A53" w:rsidRPr="005C42A4" w:rsidRDefault="004C0E0A" w:rsidP="005C42A4">
            <w:pPr>
              <w:widowControl w:val="0"/>
              <w:autoSpaceDE w:val="0"/>
              <w:autoSpaceDN w:val="0"/>
              <w:spacing w:line="243" w:lineRule="exact"/>
              <w:ind w:left="131"/>
              <w:rPr>
                <w:rFonts w:ascii="Arial" w:eastAsia="Calibri" w:hAnsi="Calibri"/>
                <w:sz w:val="22"/>
                <w:szCs w:val="22"/>
              </w:rPr>
            </w:pPr>
            <w:r>
              <w:rPr>
                <w:rFonts w:ascii="Arial" w:eastAsia="Calibri" w:hAnsi="Calibri"/>
                <w:sz w:val="22"/>
                <w:szCs w:val="22"/>
              </w:rPr>
              <w:t>At</w:t>
            </w:r>
            <w:r>
              <w:rPr>
                <w:rFonts w:ascii="Arial" w:eastAsia="Calibri" w:hAnsi="Calibri"/>
                <w:sz w:val="22"/>
                <w:szCs w:val="22"/>
              </w:rPr>
              <w:t>ı</w:t>
            </w:r>
            <w:r>
              <w:rPr>
                <w:rFonts w:ascii="Arial" w:eastAsia="Calibri" w:hAnsi="Calibri"/>
                <w:sz w:val="22"/>
                <w:szCs w:val="22"/>
              </w:rPr>
              <w:t>l</w:t>
            </w:r>
            <w:r>
              <w:rPr>
                <w:rFonts w:ascii="Arial" w:eastAsia="Calibri" w:hAnsi="Calibri"/>
                <w:sz w:val="22"/>
                <w:szCs w:val="22"/>
              </w:rPr>
              <w:t>ı</w:t>
            </w:r>
            <w:r>
              <w:rPr>
                <w:rFonts w:ascii="Arial" w:eastAsia="Calibri" w:hAnsi="Calibri"/>
                <w:sz w:val="22"/>
                <w:szCs w:val="22"/>
              </w:rPr>
              <w:t xml:space="preserve">m </w:t>
            </w:r>
            <w:r w:rsidR="00082A53" w:rsidRPr="005C42A4">
              <w:rPr>
                <w:rFonts w:ascii="Arial" w:eastAsia="Calibri" w:hAnsi="Calibri"/>
                <w:sz w:val="22"/>
                <w:szCs w:val="22"/>
              </w:rPr>
              <w:t>Director,</w:t>
            </w:r>
          </w:p>
          <w:p w14:paraId="542D380C" w14:textId="77777777" w:rsidR="00082A53" w:rsidRPr="005C42A4" w:rsidRDefault="00082A53" w:rsidP="005C42A4">
            <w:pPr>
              <w:widowControl w:val="0"/>
              <w:autoSpaceDE w:val="0"/>
              <w:autoSpaceDN w:val="0"/>
              <w:spacing w:before="8" w:line="252" w:lineRule="exact"/>
              <w:ind w:left="131"/>
              <w:rPr>
                <w:rFonts w:ascii="Arial" w:eastAsia="Calibri" w:hAnsi="Calibri"/>
                <w:sz w:val="22"/>
                <w:szCs w:val="22"/>
              </w:rPr>
            </w:pPr>
            <w:r w:rsidRPr="005C42A4">
              <w:rPr>
                <w:rFonts w:ascii="Arial" w:eastAsia="Calibri" w:hAnsi="Calibri"/>
                <w:sz w:val="22"/>
                <w:szCs w:val="22"/>
              </w:rPr>
              <w:t>Graduate School of</w:t>
            </w:r>
          </w:p>
          <w:p w14:paraId="65CC1892" w14:textId="77777777" w:rsidR="00082A53" w:rsidRPr="005C42A4" w:rsidRDefault="00082A53" w:rsidP="005C42A4">
            <w:pPr>
              <w:widowControl w:val="0"/>
              <w:autoSpaceDE w:val="0"/>
              <w:autoSpaceDN w:val="0"/>
              <w:spacing w:before="6" w:line="250" w:lineRule="exact"/>
              <w:ind w:left="131" w:right="5904"/>
              <w:rPr>
                <w:rFonts w:ascii="Arial" w:eastAsia="Calibri" w:hAnsi="Calibri"/>
                <w:sz w:val="22"/>
                <w:szCs w:val="22"/>
              </w:rPr>
            </w:pPr>
            <w:r w:rsidRPr="005C42A4">
              <w:rPr>
                <w:rFonts w:ascii="Arial" w:eastAsia="Calibri" w:hAnsi="Calibri"/>
                <w:sz w:val="22"/>
                <w:szCs w:val="22"/>
              </w:rPr>
              <w:t>Social Sciences University, Turkey</w:t>
            </w:r>
          </w:p>
        </w:tc>
      </w:tr>
      <w:tr w:rsidR="00082A53" w:rsidRPr="005C42A4" w14:paraId="4C4F8198" w14:textId="77777777" w:rsidTr="004C0E0A">
        <w:trPr>
          <w:trHeight w:val="760"/>
        </w:trPr>
        <w:tc>
          <w:tcPr>
            <w:tcW w:w="2127" w:type="dxa"/>
            <w:shd w:val="clear" w:color="auto" w:fill="auto"/>
            <w:vAlign w:val="center"/>
          </w:tcPr>
          <w:p w14:paraId="2589636F" w14:textId="77777777" w:rsidR="00082A53" w:rsidRPr="005C42A4" w:rsidRDefault="00082A53" w:rsidP="004C0E0A">
            <w:pPr>
              <w:widowControl w:val="0"/>
              <w:autoSpaceDE w:val="0"/>
              <w:autoSpaceDN w:val="0"/>
              <w:spacing w:before="2"/>
              <w:jc w:val="center"/>
              <w:rPr>
                <w:rFonts w:ascii="Arial" w:eastAsia="Calibri" w:hAnsi="Calibri"/>
                <w:b/>
                <w:sz w:val="20"/>
                <w:szCs w:val="22"/>
              </w:rPr>
            </w:pPr>
          </w:p>
          <w:p w14:paraId="22B851F9" w14:textId="77777777" w:rsidR="00082A53" w:rsidRPr="005C42A4" w:rsidRDefault="004C0E0A" w:rsidP="004C0E0A">
            <w:pPr>
              <w:widowControl w:val="0"/>
              <w:autoSpaceDE w:val="0"/>
              <w:autoSpaceDN w:val="0"/>
              <w:ind w:left="131"/>
              <w:jc w:val="center"/>
              <w:rPr>
                <w:rFonts w:ascii="Arial" w:eastAsia="Calibri" w:hAnsi="Calibri"/>
                <w:b/>
                <w:sz w:val="22"/>
                <w:szCs w:val="22"/>
              </w:rPr>
            </w:pPr>
            <w:r>
              <w:rPr>
                <w:rFonts w:ascii="Arial" w:eastAsia="Calibri" w:hAnsi="Calibri"/>
                <w:b/>
                <w:sz w:val="22"/>
                <w:szCs w:val="22"/>
              </w:rPr>
              <w:t>2014- 2022</w:t>
            </w:r>
          </w:p>
        </w:tc>
        <w:tc>
          <w:tcPr>
            <w:tcW w:w="7831" w:type="dxa"/>
            <w:shd w:val="clear" w:color="auto" w:fill="auto"/>
          </w:tcPr>
          <w:p w14:paraId="142D7D39" w14:textId="77777777" w:rsidR="00082A53" w:rsidRPr="005C42A4" w:rsidRDefault="00082A53" w:rsidP="005C42A4">
            <w:pPr>
              <w:widowControl w:val="0"/>
              <w:autoSpaceDE w:val="0"/>
              <w:autoSpaceDN w:val="0"/>
              <w:spacing w:line="241" w:lineRule="exact"/>
              <w:ind w:left="131"/>
              <w:rPr>
                <w:rFonts w:ascii="Arial" w:eastAsia="Calibri" w:hAnsi="Calibri"/>
                <w:sz w:val="22"/>
                <w:szCs w:val="22"/>
              </w:rPr>
            </w:pPr>
            <w:r w:rsidRPr="005C42A4">
              <w:rPr>
                <w:rFonts w:ascii="Arial" w:eastAsia="Calibri" w:hAnsi="Calibri"/>
                <w:sz w:val="22"/>
                <w:szCs w:val="22"/>
              </w:rPr>
              <w:t>Senato Member,</w:t>
            </w:r>
          </w:p>
          <w:p w14:paraId="3029BD4A" w14:textId="70CA70BC" w:rsidR="00082A53" w:rsidRPr="005C42A4" w:rsidRDefault="00082A53" w:rsidP="005C42A4">
            <w:pPr>
              <w:widowControl w:val="0"/>
              <w:autoSpaceDE w:val="0"/>
              <w:autoSpaceDN w:val="0"/>
              <w:spacing w:before="2" w:line="260" w:lineRule="exact"/>
              <w:ind w:left="193" w:right="4339" w:hanging="63"/>
              <w:rPr>
                <w:rFonts w:ascii="Arial" w:eastAsia="Calibri" w:hAnsi="Calibri"/>
                <w:sz w:val="22"/>
                <w:szCs w:val="22"/>
              </w:rPr>
            </w:pPr>
            <w:r w:rsidRPr="005C42A4">
              <w:rPr>
                <w:rFonts w:ascii="Arial" w:eastAsia="Calibri" w:hAnsi="Calibri"/>
                <w:sz w:val="22"/>
                <w:szCs w:val="22"/>
              </w:rPr>
              <w:t>School of Business Administration At l m University, Turkey</w:t>
            </w:r>
          </w:p>
        </w:tc>
      </w:tr>
      <w:tr w:rsidR="00082A53" w:rsidRPr="005C42A4" w14:paraId="5C0EF966" w14:textId="77777777" w:rsidTr="004C0E0A">
        <w:trPr>
          <w:trHeight w:val="759"/>
        </w:trPr>
        <w:tc>
          <w:tcPr>
            <w:tcW w:w="2127" w:type="dxa"/>
            <w:shd w:val="clear" w:color="auto" w:fill="auto"/>
            <w:vAlign w:val="center"/>
          </w:tcPr>
          <w:p w14:paraId="212B8986" w14:textId="77777777" w:rsidR="00082A53" w:rsidRPr="005C42A4" w:rsidRDefault="00082A53" w:rsidP="004C0E0A">
            <w:pPr>
              <w:widowControl w:val="0"/>
              <w:autoSpaceDE w:val="0"/>
              <w:autoSpaceDN w:val="0"/>
              <w:spacing w:before="2"/>
              <w:jc w:val="center"/>
              <w:rPr>
                <w:rFonts w:ascii="Arial" w:eastAsia="Calibri" w:hAnsi="Calibri"/>
                <w:b/>
                <w:sz w:val="20"/>
                <w:szCs w:val="22"/>
              </w:rPr>
            </w:pPr>
          </w:p>
          <w:p w14:paraId="1E47A356" w14:textId="77777777" w:rsidR="00082A53" w:rsidRPr="005C42A4" w:rsidRDefault="00082A53" w:rsidP="004C0E0A">
            <w:pPr>
              <w:widowControl w:val="0"/>
              <w:autoSpaceDE w:val="0"/>
              <w:autoSpaceDN w:val="0"/>
              <w:ind w:left="131"/>
              <w:jc w:val="center"/>
              <w:rPr>
                <w:rFonts w:ascii="Arial" w:eastAsia="Calibri" w:hAnsi="Calibri"/>
                <w:b/>
                <w:sz w:val="22"/>
                <w:szCs w:val="22"/>
              </w:rPr>
            </w:pPr>
            <w:r w:rsidRPr="005C42A4">
              <w:rPr>
                <w:rFonts w:ascii="Arial" w:eastAsia="Calibri" w:hAnsi="Calibri"/>
                <w:b/>
                <w:sz w:val="22"/>
                <w:szCs w:val="22"/>
              </w:rPr>
              <w:t>2018- Today</w:t>
            </w:r>
          </w:p>
        </w:tc>
        <w:tc>
          <w:tcPr>
            <w:tcW w:w="7831" w:type="dxa"/>
            <w:shd w:val="clear" w:color="auto" w:fill="auto"/>
          </w:tcPr>
          <w:p w14:paraId="3D51E2EC" w14:textId="3665631E" w:rsidR="00082A53" w:rsidRPr="005C42A4" w:rsidRDefault="00082A53" w:rsidP="005C42A4">
            <w:pPr>
              <w:widowControl w:val="0"/>
              <w:autoSpaceDE w:val="0"/>
              <w:autoSpaceDN w:val="0"/>
              <w:spacing w:line="244" w:lineRule="auto"/>
              <w:ind w:left="131" w:right="5073"/>
              <w:rPr>
                <w:rFonts w:ascii="Arial" w:eastAsia="Calibri" w:hAnsi="Calibri"/>
                <w:sz w:val="22"/>
                <w:szCs w:val="22"/>
              </w:rPr>
            </w:pPr>
            <w:r w:rsidRPr="005C42A4">
              <w:rPr>
                <w:rFonts w:ascii="Arial" w:eastAsia="Calibri" w:hAnsi="Calibri"/>
                <w:sz w:val="22"/>
                <w:szCs w:val="22"/>
              </w:rPr>
              <w:t xml:space="preserve">Ethics Committee Member </w:t>
            </w:r>
            <w:r w:rsidR="002B3114">
              <w:rPr>
                <w:rFonts w:ascii="Arial" w:eastAsia="Calibri" w:hAnsi="Calibri"/>
                <w:sz w:val="22"/>
                <w:szCs w:val="22"/>
              </w:rPr>
              <w:t>Atilim</w:t>
            </w:r>
            <w:r w:rsidRPr="005C42A4">
              <w:rPr>
                <w:rFonts w:ascii="Arial" w:eastAsia="Calibri" w:hAnsi="Calibri"/>
                <w:sz w:val="22"/>
                <w:szCs w:val="22"/>
              </w:rPr>
              <w:t xml:space="preserve"> University</w:t>
            </w:r>
          </w:p>
          <w:p w14:paraId="097B58EC" w14:textId="77777777" w:rsidR="00082A53" w:rsidRPr="005C42A4" w:rsidRDefault="00082A53" w:rsidP="005C42A4">
            <w:pPr>
              <w:widowControl w:val="0"/>
              <w:autoSpaceDE w:val="0"/>
              <w:autoSpaceDN w:val="0"/>
              <w:spacing w:line="224" w:lineRule="exact"/>
              <w:ind w:left="131"/>
              <w:rPr>
                <w:rFonts w:ascii="Arial" w:eastAsia="Calibri" w:hAnsi="Calibri"/>
                <w:sz w:val="22"/>
                <w:szCs w:val="22"/>
              </w:rPr>
            </w:pPr>
            <w:r w:rsidRPr="005C42A4">
              <w:rPr>
                <w:rFonts w:ascii="Arial" w:eastAsia="Calibri" w:hAnsi="Calibri"/>
                <w:sz w:val="22"/>
                <w:szCs w:val="22"/>
              </w:rPr>
              <w:t>Turkey</w:t>
            </w:r>
          </w:p>
        </w:tc>
      </w:tr>
      <w:tr w:rsidR="00082A53" w:rsidRPr="005C42A4" w14:paraId="307E0AED" w14:textId="77777777" w:rsidTr="004C0E0A">
        <w:trPr>
          <w:trHeight w:val="1003"/>
        </w:trPr>
        <w:tc>
          <w:tcPr>
            <w:tcW w:w="2127" w:type="dxa"/>
            <w:shd w:val="clear" w:color="auto" w:fill="auto"/>
            <w:vAlign w:val="center"/>
          </w:tcPr>
          <w:p w14:paraId="4582A994" w14:textId="77777777" w:rsidR="00082A53" w:rsidRPr="005C42A4" w:rsidRDefault="00082A53" w:rsidP="004C0E0A">
            <w:pPr>
              <w:widowControl w:val="0"/>
              <w:autoSpaceDE w:val="0"/>
              <w:autoSpaceDN w:val="0"/>
              <w:spacing w:before="3"/>
              <w:jc w:val="center"/>
              <w:rPr>
                <w:rFonts w:ascii="Arial" w:eastAsia="Calibri" w:hAnsi="Calibri"/>
                <w:b/>
                <w:sz w:val="31"/>
                <w:szCs w:val="22"/>
              </w:rPr>
            </w:pPr>
          </w:p>
          <w:p w14:paraId="40B05F58" w14:textId="77777777" w:rsidR="00082A53" w:rsidRPr="005C42A4" w:rsidRDefault="00082A53" w:rsidP="004C0E0A">
            <w:pPr>
              <w:widowControl w:val="0"/>
              <w:autoSpaceDE w:val="0"/>
              <w:autoSpaceDN w:val="0"/>
              <w:spacing w:before="1"/>
              <w:ind w:left="131"/>
              <w:jc w:val="center"/>
              <w:rPr>
                <w:rFonts w:ascii="Arial" w:eastAsia="Calibri" w:hAnsi="Calibri"/>
                <w:b/>
                <w:sz w:val="22"/>
                <w:szCs w:val="22"/>
              </w:rPr>
            </w:pPr>
            <w:r w:rsidRPr="005C42A4">
              <w:rPr>
                <w:rFonts w:ascii="Arial" w:eastAsia="Calibri" w:hAnsi="Calibri"/>
                <w:b/>
                <w:sz w:val="22"/>
                <w:szCs w:val="22"/>
              </w:rPr>
              <w:t>2014- Today</w:t>
            </w:r>
          </w:p>
        </w:tc>
        <w:tc>
          <w:tcPr>
            <w:tcW w:w="7831" w:type="dxa"/>
            <w:shd w:val="clear" w:color="auto" w:fill="auto"/>
          </w:tcPr>
          <w:p w14:paraId="49467EDF" w14:textId="715340FA" w:rsidR="00082A53" w:rsidRPr="005C42A4" w:rsidRDefault="00082A53" w:rsidP="005C42A4">
            <w:pPr>
              <w:widowControl w:val="0"/>
              <w:autoSpaceDE w:val="0"/>
              <w:autoSpaceDN w:val="0"/>
              <w:spacing w:before="2" w:line="220" w:lineRule="auto"/>
              <w:ind w:left="131" w:right="5297"/>
              <w:rPr>
                <w:rFonts w:ascii="Arial" w:eastAsia="Calibri" w:hAnsi="Calibri"/>
                <w:sz w:val="22"/>
                <w:szCs w:val="22"/>
              </w:rPr>
            </w:pPr>
            <w:r w:rsidRPr="005C42A4">
              <w:rPr>
                <w:rFonts w:ascii="Arial" w:eastAsia="Calibri" w:hAnsi="Calibri"/>
                <w:sz w:val="22"/>
                <w:szCs w:val="22"/>
              </w:rPr>
              <w:t xml:space="preserve">Faculty Board Member, Management  Faculty, </w:t>
            </w:r>
            <w:r w:rsidR="002B3114">
              <w:rPr>
                <w:rFonts w:ascii="Arial" w:eastAsia="Calibri" w:hAnsi="Calibri"/>
                <w:sz w:val="22"/>
                <w:szCs w:val="22"/>
              </w:rPr>
              <w:t>Atilim</w:t>
            </w:r>
            <w:r w:rsidRPr="005C42A4">
              <w:rPr>
                <w:rFonts w:ascii="Arial" w:eastAsia="Calibri" w:hAnsi="Calibri"/>
                <w:sz w:val="22"/>
                <w:szCs w:val="22"/>
              </w:rPr>
              <w:t xml:space="preserve"> University,</w:t>
            </w:r>
            <w:r w:rsidRPr="005C42A4">
              <w:rPr>
                <w:rFonts w:ascii="Arial" w:eastAsia="Calibri" w:hAnsi="Calibri"/>
                <w:spacing w:val="2"/>
                <w:sz w:val="22"/>
                <w:szCs w:val="22"/>
              </w:rPr>
              <w:t xml:space="preserve"> </w:t>
            </w:r>
            <w:r w:rsidRPr="005C42A4">
              <w:rPr>
                <w:rFonts w:ascii="Arial" w:eastAsia="Calibri" w:hAnsi="Calibri"/>
                <w:spacing w:val="-3"/>
                <w:sz w:val="22"/>
                <w:szCs w:val="22"/>
              </w:rPr>
              <w:t>Turkey</w:t>
            </w:r>
          </w:p>
        </w:tc>
      </w:tr>
      <w:tr w:rsidR="00082A53" w:rsidRPr="005C42A4" w14:paraId="2C7F77C9" w14:textId="77777777" w:rsidTr="004C0E0A">
        <w:trPr>
          <w:trHeight w:val="1045"/>
        </w:trPr>
        <w:tc>
          <w:tcPr>
            <w:tcW w:w="2127" w:type="dxa"/>
            <w:shd w:val="clear" w:color="auto" w:fill="auto"/>
            <w:vAlign w:val="center"/>
          </w:tcPr>
          <w:p w14:paraId="6E75FEBC" w14:textId="77777777" w:rsidR="00082A53" w:rsidRPr="005C42A4" w:rsidRDefault="00082A53" w:rsidP="004C0E0A">
            <w:pPr>
              <w:widowControl w:val="0"/>
              <w:autoSpaceDE w:val="0"/>
              <w:autoSpaceDN w:val="0"/>
              <w:spacing w:before="86"/>
              <w:ind w:left="131"/>
              <w:jc w:val="center"/>
              <w:rPr>
                <w:rFonts w:ascii="Arial" w:eastAsia="Calibri" w:hAnsi="Calibri"/>
                <w:b/>
                <w:sz w:val="22"/>
                <w:szCs w:val="22"/>
              </w:rPr>
            </w:pPr>
            <w:r w:rsidRPr="005C42A4">
              <w:rPr>
                <w:rFonts w:ascii="Arial" w:eastAsia="Calibri" w:hAnsi="Calibri"/>
                <w:b/>
                <w:sz w:val="22"/>
                <w:szCs w:val="22"/>
              </w:rPr>
              <w:t>2013-2014</w:t>
            </w:r>
          </w:p>
        </w:tc>
        <w:tc>
          <w:tcPr>
            <w:tcW w:w="7831" w:type="dxa"/>
            <w:shd w:val="clear" w:color="auto" w:fill="auto"/>
          </w:tcPr>
          <w:p w14:paraId="3FBA6DEE"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Department Chair,</w:t>
            </w:r>
          </w:p>
          <w:p w14:paraId="6E181235" w14:textId="77777777" w:rsidR="00082A53" w:rsidRPr="005C42A4" w:rsidRDefault="00082A53" w:rsidP="005C42A4">
            <w:pPr>
              <w:widowControl w:val="0"/>
              <w:autoSpaceDE w:val="0"/>
              <w:autoSpaceDN w:val="0"/>
              <w:spacing w:before="10" w:line="340" w:lineRule="atLeast"/>
              <w:ind w:left="131" w:right="2688"/>
              <w:rPr>
                <w:rFonts w:ascii="Arial" w:eastAsia="Calibri" w:hAnsi="Calibri"/>
                <w:sz w:val="22"/>
                <w:szCs w:val="22"/>
              </w:rPr>
            </w:pPr>
            <w:r w:rsidRPr="005C42A4">
              <w:rPr>
                <w:rFonts w:ascii="Arial" w:eastAsia="Calibri" w:hAnsi="Calibri"/>
                <w:sz w:val="22"/>
                <w:szCs w:val="22"/>
              </w:rPr>
              <w:t>Faculty of Economics and Administrative Sciences, Gazi University,Turkey</w:t>
            </w:r>
          </w:p>
        </w:tc>
      </w:tr>
      <w:tr w:rsidR="00082A53" w:rsidRPr="005C42A4" w14:paraId="2203938B" w14:textId="77777777" w:rsidTr="004C0E0A">
        <w:trPr>
          <w:trHeight w:val="1048"/>
        </w:trPr>
        <w:tc>
          <w:tcPr>
            <w:tcW w:w="2127" w:type="dxa"/>
            <w:shd w:val="clear" w:color="auto" w:fill="auto"/>
            <w:vAlign w:val="center"/>
          </w:tcPr>
          <w:p w14:paraId="31232FAA" w14:textId="77777777" w:rsidR="00082A53" w:rsidRPr="005C42A4" w:rsidRDefault="00082A53" w:rsidP="004C0E0A">
            <w:pPr>
              <w:widowControl w:val="0"/>
              <w:autoSpaceDE w:val="0"/>
              <w:autoSpaceDN w:val="0"/>
              <w:spacing w:before="86"/>
              <w:ind w:left="131"/>
              <w:jc w:val="center"/>
              <w:rPr>
                <w:rFonts w:ascii="Arial" w:eastAsia="Calibri" w:hAnsi="Calibri"/>
                <w:b/>
                <w:sz w:val="22"/>
                <w:szCs w:val="22"/>
              </w:rPr>
            </w:pPr>
            <w:r w:rsidRPr="005C42A4">
              <w:rPr>
                <w:rFonts w:ascii="Arial" w:eastAsia="Calibri" w:hAnsi="Calibri"/>
                <w:b/>
                <w:sz w:val="22"/>
                <w:szCs w:val="22"/>
              </w:rPr>
              <w:t>2005-2007</w:t>
            </w:r>
          </w:p>
        </w:tc>
        <w:tc>
          <w:tcPr>
            <w:tcW w:w="7831" w:type="dxa"/>
            <w:shd w:val="clear" w:color="auto" w:fill="auto"/>
          </w:tcPr>
          <w:p w14:paraId="2DE857D6"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Faculty Board</w:t>
            </w:r>
            <w:r w:rsidRPr="005C42A4">
              <w:rPr>
                <w:rFonts w:ascii="Arial" w:eastAsia="Calibri" w:hAnsi="Calibri"/>
                <w:spacing w:val="-26"/>
                <w:sz w:val="22"/>
                <w:szCs w:val="22"/>
              </w:rPr>
              <w:t xml:space="preserve"> </w:t>
            </w:r>
            <w:r w:rsidRPr="005C42A4">
              <w:rPr>
                <w:rFonts w:ascii="Arial" w:eastAsia="Calibri" w:hAnsi="Calibri"/>
                <w:sz w:val="22"/>
                <w:szCs w:val="22"/>
              </w:rPr>
              <w:t>Member,</w:t>
            </w:r>
          </w:p>
          <w:p w14:paraId="457E86BB" w14:textId="77777777" w:rsidR="00082A53" w:rsidRPr="005C42A4" w:rsidRDefault="00082A53" w:rsidP="005C42A4">
            <w:pPr>
              <w:widowControl w:val="0"/>
              <w:autoSpaceDE w:val="0"/>
              <w:autoSpaceDN w:val="0"/>
              <w:spacing w:line="350" w:lineRule="atLeast"/>
              <w:ind w:left="131" w:right="3189"/>
              <w:rPr>
                <w:rFonts w:ascii="Arial" w:eastAsia="Calibri" w:hAnsi="Calibri"/>
                <w:sz w:val="22"/>
                <w:szCs w:val="22"/>
              </w:rPr>
            </w:pPr>
            <w:r w:rsidRPr="005C42A4">
              <w:rPr>
                <w:rFonts w:ascii="Arial" w:eastAsia="Calibri" w:hAnsi="Calibri"/>
                <w:sz w:val="22"/>
                <w:szCs w:val="22"/>
              </w:rPr>
              <w:t>Faculty of Commerce and Tourism Education, Gazi University,</w:t>
            </w:r>
            <w:r w:rsidRPr="005C42A4">
              <w:rPr>
                <w:rFonts w:ascii="Arial" w:eastAsia="Calibri" w:hAnsi="Calibri"/>
                <w:spacing w:val="1"/>
                <w:sz w:val="22"/>
                <w:szCs w:val="22"/>
              </w:rPr>
              <w:t xml:space="preserve"> </w:t>
            </w:r>
            <w:r w:rsidRPr="005C42A4">
              <w:rPr>
                <w:rFonts w:ascii="Arial" w:eastAsia="Calibri" w:hAnsi="Calibri"/>
                <w:sz w:val="22"/>
                <w:szCs w:val="22"/>
              </w:rPr>
              <w:t>Turkey</w:t>
            </w:r>
          </w:p>
        </w:tc>
      </w:tr>
      <w:tr w:rsidR="00082A53" w:rsidRPr="005C42A4" w14:paraId="3CA970C2" w14:textId="77777777" w:rsidTr="004C0E0A">
        <w:trPr>
          <w:trHeight w:val="1118"/>
        </w:trPr>
        <w:tc>
          <w:tcPr>
            <w:tcW w:w="2127" w:type="dxa"/>
            <w:shd w:val="clear" w:color="auto" w:fill="auto"/>
            <w:vAlign w:val="center"/>
          </w:tcPr>
          <w:p w14:paraId="7E400CA4" w14:textId="77777777" w:rsidR="00082A53" w:rsidRPr="005C42A4" w:rsidRDefault="00082A53" w:rsidP="004C0E0A">
            <w:pPr>
              <w:widowControl w:val="0"/>
              <w:autoSpaceDE w:val="0"/>
              <w:autoSpaceDN w:val="0"/>
              <w:spacing w:line="236" w:lineRule="exact"/>
              <w:ind w:left="131"/>
              <w:jc w:val="center"/>
              <w:rPr>
                <w:rFonts w:ascii="Arial" w:eastAsia="Calibri" w:hAnsi="Calibri"/>
                <w:b/>
                <w:sz w:val="22"/>
                <w:szCs w:val="22"/>
              </w:rPr>
            </w:pPr>
            <w:r w:rsidRPr="005C42A4">
              <w:rPr>
                <w:rFonts w:ascii="Arial" w:eastAsia="Calibri" w:hAnsi="Calibri"/>
                <w:b/>
                <w:sz w:val="22"/>
                <w:szCs w:val="22"/>
              </w:rPr>
              <w:t>2005-2007</w:t>
            </w:r>
          </w:p>
        </w:tc>
        <w:tc>
          <w:tcPr>
            <w:tcW w:w="7831" w:type="dxa"/>
            <w:shd w:val="clear" w:color="auto" w:fill="auto"/>
          </w:tcPr>
          <w:p w14:paraId="7A31E4EA" w14:textId="77777777" w:rsidR="00082A53" w:rsidRPr="005C42A4" w:rsidRDefault="00082A53" w:rsidP="005C42A4">
            <w:pPr>
              <w:widowControl w:val="0"/>
              <w:autoSpaceDE w:val="0"/>
              <w:autoSpaceDN w:val="0"/>
              <w:spacing w:before="117"/>
              <w:ind w:left="131"/>
              <w:rPr>
                <w:rFonts w:ascii="Arial" w:eastAsia="Calibri" w:hAnsi="Calibri"/>
                <w:sz w:val="22"/>
                <w:szCs w:val="22"/>
              </w:rPr>
            </w:pPr>
            <w:r w:rsidRPr="005C42A4">
              <w:rPr>
                <w:rFonts w:ascii="Arial" w:eastAsia="Calibri" w:hAnsi="Calibri"/>
                <w:sz w:val="22"/>
                <w:szCs w:val="22"/>
              </w:rPr>
              <w:t>Vice Dean,</w:t>
            </w:r>
          </w:p>
          <w:p w14:paraId="6727D03A" w14:textId="77777777" w:rsidR="00082A53" w:rsidRPr="005C42A4" w:rsidRDefault="00082A53" w:rsidP="005C42A4">
            <w:pPr>
              <w:widowControl w:val="0"/>
              <w:autoSpaceDE w:val="0"/>
              <w:autoSpaceDN w:val="0"/>
              <w:spacing w:before="93"/>
              <w:ind w:left="131"/>
              <w:rPr>
                <w:rFonts w:ascii="Arial" w:eastAsia="Calibri" w:hAnsi="Calibri"/>
                <w:sz w:val="22"/>
                <w:szCs w:val="22"/>
              </w:rPr>
            </w:pPr>
            <w:r w:rsidRPr="005C42A4">
              <w:rPr>
                <w:rFonts w:ascii="Arial" w:eastAsia="Calibri" w:hAnsi="Calibri"/>
                <w:sz w:val="22"/>
                <w:szCs w:val="22"/>
              </w:rPr>
              <w:t>Faculty of Commerce and Tourism Education,</w:t>
            </w:r>
          </w:p>
          <w:p w14:paraId="7D6C3E92" w14:textId="77777777" w:rsidR="00082A53" w:rsidRPr="005C42A4" w:rsidRDefault="00082A53" w:rsidP="005C42A4">
            <w:pPr>
              <w:widowControl w:val="0"/>
              <w:autoSpaceDE w:val="0"/>
              <w:autoSpaceDN w:val="0"/>
              <w:spacing w:before="121"/>
              <w:ind w:left="131"/>
              <w:rPr>
                <w:rFonts w:ascii="Arial" w:eastAsia="Calibri" w:hAnsi="Calibri"/>
                <w:sz w:val="22"/>
                <w:szCs w:val="22"/>
              </w:rPr>
            </w:pPr>
            <w:r w:rsidRPr="005C42A4">
              <w:rPr>
                <w:rFonts w:ascii="Arial" w:eastAsia="Calibri" w:hAnsi="Calibri"/>
                <w:sz w:val="22"/>
                <w:szCs w:val="22"/>
              </w:rPr>
              <w:t>Gazi University, Turkey</w:t>
            </w:r>
          </w:p>
        </w:tc>
      </w:tr>
    </w:tbl>
    <w:p w14:paraId="4B5796EC" w14:textId="77777777" w:rsidR="00082A53" w:rsidRPr="00082A53" w:rsidRDefault="00082A53" w:rsidP="00082A53">
      <w:pPr>
        <w:widowControl w:val="0"/>
        <w:autoSpaceDE w:val="0"/>
        <w:autoSpaceDN w:val="0"/>
        <w:spacing w:before="10"/>
        <w:rPr>
          <w:rFonts w:ascii="Arial" w:eastAsia="Arial" w:hAnsi="Arial" w:cs="Arial"/>
          <w:b/>
          <w:bCs/>
          <w:sz w:val="20"/>
          <w:szCs w:val="22"/>
        </w:rPr>
      </w:pPr>
    </w:p>
    <w:p w14:paraId="7A45AA68" w14:textId="77777777" w:rsidR="00082A53" w:rsidRPr="00082A53" w:rsidRDefault="00082A53" w:rsidP="00082A53">
      <w:pPr>
        <w:widowControl w:val="0"/>
        <w:autoSpaceDE w:val="0"/>
        <w:autoSpaceDN w:val="0"/>
        <w:spacing w:after="11"/>
        <w:ind w:left="449"/>
        <w:rPr>
          <w:rFonts w:ascii="Arial" w:eastAsia="Arial" w:hAnsi="Arial" w:cs="Arial"/>
          <w:b/>
          <w:bCs/>
          <w:sz w:val="22"/>
          <w:szCs w:val="22"/>
        </w:rPr>
      </w:pPr>
      <w:r w:rsidRPr="00082A53">
        <w:rPr>
          <w:rFonts w:ascii="Arial" w:eastAsia="Arial" w:hAnsi="Arial" w:cs="Arial"/>
          <w:b/>
          <w:bCs/>
          <w:sz w:val="22"/>
          <w:szCs w:val="22"/>
        </w:rPr>
        <w:t>RESEARCH INTERESTS</w:t>
      </w:r>
    </w:p>
    <w:tbl>
      <w:tblPr>
        <w:tblW w:w="9958" w:type="dxa"/>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31"/>
      </w:tblGrid>
      <w:tr w:rsidR="00082A53" w:rsidRPr="005C42A4" w14:paraId="5025D121" w14:textId="77777777" w:rsidTr="005C42A4">
        <w:trPr>
          <w:trHeight w:val="450"/>
        </w:trPr>
        <w:tc>
          <w:tcPr>
            <w:tcW w:w="2127" w:type="dxa"/>
            <w:shd w:val="clear" w:color="auto" w:fill="auto"/>
          </w:tcPr>
          <w:p w14:paraId="5DA74D58" w14:textId="77777777" w:rsidR="00082A53" w:rsidRPr="005C42A4" w:rsidRDefault="00082A53" w:rsidP="005C42A4">
            <w:pPr>
              <w:widowControl w:val="0"/>
              <w:autoSpaceDE w:val="0"/>
              <w:autoSpaceDN w:val="0"/>
              <w:spacing w:before="86"/>
              <w:ind w:left="131"/>
              <w:rPr>
                <w:rFonts w:ascii="Arial" w:eastAsia="Calibri" w:hAnsi="Calibri"/>
                <w:b/>
                <w:sz w:val="22"/>
                <w:szCs w:val="22"/>
              </w:rPr>
            </w:pPr>
            <w:r w:rsidRPr="005C42A4">
              <w:rPr>
                <w:rFonts w:ascii="Arial" w:eastAsia="Calibri" w:hAnsi="Calibri"/>
                <w:b/>
                <w:sz w:val="22"/>
                <w:szCs w:val="22"/>
              </w:rPr>
              <w:t>1</w:t>
            </w:r>
          </w:p>
        </w:tc>
        <w:tc>
          <w:tcPr>
            <w:tcW w:w="7831" w:type="dxa"/>
            <w:shd w:val="clear" w:color="auto" w:fill="auto"/>
          </w:tcPr>
          <w:p w14:paraId="764F02A8"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Marketing</w:t>
            </w:r>
          </w:p>
        </w:tc>
      </w:tr>
      <w:tr w:rsidR="00082A53" w:rsidRPr="005C42A4" w14:paraId="1D1533F5" w14:textId="77777777" w:rsidTr="005C42A4">
        <w:trPr>
          <w:trHeight w:val="445"/>
        </w:trPr>
        <w:tc>
          <w:tcPr>
            <w:tcW w:w="2127" w:type="dxa"/>
            <w:shd w:val="clear" w:color="auto" w:fill="auto"/>
          </w:tcPr>
          <w:p w14:paraId="55D4C09E" w14:textId="77777777" w:rsidR="00082A53" w:rsidRPr="005C42A4" w:rsidRDefault="00082A53" w:rsidP="005C42A4">
            <w:pPr>
              <w:widowControl w:val="0"/>
              <w:autoSpaceDE w:val="0"/>
              <w:autoSpaceDN w:val="0"/>
              <w:spacing w:before="86"/>
              <w:ind w:left="131"/>
              <w:rPr>
                <w:rFonts w:ascii="Arial" w:eastAsia="Calibri" w:hAnsi="Calibri"/>
                <w:b/>
                <w:sz w:val="22"/>
                <w:szCs w:val="22"/>
              </w:rPr>
            </w:pPr>
            <w:r w:rsidRPr="005C42A4">
              <w:rPr>
                <w:rFonts w:ascii="Arial" w:eastAsia="Calibri" w:hAnsi="Calibri"/>
                <w:b/>
                <w:sz w:val="22"/>
                <w:szCs w:val="22"/>
              </w:rPr>
              <w:t>2</w:t>
            </w:r>
          </w:p>
        </w:tc>
        <w:tc>
          <w:tcPr>
            <w:tcW w:w="7831" w:type="dxa"/>
            <w:shd w:val="clear" w:color="auto" w:fill="auto"/>
          </w:tcPr>
          <w:p w14:paraId="5DEE613C" w14:textId="77777777" w:rsidR="00082A53" w:rsidRPr="005C42A4" w:rsidRDefault="00082A53" w:rsidP="005C42A4">
            <w:pPr>
              <w:widowControl w:val="0"/>
              <w:autoSpaceDE w:val="0"/>
              <w:autoSpaceDN w:val="0"/>
              <w:spacing w:before="91"/>
              <w:ind w:left="131"/>
              <w:rPr>
                <w:rFonts w:ascii="Arial" w:eastAsia="Calibri" w:hAnsi="Calibri"/>
                <w:sz w:val="22"/>
                <w:szCs w:val="22"/>
              </w:rPr>
            </w:pPr>
            <w:r w:rsidRPr="005C42A4">
              <w:rPr>
                <w:rFonts w:ascii="Arial" w:eastAsia="Calibri" w:hAnsi="Calibri"/>
                <w:sz w:val="22"/>
                <w:szCs w:val="22"/>
              </w:rPr>
              <w:t>Health Management</w:t>
            </w:r>
          </w:p>
        </w:tc>
      </w:tr>
      <w:tr w:rsidR="00082A53" w:rsidRPr="005C42A4" w14:paraId="68A9EF8A" w14:textId="77777777" w:rsidTr="005C42A4">
        <w:trPr>
          <w:trHeight w:val="443"/>
        </w:trPr>
        <w:tc>
          <w:tcPr>
            <w:tcW w:w="2127" w:type="dxa"/>
            <w:shd w:val="clear" w:color="auto" w:fill="auto"/>
          </w:tcPr>
          <w:p w14:paraId="51770CD4" w14:textId="77777777" w:rsidR="00082A53" w:rsidRPr="005C42A4" w:rsidRDefault="00082A53" w:rsidP="005C42A4">
            <w:pPr>
              <w:widowControl w:val="0"/>
              <w:autoSpaceDE w:val="0"/>
              <w:autoSpaceDN w:val="0"/>
              <w:spacing w:before="91"/>
              <w:ind w:left="131"/>
              <w:rPr>
                <w:rFonts w:ascii="Arial" w:eastAsia="Calibri" w:hAnsi="Calibri"/>
                <w:b/>
                <w:sz w:val="22"/>
                <w:szCs w:val="22"/>
              </w:rPr>
            </w:pPr>
            <w:r w:rsidRPr="005C42A4">
              <w:rPr>
                <w:rFonts w:ascii="Arial" w:eastAsia="Calibri" w:hAnsi="Calibri"/>
                <w:b/>
                <w:sz w:val="22"/>
                <w:szCs w:val="22"/>
              </w:rPr>
              <w:t>3</w:t>
            </w:r>
          </w:p>
        </w:tc>
        <w:tc>
          <w:tcPr>
            <w:tcW w:w="7831" w:type="dxa"/>
            <w:shd w:val="clear" w:color="auto" w:fill="auto"/>
          </w:tcPr>
          <w:p w14:paraId="5F33FE26" w14:textId="77777777" w:rsidR="00082A53" w:rsidRPr="005C42A4" w:rsidRDefault="00082A53" w:rsidP="005C42A4">
            <w:pPr>
              <w:widowControl w:val="0"/>
              <w:autoSpaceDE w:val="0"/>
              <w:autoSpaceDN w:val="0"/>
              <w:spacing w:before="95"/>
              <w:ind w:left="131"/>
              <w:rPr>
                <w:rFonts w:ascii="Arial" w:eastAsia="Calibri" w:hAnsi="Calibri"/>
                <w:sz w:val="22"/>
                <w:szCs w:val="22"/>
              </w:rPr>
            </w:pPr>
            <w:r w:rsidRPr="005C42A4">
              <w:rPr>
                <w:rFonts w:ascii="Arial" w:eastAsia="Calibri" w:hAnsi="Calibri"/>
                <w:sz w:val="22"/>
                <w:szCs w:val="22"/>
              </w:rPr>
              <w:t>Health Institutions Management</w:t>
            </w:r>
          </w:p>
        </w:tc>
      </w:tr>
      <w:tr w:rsidR="00082A53" w:rsidRPr="005C42A4" w14:paraId="38373CBA" w14:textId="77777777" w:rsidTr="005C42A4">
        <w:trPr>
          <w:trHeight w:val="450"/>
        </w:trPr>
        <w:tc>
          <w:tcPr>
            <w:tcW w:w="2127" w:type="dxa"/>
            <w:shd w:val="clear" w:color="auto" w:fill="auto"/>
          </w:tcPr>
          <w:p w14:paraId="5A576503" w14:textId="77777777" w:rsidR="00082A53" w:rsidRPr="005C42A4" w:rsidRDefault="00082A53" w:rsidP="005C42A4">
            <w:pPr>
              <w:widowControl w:val="0"/>
              <w:autoSpaceDE w:val="0"/>
              <w:autoSpaceDN w:val="0"/>
              <w:spacing w:before="91"/>
              <w:ind w:left="131"/>
              <w:rPr>
                <w:rFonts w:ascii="Arial" w:eastAsia="Calibri" w:hAnsi="Calibri"/>
                <w:b/>
                <w:sz w:val="22"/>
                <w:szCs w:val="22"/>
              </w:rPr>
            </w:pPr>
            <w:r w:rsidRPr="005C42A4">
              <w:rPr>
                <w:rFonts w:ascii="Arial" w:eastAsia="Calibri" w:hAnsi="Calibri"/>
                <w:b/>
                <w:sz w:val="22"/>
                <w:szCs w:val="22"/>
              </w:rPr>
              <w:t>4</w:t>
            </w:r>
          </w:p>
        </w:tc>
        <w:tc>
          <w:tcPr>
            <w:tcW w:w="7831" w:type="dxa"/>
            <w:shd w:val="clear" w:color="auto" w:fill="auto"/>
          </w:tcPr>
          <w:p w14:paraId="65CB02CC" w14:textId="77777777" w:rsidR="00082A53" w:rsidRPr="005C42A4" w:rsidRDefault="00082A53" w:rsidP="005C42A4">
            <w:pPr>
              <w:widowControl w:val="0"/>
              <w:autoSpaceDE w:val="0"/>
              <w:autoSpaceDN w:val="0"/>
              <w:spacing w:before="95"/>
              <w:ind w:left="131"/>
              <w:rPr>
                <w:rFonts w:ascii="Arial" w:eastAsia="Calibri" w:hAnsi="Calibri"/>
                <w:sz w:val="22"/>
                <w:szCs w:val="22"/>
              </w:rPr>
            </w:pPr>
            <w:r w:rsidRPr="005C42A4">
              <w:rPr>
                <w:rFonts w:ascii="Arial" w:eastAsia="Calibri" w:hAnsi="Calibri"/>
                <w:sz w:val="22"/>
                <w:szCs w:val="22"/>
              </w:rPr>
              <w:t>Business Administartion</w:t>
            </w:r>
          </w:p>
        </w:tc>
      </w:tr>
    </w:tbl>
    <w:p w14:paraId="3A2185A3" w14:textId="77777777" w:rsidR="00C27E37" w:rsidRDefault="00C27E37" w:rsidP="00C27E37">
      <w:pPr>
        <w:rPr>
          <w:rFonts w:ascii="Arial" w:hAnsi="Arial" w:cs="Arial"/>
          <w:b/>
          <w:bCs/>
          <w:sz w:val="22"/>
        </w:rPr>
      </w:pPr>
    </w:p>
    <w:p w14:paraId="61D64696"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7562C53E"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04CD68F"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01325D40"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45ECDBAA"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4F6F3939"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2391E5BA"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026056CE"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1783ECB5"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2C66F8F"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F2D836B"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3D53C8D"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04EE87A9"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507916CD"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71A98A8F" w14:textId="77777777" w:rsidR="002B3114" w:rsidRDefault="002B3114" w:rsidP="00082A53">
      <w:pPr>
        <w:widowControl w:val="0"/>
        <w:autoSpaceDE w:val="0"/>
        <w:autoSpaceDN w:val="0"/>
        <w:spacing w:after="11"/>
        <w:ind w:left="449"/>
        <w:rPr>
          <w:rFonts w:ascii="Arial" w:eastAsia="Arial" w:hAnsi="Arial" w:cs="Arial"/>
          <w:b/>
          <w:bCs/>
          <w:sz w:val="22"/>
          <w:szCs w:val="22"/>
        </w:rPr>
      </w:pPr>
    </w:p>
    <w:p w14:paraId="33107E6E" w14:textId="506C9C00" w:rsidR="00082A53" w:rsidRPr="00082A53" w:rsidRDefault="00082A53" w:rsidP="00082A53">
      <w:pPr>
        <w:widowControl w:val="0"/>
        <w:autoSpaceDE w:val="0"/>
        <w:autoSpaceDN w:val="0"/>
        <w:spacing w:after="11"/>
        <w:ind w:left="449"/>
        <w:rPr>
          <w:rFonts w:ascii="Arial" w:eastAsia="Arial" w:hAnsi="Arial" w:cs="Arial"/>
          <w:b/>
          <w:bCs/>
          <w:sz w:val="22"/>
          <w:szCs w:val="22"/>
        </w:rPr>
      </w:pPr>
      <w:r w:rsidRPr="00082A53">
        <w:rPr>
          <w:rFonts w:ascii="Arial" w:eastAsia="Arial" w:hAnsi="Arial" w:cs="Arial"/>
          <w:b/>
          <w:bCs/>
          <w:sz w:val="22"/>
          <w:szCs w:val="22"/>
        </w:rPr>
        <w:lastRenderedPageBreak/>
        <w:t>SELECTED PUBLICATIONS</w:t>
      </w:r>
    </w:p>
    <w:tbl>
      <w:tblPr>
        <w:tblW w:w="9955"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28"/>
      </w:tblGrid>
      <w:tr w:rsidR="00082A53" w14:paraId="147ECF43" w14:textId="77777777" w:rsidTr="005C42A4">
        <w:trPr>
          <w:trHeight w:val="1099"/>
        </w:trPr>
        <w:tc>
          <w:tcPr>
            <w:tcW w:w="9955" w:type="dxa"/>
            <w:gridSpan w:val="2"/>
            <w:shd w:val="clear" w:color="auto" w:fill="auto"/>
          </w:tcPr>
          <w:p w14:paraId="1ACF0EFD" w14:textId="77777777" w:rsidR="00082A53" w:rsidRPr="005C42A4" w:rsidRDefault="00082A53" w:rsidP="005C42A4">
            <w:pPr>
              <w:pStyle w:val="TableParagraph"/>
              <w:spacing w:before="11"/>
              <w:ind w:left="6"/>
              <w:rPr>
                <w:rFonts w:ascii="Calibri" w:eastAsia="Calibri" w:hAnsi="Calibri"/>
                <w:b/>
              </w:rPr>
            </w:pPr>
            <w:r w:rsidRPr="005C42A4">
              <w:rPr>
                <w:rFonts w:ascii="Calibri" w:eastAsia="Calibri" w:hAnsi="Calibri"/>
                <w:b/>
              </w:rPr>
              <w:t>Uluslararası hakemli dergilerde yayınlanan makaleler (SCI &amp; SSCI &amp; Arts and Humanities)</w:t>
            </w:r>
          </w:p>
        </w:tc>
      </w:tr>
      <w:tr w:rsidR="00A63FF2" w14:paraId="02499FF8" w14:textId="77777777">
        <w:trPr>
          <w:trHeight w:val="1410"/>
        </w:trPr>
        <w:tc>
          <w:tcPr>
            <w:tcW w:w="2127" w:type="dxa"/>
            <w:shd w:val="clear" w:color="auto" w:fill="auto"/>
            <w:vAlign w:val="bottom"/>
          </w:tcPr>
          <w:p w14:paraId="5FE1FE87" w14:textId="77777777" w:rsidR="00A63FF2" w:rsidRPr="00A63FF2" w:rsidRDefault="00A63FF2" w:rsidP="00A63FF2">
            <w:pPr>
              <w:pStyle w:val="TableParagraph"/>
              <w:ind w:left="48"/>
              <w:jc w:val="center"/>
              <w:rPr>
                <w:rFonts w:eastAsia="Calibri"/>
                <w:b/>
                <w:sz w:val="24"/>
                <w:szCs w:val="24"/>
              </w:rPr>
            </w:pPr>
            <w:r w:rsidRPr="00A63FF2">
              <w:rPr>
                <w:rFonts w:ascii="Calibri" w:hAnsi="Calibri" w:cs="Calibri"/>
                <w:b/>
                <w:bCs/>
                <w:color w:val="000000"/>
                <w:sz w:val="24"/>
                <w:szCs w:val="24"/>
              </w:rPr>
              <w:t>1</w:t>
            </w:r>
          </w:p>
        </w:tc>
        <w:tc>
          <w:tcPr>
            <w:tcW w:w="7828" w:type="dxa"/>
            <w:shd w:val="clear" w:color="auto" w:fill="auto"/>
          </w:tcPr>
          <w:p w14:paraId="7BEE5BED" w14:textId="77777777" w:rsidR="00A63FF2" w:rsidRPr="00A63FF2" w:rsidRDefault="00A63FF2" w:rsidP="00A63FF2">
            <w:pPr>
              <w:pStyle w:val="TableParagraph"/>
              <w:spacing w:before="22" w:line="270" w:lineRule="atLeast"/>
              <w:ind w:left="0" w:right="719"/>
              <w:jc w:val="both"/>
              <w:rPr>
                <w:rFonts w:ascii="Calibri" w:eastAsia="Calibri" w:hAnsi="Calibri"/>
                <w:sz w:val="24"/>
              </w:rPr>
            </w:pPr>
            <w:r w:rsidRPr="00A63FF2">
              <w:rPr>
                <w:rFonts w:ascii="Calibri" w:eastAsia="Calibri" w:hAnsi="Calibri"/>
                <w:sz w:val="24"/>
                <w:szCs w:val="24"/>
              </w:rPr>
              <w:t xml:space="preserve">Çelik, E.U, Omay, T., </w:t>
            </w:r>
            <w:r w:rsidRPr="00A63FF2">
              <w:rPr>
                <w:rFonts w:ascii="Calibri" w:eastAsia="Calibri" w:hAnsi="Calibri"/>
                <w:b/>
                <w:sz w:val="24"/>
                <w:szCs w:val="24"/>
              </w:rPr>
              <w:t>Tengilimoğlu</w:t>
            </w:r>
            <w:r w:rsidRPr="00A63FF2">
              <w:rPr>
                <w:rFonts w:ascii="Calibri" w:eastAsia="Calibri" w:hAnsi="Calibri"/>
                <w:sz w:val="24"/>
                <w:szCs w:val="24"/>
              </w:rPr>
              <w:t xml:space="preserve">, D., (2023), </w:t>
            </w:r>
            <w:hyperlink r:id="rId18" w:history="1">
              <w:r w:rsidRPr="00A63FF2">
                <w:rPr>
                  <w:rFonts w:ascii="Calibri" w:eastAsia="Calibri" w:hAnsi="Calibri"/>
                  <w:sz w:val="24"/>
                  <w:szCs w:val="24"/>
                </w:rPr>
                <w:t>Convergence of economic growth and health expenditures in OECD countries: Evidence from non-linear unit root tests</w:t>
              </w:r>
            </w:hyperlink>
            <w:r w:rsidRPr="00A63FF2">
              <w:rPr>
                <w:rFonts w:ascii="Calibri" w:eastAsia="Calibri" w:hAnsi="Calibri"/>
                <w:sz w:val="24"/>
                <w:szCs w:val="24"/>
              </w:rPr>
              <w:t xml:space="preserve">, </w:t>
            </w:r>
            <w:r w:rsidRPr="00A63FF2">
              <w:rPr>
                <w:rFonts w:ascii="Georgia" w:hAnsi="Georgia"/>
                <w:color w:val="282828"/>
                <w:sz w:val="21"/>
                <w:szCs w:val="21"/>
                <w:shd w:val="clear" w:color="auto" w:fill="F7F7F7"/>
              </w:rPr>
              <w:t>Front. Public Health, 17 March 2023</w:t>
            </w:r>
            <w:r w:rsidRPr="00A63FF2">
              <w:rPr>
                <w:rFonts w:ascii="Georgia" w:hAnsi="Georgia"/>
                <w:color w:val="282828"/>
                <w:sz w:val="21"/>
                <w:szCs w:val="21"/>
              </w:rPr>
              <w:br/>
            </w:r>
            <w:r w:rsidRPr="00A63FF2">
              <w:rPr>
                <w:rFonts w:ascii="Georgia" w:hAnsi="Georgia"/>
                <w:color w:val="282828"/>
                <w:sz w:val="21"/>
                <w:szCs w:val="21"/>
                <w:shd w:val="clear" w:color="auto" w:fill="F7F7F7"/>
              </w:rPr>
              <w:t xml:space="preserve">Sec. Health Economics, </w:t>
            </w:r>
            <w:hyperlink r:id="rId19" w:history="1">
              <w:r w:rsidRPr="00A63FF2">
                <w:rPr>
                  <w:rFonts w:ascii="Georgia" w:hAnsi="Georgia"/>
                  <w:color w:val="282828"/>
                  <w:sz w:val="24"/>
                  <w:szCs w:val="24"/>
                  <w:u w:val="single"/>
                  <w:shd w:val="clear" w:color="auto" w:fill="F7F7F7"/>
                </w:rPr>
                <w:t>https://doi.org/10.3389/fpubh.2023.1125968</w:t>
              </w:r>
            </w:hyperlink>
            <w:r w:rsidRPr="00A63FF2">
              <w:rPr>
                <w:sz w:val="24"/>
                <w:szCs w:val="24"/>
              </w:rPr>
              <w:t>.</w:t>
            </w:r>
          </w:p>
        </w:tc>
      </w:tr>
      <w:tr w:rsidR="00A63FF2" w14:paraId="0E894D61" w14:textId="77777777">
        <w:trPr>
          <w:trHeight w:val="1410"/>
        </w:trPr>
        <w:tc>
          <w:tcPr>
            <w:tcW w:w="2127" w:type="dxa"/>
            <w:shd w:val="clear" w:color="auto" w:fill="auto"/>
            <w:vAlign w:val="bottom"/>
          </w:tcPr>
          <w:p w14:paraId="5D8A8CC9" w14:textId="77777777" w:rsidR="00A63FF2" w:rsidRPr="00A63FF2" w:rsidRDefault="00A63FF2" w:rsidP="00A63FF2">
            <w:pPr>
              <w:pStyle w:val="TableParagraph"/>
              <w:spacing w:before="8"/>
              <w:ind w:left="0"/>
              <w:jc w:val="center"/>
              <w:rPr>
                <w:rFonts w:eastAsia="Calibri"/>
                <w:b/>
                <w:sz w:val="24"/>
                <w:szCs w:val="24"/>
              </w:rPr>
            </w:pPr>
            <w:r w:rsidRPr="00A63FF2">
              <w:rPr>
                <w:rFonts w:ascii="Calibri" w:hAnsi="Calibri" w:cs="Calibri"/>
                <w:b/>
                <w:bCs/>
                <w:color w:val="000000"/>
                <w:sz w:val="24"/>
                <w:szCs w:val="24"/>
              </w:rPr>
              <w:t>2</w:t>
            </w:r>
          </w:p>
        </w:tc>
        <w:tc>
          <w:tcPr>
            <w:tcW w:w="7828" w:type="dxa"/>
            <w:shd w:val="clear" w:color="auto" w:fill="auto"/>
          </w:tcPr>
          <w:p w14:paraId="2747F4DB" w14:textId="77777777" w:rsidR="00A63FF2" w:rsidRPr="005C42A4" w:rsidRDefault="00A63FF2" w:rsidP="00A63FF2">
            <w:pPr>
              <w:pStyle w:val="TableParagraph"/>
              <w:spacing w:before="22" w:line="270" w:lineRule="atLeast"/>
              <w:ind w:left="0" w:right="719"/>
              <w:jc w:val="both"/>
              <w:rPr>
                <w:rFonts w:ascii="Calibri" w:eastAsia="Calibri" w:hAnsi="Calibri"/>
                <w:sz w:val="24"/>
                <w:szCs w:val="24"/>
              </w:rPr>
            </w:pPr>
            <w:r w:rsidRPr="00710032">
              <w:rPr>
                <w:rFonts w:ascii="Calibri" w:eastAsia="Calibri" w:hAnsi="Calibri"/>
                <w:b/>
                <w:sz w:val="24"/>
                <w:szCs w:val="24"/>
              </w:rPr>
              <w:t>Tengilimoğlu</w:t>
            </w:r>
            <w:r w:rsidRPr="005C42A4">
              <w:rPr>
                <w:rFonts w:ascii="Calibri" w:eastAsia="Calibri" w:hAnsi="Calibri"/>
                <w:sz w:val="24"/>
                <w:szCs w:val="24"/>
              </w:rPr>
              <w:t>, D.</w:t>
            </w:r>
            <w:proofErr w:type="gramStart"/>
            <w:r w:rsidRPr="005C42A4">
              <w:rPr>
                <w:rFonts w:ascii="Calibri" w:eastAsia="Calibri" w:hAnsi="Calibri"/>
                <w:sz w:val="24"/>
                <w:szCs w:val="24"/>
              </w:rPr>
              <w:t>,  Gönüllü</w:t>
            </w:r>
            <w:proofErr w:type="gramEnd"/>
            <w:r w:rsidRPr="005C42A4">
              <w:rPr>
                <w:rFonts w:ascii="Calibri" w:eastAsia="Calibri" w:hAnsi="Calibri"/>
                <w:sz w:val="24"/>
                <w:szCs w:val="24"/>
              </w:rPr>
              <w:t>, U., Işık, O., Tosun, N., Zekioğlu, A., Tengilimoğlu, O., Younis, M., (2022). The Problems Experienced by Employees with Chronic Disease during the COVID-19 Pandemic. International Journal of Environmental Research and Public Health, 19(1), 10.3390/ijerph19010578</w:t>
            </w:r>
          </w:p>
        </w:tc>
      </w:tr>
      <w:tr w:rsidR="00A63FF2" w14:paraId="44E9031E" w14:textId="77777777" w:rsidTr="00710032">
        <w:trPr>
          <w:trHeight w:val="1316"/>
        </w:trPr>
        <w:tc>
          <w:tcPr>
            <w:tcW w:w="2127" w:type="dxa"/>
            <w:shd w:val="clear" w:color="auto" w:fill="auto"/>
            <w:vAlign w:val="bottom"/>
          </w:tcPr>
          <w:p w14:paraId="446A3138" w14:textId="77777777"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3</w:t>
            </w:r>
          </w:p>
        </w:tc>
        <w:tc>
          <w:tcPr>
            <w:tcW w:w="7828" w:type="dxa"/>
            <w:shd w:val="clear" w:color="auto" w:fill="auto"/>
          </w:tcPr>
          <w:p w14:paraId="38EF06EA" w14:textId="77777777" w:rsidR="00A63FF2" w:rsidRPr="005C42A4" w:rsidRDefault="00A63FF2" w:rsidP="00A63FF2">
            <w:pPr>
              <w:pStyle w:val="TableParagraph"/>
              <w:spacing w:before="1"/>
              <w:ind w:left="6" w:right="-15"/>
              <w:jc w:val="both"/>
              <w:rPr>
                <w:rFonts w:ascii="Calibri" w:eastAsia="Calibri" w:hAnsi="Calibri"/>
                <w:sz w:val="24"/>
              </w:rPr>
            </w:pPr>
            <w:r w:rsidRPr="005C42A4">
              <w:rPr>
                <w:rFonts w:ascii="Calibri" w:eastAsia="Calibri" w:hAnsi="Calibri"/>
                <w:sz w:val="24"/>
              </w:rPr>
              <w:t xml:space="preserve">Isik, O; </w:t>
            </w:r>
            <w:r w:rsidRPr="00710032">
              <w:rPr>
                <w:rFonts w:ascii="Calibri" w:eastAsia="Calibri" w:hAnsi="Calibri"/>
                <w:b/>
                <w:sz w:val="24"/>
              </w:rPr>
              <w:t>Tengilimoglu</w:t>
            </w:r>
            <w:r w:rsidRPr="005C42A4">
              <w:rPr>
                <w:rFonts w:ascii="Calibri" w:eastAsia="Calibri" w:hAnsi="Calibri"/>
                <w:sz w:val="24"/>
              </w:rPr>
              <w:t>, D; Tosun, N; Zekioglu, A; Tengilimoglu, O. (2021). Evaluating the Factors (Stress, Anxiety and Depression) Affecting the Mental Health Condition of Nurses During the COVID-19 Pandemic. EVALUATION &amp; THE HEALTH PROFESSIONS (SSCI) https://doi.org/10.1177/01632787211062660</w:t>
            </w:r>
          </w:p>
        </w:tc>
      </w:tr>
      <w:tr w:rsidR="00A63FF2" w14:paraId="348C650A" w14:textId="77777777">
        <w:trPr>
          <w:trHeight w:val="1581"/>
        </w:trPr>
        <w:tc>
          <w:tcPr>
            <w:tcW w:w="2127" w:type="dxa"/>
            <w:shd w:val="clear" w:color="auto" w:fill="auto"/>
            <w:vAlign w:val="bottom"/>
          </w:tcPr>
          <w:p w14:paraId="3A297402" w14:textId="77777777"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4</w:t>
            </w:r>
          </w:p>
        </w:tc>
        <w:tc>
          <w:tcPr>
            <w:tcW w:w="7828" w:type="dxa"/>
            <w:shd w:val="clear" w:color="auto" w:fill="auto"/>
          </w:tcPr>
          <w:p w14:paraId="63544FF5" w14:textId="795D6131" w:rsidR="00A63FF2" w:rsidRPr="005C42A4" w:rsidRDefault="00A63FF2" w:rsidP="00A63FF2">
            <w:pPr>
              <w:pStyle w:val="GvdeMetni"/>
              <w:widowControl w:val="0"/>
              <w:autoSpaceDE w:val="0"/>
              <w:autoSpaceDN w:val="0"/>
              <w:spacing w:before="114"/>
              <w:ind w:right="577"/>
              <w:jc w:val="both"/>
              <w:rPr>
                <w:rFonts w:eastAsia="Calibri"/>
                <w:b/>
              </w:rPr>
            </w:pPr>
            <w:r w:rsidRPr="00710032">
              <w:rPr>
                <w:rFonts w:eastAsia="Calibri"/>
                <w:b/>
              </w:rPr>
              <w:t>Tengilimoğlu</w:t>
            </w:r>
            <w:r w:rsidR="00710032">
              <w:rPr>
                <w:rFonts w:eastAsia="Calibri"/>
              </w:rPr>
              <w:t>,</w:t>
            </w:r>
            <w:r w:rsidRPr="005C42A4">
              <w:rPr>
                <w:rFonts w:eastAsia="Calibri"/>
              </w:rPr>
              <w:t xml:space="preserve"> D., Zekioğlu, A., Tosun, N., Işık, O., Tengilimoğlu, O., (2021), Impacts of COVID-19 Pandemic Period on Depression, Anxiety and Stress Levels of the Healthcare Employees in Turkey, Legal Medicine, Vol. 48, 101811.( SSCI)</w:t>
            </w:r>
          </w:p>
        </w:tc>
      </w:tr>
      <w:tr w:rsidR="00A63FF2" w14:paraId="320218A5" w14:textId="77777777">
        <w:trPr>
          <w:trHeight w:val="1191"/>
        </w:trPr>
        <w:tc>
          <w:tcPr>
            <w:tcW w:w="2127" w:type="dxa"/>
            <w:shd w:val="clear" w:color="auto" w:fill="auto"/>
            <w:vAlign w:val="bottom"/>
          </w:tcPr>
          <w:p w14:paraId="090CEDDA" w14:textId="77777777"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5</w:t>
            </w:r>
          </w:p>
        </w:tc>
        <w:tc>
          <w:tcPr>
            <w:tcW w:w="7828" w:type="dxa"/>
            <w:shd w:val="clear" w:color="auto" w:fill="auto"/>
          </w:tcPr>
          <w:p w14:paraId="500D8708" w14:textId="77777777" w:rsidR="00A63FF2" w:rsidRPr="005C42A4" w:rsidRDefault="00A63FF2" w:rsidP="00A63FF2">
            <w:pPr>
              <w:widowControl w:val="0"/>
              <w:autoSpaceDE w:val="0"/>
              <w:autoSpaceDN w:val="0"/>
              <w:rPr>
                <w:rFonts w:ascii="Calibri" w:eastAsia="Calibri" w:hAnsi="Calibri"/>
              </w:rPr>
            </w:pPr>
            <w:r w:rsidRPr="00710032">
              <w:rPr>
                <w:rFonts w:ascii="Calibri" w:eastAsia="Calibri" w:hAnsi="Calibri"/>
                <w:b/>
              </w:rPr>
              <w:t>Tengilimoğlu</w:t>
            </w:r>
            <w:r w:rsidRPr="005C42A4">
              <w:rPr>
                <w:rFonts w:ascii="Calibri" w:eastAsia="Calibri" w:hAnsi="Calibri"/>
              </w:rPr>
              <w:t>, D., Zekioğlu, A.,  Budak, F., Eriş, H.,  Younis, M., (2021), Refugees’ Opinions about Healthcare Services: A Case of Turkey, Healthcare, Vol. 9, ıssue 5, April 2021,  490, doi.org/</w:t>
            </w:r>
            <w:hyperlink w:history="1">
              <w:r w:rsidRPr="005C42A4">
                <w:rPr>
                  <w:rFonts w:ascii="Calibri" w:eastAsia="Calibri" w:hAnsi="Calibri"/>
                  <w:color w:val="0000FF"/>
                  <w:sz w:val="18"/>
                  <w:szCs w:val="18"/>
                  <w:u w:val="single"/>
                  <w:lang w:eastAsia="tr-TR"/>
                </w:rPr>
                <w:t>10.3390/healthcare9050490</w:t>
              </w:r>
            </w:hyperlink>
            <w:r w:rsidRPr="005C42A4">
              <w:rPr>
                <w:rFonts w:ascii="Calibri" w:eastAsia="Calibri" w:hAnsi="Calibri"/>
                <w:color w:val="222222"/>
                <w:sz w:val="18"/>
                <w:szCs w:val="18"/>
                <w:lang w:eastAsia="tr-TR"/>
              </w:rPr>
              <w:t> ,</w:t>
            </w:r>
            <w:r w:rsidRPr="005C42A4">
              <w:rPr>
                <w:rFonts w:ascii="Calibri" w:eastAsia="Calibri" w:hAnsi="Calibri"/>
                <w:color w:val="222222"/>
                <w:sz w:val="18"/>
                <w:szCs w:val="18"/>
                <w:shd w:val="clear" w:color="auto" w:fill="FFFFFF"/>
              </w:rPr>
              <w:t xml:space="preserve">  </w:t>
            </w:r>
            <w:r w:rsidRPr="005C42A4">
              <w:rPr>
                <w:rStyle w:val="Gl"/>
                <w:rFonts w:ascii="Calibri" w:eastAsia="Calibri" w:hAnsi="Calibri"/>
                <w:color w:val="222222"/>
                <w:sz w:val="18"/>
                <w:szCs w:val="18"/>
                <w:shd w:val="clear" w:color="auto" w:fill="FFFFFF"/>
              </w:rPr>
              <w:t>ISSN: 2227-9032</w:t>
            </w:r>
            <w:r w:rsidRPr="005C42A4">
              <w:rPr>
                <w:rFonts w:ascii="Calibri" w:eastAsia="Calibri" w:hAnsi="Calibri"/>
              </w:rPr>
              <w:t xml:space="preserve">  (SSCI)</w:t>
            </w:r>
          </w:p>
        </w:tc>
      </w:tr>
      <w:tr w:rsidR="00A63FF2" w14:paraId="20C5ACC4" w14:textId="77777777">
        <w:trPr>
          <w:trHeight w:val="1581"/>
        </w:trPr>
        <w:tc>
          <w:tcPr>
            <w:tcW w:w="2127" w:type="dxa"/>
            <w:shd w:val="clear" w:color="auto" w:fill="auto"/>
            <w:vAlign w:val="bottom"/>
          </w:tcPr>
          <w:p w14:paraId="15784A82" w14:textId="77777777"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6</w:t>
            </w:r>
          </w:p>
        </w:tc>
        <w:tc>
          <w:tcPr>
            <w:tcW w:w="7828" w:type="dxa"/>
            <w:shd w:val="clear" w:color="auto" w:fill="auto"/>
          </w:tcPr>
          <w:p w14:paraId="42CF2B87" w14:textId="77777777" w:rsidR="00A63FF2" w:rsidRPr="005C42A4" w:rsidRDefault="00A63FF2" w:rsidP="00A63FF2">
            <w:pPr>
              <w:pStyle w:val="TableParagraph"/>
              <w:spacing w:before="1"/>
              <w:ind w:left="0" w:right="-15"/>
              <w:jc w:val="both"/>
              <w:rPr>
                <w:rFonts w:ascii="Calibri" w:eastAsia="Calibri" w:hAnsi="Calibri"/>
                <w:sz w:val="24"/>
              </w:rPr>
            </w:pPr>
            <w:r w:rsidRPr="005C42A4">
              <w:rPr>
                <w:rFonts w:ascii="Calibri" w:eastAsia="Calibri" w:hAnsi="Calibri"/>
                <w:sz w:val="24"/>
                <w:szCs w:val="24"/>
              </w:rPr>
              <w:t xml:space="preserve">Işık, O., </w:t>
            </w:r>
            <w:r w:rsidRPr="00710032">
              <w:rPr>
                <w:rFonts w:ascii="Calibri" w:eastAsia="Calibri" w:hAnsi="Calibri"/>
                <w:b/>
                <w:sz w:val="24"/>
                <w:szCs w:val="24"/>
              </w:rPr>
              <w:t>Tengilimoğlu,</w:t>
            </w:r>
            <w:r w:rsidRPr="005C42A4">
              <w:rPr>
                <w:rFonts w:ascii="Calibri" w:eastAsia="Calibri" w:hAnsi="Calibri"/>
                <w:sz w:val="24"/>
                <w:szCs w:val="24"/>
              </w:rPr>
              <w:t>D., Tekin, P.Ş., Tosun, N.,  Zekioğlu, A., (2021),  Evaluation of Students' Opinions Regarding Distance Learning Practices in Turkish Universities During the Covid-19 Pandemic, YüksekÖğretim Dergisi, Vol.11, doi:10.2399/yod.20.006000; Copyright © 2021, Deomed (ESCI)</w:t>
            </w:r>
          </w:p>
        </w:tc>
      </w:tr>
      <w:tr w:rsidR="00A63FF2" w14:paraId="10868BC1" w14:textId="77777777">
        <w:trPr>
          <w:trHeight w:val="1581"/>
        </w:trPr>
        <w:tc>
          <w:tcPr>
            <w:tcW w:w="2127" w:type="dxa"/>
            <w:shd w:val="clear" w:color="auto" w:fill="auto"/>
            <w:vAlign w:val="bottom"/>
          </w:tcPr>
          <w:p w14:paraId="5A81A30F" w14:textId="77777777"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7</w:t>
            </w:r>
          </w:p>
        </w:tc>
        <w:tc>
          <w:tcPr>
            <w:tcW w:w="7828" w:type="dxa"/>
            <w:shd w:val="clear" w:color="auto" w:fill="auto"/>
          </w:tcPr>
          <w:p w14:paraId="3A5957B5" w14:textId="77777777" w:rsidR="00A63FF2" w:rsidRPr="005C42A4" w:rsidRDefault="00A63FF2" w:rsidP="00A63FF2">
            <w:pPr>
              <w:pStyle w:val="TableParagraph"/>
              <w:spacing w:before="1"/>
              <w:ind w:left="6" w:right="-15"/>
              <w:jc w:val="both"/>
              <w:rPr>
                <w:rFonts w:eastAsia="Calibri"/>
                <w:sz w:val="24"/>
                <w:szCs w:val="24"/>
              </w:rPr>
            </w:pPr>
            <w:r w:rsidRPr="005C42A4">
              <w:rPr>
                <w:rFonts w:eastAsia="Calibri"/>
                <w:sz w:val="24"/>
                <w:szCs w:val="24"/>
              </w:rPr>
              <w:t xml:space="preserve">Akyüz F., </w:t>
            </w:r>
            <w:r w:rsidRPr="00710032">
              <w:rPr>
                <w:rFonts w:eastAsia="Calibri"/>
                <w:b/>
                <w:sz w:val="24"/>
                <w:szCs w:val="24"/>
              </w:rPr>
              <w:t>Tengilimoğlu,</w:t>
            </w:r>
            <w:r w:rsidRPr="005C42A4">
              <w:rPr>
                <w:rFonts w:eastAsia="Calibri"/>
                <w:sz w:val="24"/>
                <w:szCs w:val="24"/>
              </w:rPr>
              <w:t xml:space="preserve"> D., Özkanan, A., </w:t>
            </w:r>
            <w:proofErr w:type="gramStart"/>
            <w:r w:rsidRPr="005C42A4">
              <w:rPr>
                <w:rFonts w:eastAsia="Calibri"/>
                <w:sz w:val="24"/>
                <w:szCs w:val="24"/>
              </w:rPr>
              <w:t>Akyüz ,</w:t>
            </w:r>
            <w:proofErr w:type="gramEnd"/>
            <w:r w:rsidRPr="005C42A4">
              <w:rPr>
                <w:rFonts w:eastAsia="Calibri"/>
                <w:sz w:val="24"/>
                <w:szCs w:val="24"/>
              </w:rPr>
              <w:t xml:space="preserve"> S., ( 2021) An Examination of the Relationships between Nurses’ Team work Attitudes, Confilicts with College and Job Satisfaction: an example of a Public Hospital, Hospital Topics, Published online: 19 Jul 2021, Doi.org/10.1080/00185868.2021.19550089.</w:t>
            </w:r>
            <w:r w:rsidRPr="005C42A4">
              <w:rPr>
                <w:rStyle w:val="GvdeMetniChar"/>
                <w:rFonts w:eastAsia="Calibri"/>
                <w:b/>
              </w:rPr>
              <w:t xml:space="preserve"> </w:t>
            </w:r>
            <w:r w:rsidRPr="005C42A4">
              <w:rPr>
                <w:rStyle w:val="serial-title"/>
                <w:rFonts w:eastAsia="Calibri"/>
                <w:sz w:val="24"/>
                <w:szCs w:val="24"/>
              </w:rPr>
              <w:t>ISSN:</w:t>
            </w:r>
            <w:r w:rsidRPr="005C42A4">
              <w:rPr>
                <w:rStyle w:val="serial-item"/>
                <w:rFonts w:eastAsia="Calibri"/>
                <w:sz w:val="24"/>
                <w:szCs w:val="24"/>
              </w:rPr>
              <w:t> 0018-5868</w:t>
            </w:r>
            <w:r w:rsidRPr="005C42A4">
              <w:rPr>
                <w:rFonts w:eastAsia="Calibri"/>
                <w:sz w:val="24"/>
                <w:szCs w:val="24"/>
              </w:rPr>
              <w:t> </w:t>
            </w:r>
            <w:r w:rsidRPr="005C42A4">
              <w:rPr>
                <w:rStyle w:val="serial-title"/>
                <w:rFonts w:eastAsia="Calibri"/>
                <w:sz w:val="24"/>
                <w:szCs w:val="24"/>
              </w:rPr>
              <w:t>Online ISSN:</w:t>
            </w:r>
            <w:r w:rsidRPr="005C42A4">
              <w:rPr>
                <w:rStyle w:val="serial-item"/>
                <w:rFonts w:eastAsia="Calibri"/>
                <w:sz w:val="24"/>
                <w:szCs w:val="24"/>
              </w:rPr>
              <w:t> 1939-9278</w:t>
            </w:r>
            <w:r w:rsidRPr="005C42A4">
              <w:rPr>
                <w:rFonts w:eastAsia="Calibri"/>
                <w:sz w:val="24"/>
                <w:szCs w:val="24"/>
              </w:rPr>
              <w:t xml:space="preserve"> (Scopus).</w:t>
            </w:r>
          </w:p>
        </w:tc>
      </w:tr>
      <w:tr w:rsidR="00A63FF2" w14:paraId="36148BE0" w14:textId="77777777">
        <w:trPr>
          <w:trHeight w:val="1402"/>
        </w:trPr>
        <w:tc>
          <w:tcPr>
            <w:tcW w:w="2127" w:type="dxa"/>
            <w:shd w:val="clear" w:color="auto" w:fill="auto"/>
            <w:vAlign w:val="bottom"/>
          </w:tcPr>
          <w:p w14:paraId="54D98140" w14:textId="06767B8C" w:rsidR="00A63FF2" w:rsidRPr="00A63FF2" w:rsidRDefault="000306FB" w:rsidP="00A63FF2">
            <w:pPr>
              <w:pStyle w:val="TableParagraph"/>
              <w:spacing w:before="11"/>
              <w:ind w:left="14"/>
              <w:jc w:val="center"/>
              <w:rPr>
                <w:rFonts w:eastAsia="Calibri"/>
                <w:b/>
                <w:sz w:val="24"/>
                <w:szCs w:val="24"/>
              </w:rPr>
            </w:pPr>
            <w:r>
              <w:rPr>
                <w:rFonts w:ascii="Calibri" w:hAnsi="Calibri" w:cs="Calibri"/>
                <w:b/>
                <w:bCs/>
                <w:color w:val="000000"/>
                <w:sz w:val="24"/>
                <w:szCs w:val="24"/>
              </w:rPr>
              <w:t>8</w:t>
            </w:r>
          </w:p>
        </w:tc>
        <w:tc>
          <w:tcPr>
            <w:tcW w:w="7828" w:type="dxa"/>
            <w:shd w:val="clear" w:color="auto" w:fill="auto"/>
          </w:tcPr>
          <w:p w14:paraId="391A78DD" w14:textId="4D902506" w:rsidR="00A63FF2" w:rsidRPr="005C42A4" w:rsidRDefault="00A63FF2" w:rsidP="00710032">
            <w:pPr>
              <w:pStyle w:val="TableParagraph"/>
              <w:ind w:left="135"/>
              <w:rPr>
                <w:rFonts w:ascii="Calibri" w:eastAsia="Calibri" w:hAnsi="Calibri"/>
                <w:sz w:val="24"/>
              </w:rPr>
            </w:pPr>
            <w:r w:rsidRPr="005C42A4">
              <w:rPr>
                <w:rFonts w:ascii="Calibri" w:eastAsia="Calibri" w:hAnsi="Calibri"/>
                <w:spacing w:val="45"/>
                <w:sz w:val="16"/>
              </w:rPr>
              <w:t xml:space="preserve"> </w:t>
            </w:r>
            <w:r w:rsidR="00710032">
              <w:rPr>
                <w:rFonts w:ascii="Calibri" w:eastAsia="Calibri" w:hAnsi="Calibri"/>
                <w:sz w:val="24"/>
              </w:rPr>
              <w:t xml:space="preserve">Taş. M.Ö, </w:t>
            </w:r>
            <w:r w:rsidR="00710032" w:rsidRPr="000306FB">
              <w:rPr>
                <w:rFonts w:ascii="Calibri" w:eastAsia="Calibri" w:hAnsi="Calibri"/>
                <w:b/>
                <w:sz w:val="24"/>
              </w:rPr>
              <w:t>Tengilimoğlu</w:t>
            </w:r>
            <w:r w:rsidR="00710032">
              <w:rPr>
                <w:rFonts w:ascii="Calibri" w:eastAsia="Calibri" w:hAnsi="Calibri"/>
                <w:sz w:val="24"/>
              </w:rPr>
              <w:t xml:space="preserve">, D., Atilla </w:t>
            </w:r>
            <w:proofErr w:type="gramStart"/>
            <w:r w:rsidR="00710032">
              <w:rPr>
                <w:rFonts w:ascii="Calibri" w:eastAsia="Calibri" w:hAnsi="Calibri"/>
                <w:sz w:val="24"/>
              </w:rPr>
              <w:t>E.,A.</w:t>
            </w:r>
            <w:proofErr w:type="gramEnd"/>
            <w:r w:rsidR="00710032">
              <w:rPr>
                <w:rFonts w:ascii="Calibri" w:eastAsia="Calibri" w:hAnsi="Calibri"/>
                <w:sz w:val="24"/>
              </w:rPr>
              <w:t xml:space="preserve">, (2019) , A Research for </w:t>
            </w:r>
            <w:r w:rsidRPr="005C42A4">
              <w:rPr>
                <w:rFonts w:ascii="Calibri" w:eastAsia="Calibri" w:hAnsi="Calibri"/>
                <w:sz w:val="24"/>
              </w:rPr>
              <w:t>Determining the Opinions on City Hospitals Example of Ankara, the</w:t>
            </w:r>
            <w:r w:rsidRPr="005C42A4">
              <w:rPr>
                <w:rFonts w:ascii="Calibri" w:eastAsia="Calibri" w:hAnsi="Calibri"/>
                <w:spacing w:val="-33"/>
                <w:sz w:val="24"/>
              </w:rPr>
              <w:t xml:space="preserve"> </w:t>
            </w:r>
            <w:r w:rsidRPr="005C42A4">
              <w:rPr>
                <w:rFonts w:ascii="Calibri" w:eastAsia="Calibri" w:hAnsi="Calibri"/>
                <w:sz w:val="24"/>
              </w:rPr>
              <w:t>Capital City, International</w:t>
            </w:r>
            <w:r w:rsidRPr="005C42A4">
              <w:rPr>
                <w:rFonts w:ascii="Calibri" w:eastAsia="Calibri" w:hAnsi="Calibri"/>
                <w:spacing w:val="-6"/>
                <w:sz w:val="24"/>
              </w:rPr>
              <w:t xml:space="preserve"> </w:t>
            </w:r>
            <w:r w:rsidRPr="005C42A4">
              <w:rPr>
                <w:rFonts w:ascii="Calibri" w:eastAsia="Calibri" w:hAnsi="Calibri"/>
                <w:sz w:val="24"/>
              </w:rPr>
              <w:t>Journal</w:t>
            </w:r>
            <w:r w:rsidRPr="005C42A4">
              <w:rPr>
                <w:rFonts w:ascii="Calibri" w:eastAsia="Calibri" w:hAnsi="Calibri"/>
                <w:spacing w:val="-6"/>
                <w:sz w:val="24"/>
              </w:rPr>
              <w:t xml:space="preserve"> </w:t>
            </w:r>
            <w:r w:rsidRPr="005C42A4">
              <w:rPr>
                <w:rFonts w:ascii="Calibri" w:eastAsia="Calibri" w:hAnsi="Calibri"/>
                <w:sz w:val="24"/>
              </w:rPr>
              <w:t>of</w:t>
            </w:r>
            <w:r w:rsidRPr="005C42A4">
              <w:rPr>
                <w:rFonts w:ascii="Calibri" w:eastAsia="Calibri" w:hAnsi="Calibri"/>
                <w:sz w:val="24"/>
              </w:rPr>
              <w:tab/>
              <w:t>Health</w:t>
            </w:r>
            <w:r w:rsidRPr="005C42A4">
              <w:rPr>
                <w:rFonts w:ascii="Calibri" w:eastAsia="Calibri" w:hAnsi="Calibri"/>
                <w:sz w:val="24"/>
              </w:rPr>
              <w:tab/>
              <w:t>Planning</w:t>
            </w:r>
            <w:r w:rsidRPr="005C42A4">
              <w:rPr>
                <w:rFonts w:ascii="Calibri" w:eastAsia="Calibri" w:hAnsi="Calibri"/>
                <w:sz w:val="24"/>
              </w:rPr>
              <w:tab/>
              <w:t>and</w:t>
            </w:r>
            <w:r w:rsidRPr="005C42A4">
              <w:rPr>
                <w:rFonts w:ascii="Calibri" w:eastAsia="Calibri" w:hAnsi="Calibri"/>
                <w:sz w:val="24"/>
              </w:rPr>
              <w:tab/>
              <w:t>Management,</w:t>
            </w:r>
          </w:p>
          <w:p w14:paraId="479B90F3" w14:textId="77777777" w:rsidR="00A63FF2" w:rsidRPr="005C42A4" w:rsidRDefault="00A63FF2" w:rsidP="00A63FF2">
            <w:pPr>
              <w:pStyle w:val="TableParagraph"/>
              <w:spacing w:before="1"/>
              <w:ind w:left="6" w:right="-15"/>
              <w:jc w:val="both"/>
              <w:rPr>
                <w:rFonts w:ascii="Calibri" w:eastAsia="Calibri" w:hAnsi="Calibri"/>
                <w:sz w:val="24"/>
              </w:rPr>
            </w:pPr>
            <w:r w:rsidRPr="005C42A4">
              <w:rPr>
                <w:rFonts w:ascii="Calibri" w:eastAsia="Calibri" w:hAnsi="Calibri"/>
                <w:sz w:val="24"/>
              </w:rPr>
              <w:t>vol.2</w:t>
            </w:r>
            <w:r w:rsidRPr="005C42A4">
              <w:rPr>
                <w:rFonts w:ascii="Calibri" w:eastAsia="Calibri" w:hAnsi="Calibri"/>
                <w:sz w:val="24"/>
              </w:rPr>
              <w:tab/>
              <w:t>Isuue</w:t>
            </w:r>
            <w:r w:rsidRPr="005C42A4">
              <w:rPr>
                <w:rFonts w:ascii="Calibri" w:eastAsia="Calibri" w:hAnsi="Calibri"/>
                <w:sz w:val="24"/>
              </w:rPr>
              <w:tab/>
              <w:t>4,</w:t>
            </w:r>
            <w:r w:rsidRPr="005C42A4">
              <w:rPr>
                <w:rFonts w:ascii="Calibri" w:eastAsia="Calibri" w:hAnsi="Calibri"/>
                <w:sz w:val="24"/>
              </w:rPr>
              <w:tab/>
              <w:t>pp.140-159, DOI:</w:t>
            </w:r>
            <w:r w:rsidRPr="005C42A4">
              <w:rPr>
                <w:rFonts w:ascii="Calibri" w:eastAsia="Calibri" w:hAnsi="Calibri"/>
                <w:spacing w:val="-3"/>
                <w:sz w:val="24"/>
              </w:rPr>
              <w:t xml:space="preserve"> </w:t>
            </w:r>
            <w:r w:rsidRPr="005C42A4">
              <w:rPr>
                <w:rFonts w:ascii="Calibri" w:eastAsia="Calibri" w:hAnsi="Calibri"/>
                <w:sz w:val="24"/>
              </w:rPr>
              <w:t>10.31201/ijhmt.614614</w:t>
            </w:r>
          </w:p>
        </w:tc>
      </w:tr>
      <w:tr w:rsidR="00A63FF2" w14:paraId="39A25D12" w14:textId="77777777">
        <w:trPr>
          <w:trHeight w:val="1224"/>
        </w:trPr>
        <w:tc>
          <w:tcPr>
            <w:tcW w:w="2127" w:type="dxa"/>
            <w:shd w:val="clear" w:color="auto" w:fill="auto"/>
            <w:vAlign w:val="bottom"/>
          </w:tcPr>
          <w:p w14:paraId="4D46E2CC" w14:textId="3E788E90" w:rsidR="00A63FF2" w:rsidRPr="00A63FF2" w:rsidRDefault="000306FB" w:rsidP="00A63FF2">
            <w:pPr>
              <w:pStyle w:val="TableParagraph"/>
              <w:spacing w:before="11"/>
              <w:ind w:left="14"/>
              <w:jc w:val="center"/>
              <w:rPr>
                <w:rFonts w:eastAsia="Calibri"/>
                <w:b/>
                <w:sz w:val="24"/>
                <w:szCs w:val="24"/>
              </w:rPr>
            </w:pPr>
            <w:r>
              <w:rPr>
                <w:rFonts w:ascii="Calibri" w:hAnsi="Calibri" w:cs="Calibri"/>
                <w:b/>
                <w:bCs/>
                <w:color w:val="000000"/>
                <w:sz w:val="24"/>
                <w:szCs w:val="24"/>
              </w:rPr>
              <w:t>9</w:t>
            </w:r>
          </w:p>
        </w:tc>
        <w:tc>
          <w:tcPr>
            <w:tcW w:w="7828" w:type="dxa"/>
            <w:shd w:val="clear" w:color="auto" w:fill="auto"/>
          </w:tcPr>
          <w:p w14:paraId="185CC29A" w14:textId="149213B4" w:rsidR="00A63FF2" w:rsidRPr="005C42A4" w:rsidRDefault="000306FB" w:rsidP="00A63FF2">
            <w:pPr>
              <w:pStyle w:val="TableParagraph"/>
              <w:spacing w:before="17" w:line="270" w:lineRule="atLeast"/>
              <w:ind w:left="131" w:right="110"/>
              <w:rPr>
                <w:rFonts w:ascii="Calibri" w:eastAsia="Calibri" w:hAnsi="Calibri"/>
                <w:sz w:val="24"/>
              </w:rPr>
            </w:pPr>
            <w:r>
              <w:rPr>
                <w:rFonts w:ascii="Calibri" w:eastAsia="Calibri" w:hAnsi="Calibri"/>
                <w:sz w:val="24"/>
              </w:rPr>
              <w:t xml:space="preserve">Menaw, W.A., </w:t>
            </w:r>
            <w:r w:rsidRPr="000306FB">
              <w:rPr>
                <w:rFonts w:ascii="Calibri" w:eastAsia="Calibri" w:hAnsi="Calibri"/>
                <w:b/>
                <w:sz w:val="24"/>
              </w:rPr>
              <w:t>Tengilimoğlu</w:t>
            </w:r>
            <w:r>
              <w:rPr>
                <w:rFonts w:ascii="Calibri" w:eastAsia="Calibri" w:hAnsi="Calibri"/>
                <w:sz w:val="24"/>
              </w:rPr>
              <w:t xml:space="preserve">, D., Dziegielewski, S.F. (2018), Health Beliefs </w:t>
            </w:r>
            <w:r w:rsidR="00A63FF2" w:rsidRPr="005C42A4">
              <w:rPr>
                <w:rFonts w:ascii="Calibri" w:eastAsia="Calibri" w:hAnsi="Calibri"/>
                <w:sz w:val="24"/>
              </w:rPr>
              <w:t>and Attitudes: A Comparison Between Turkey and Palestine, Journal of Social Service Research, 44(1), 19-29. doi:10.1080/01488376.2017.1374316.</w:t>
            </w:r>
          </w:p>
        </w:tc>
      </w:tr>
      <w:tr w:rsidR="00A63FF2" w14:paraId="1F6C4678" w14:textId="77777777">
        <w:trPr>
          <w:trHeight w:val="1333"/>
        </w:trPr>
        <w:tc>
          <w:tcPr>
            <w:tcW w:w="2127" w:type="dxa"/>
            <w:shd w:val="clear" w:color="auto" w:fill="auto"/>
            <w:vAlign w:val="bottom"/>
          </w:tcPr>
          <w:p w14:paraId="24D94E30" w14:textId="6282AE3C"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lastRenderedPageBreak/>
              <w:t>1</w:t>
            </w:r>
            <w:r w:rsidR="000306FB">
              <w:rPr>
                <w:rFonts w:ascii="Calibri" w:hAnsi="Calibri" w:cs="Calibri"/>
                <w:b/>
                <w:bCs/>
                <w:color w:val="000000"/>
                <w:sz w:val="24"/>
                <w:szCs w:val="24"/>
              </w:rPr>
              <w:t>0</w:t>
            </w:r>
          </w:p>
        </w:tc>
        <w:tc>
          <w:tcPr>
            <w:tcW w:w="7828" w:type="dxa"/>
            <w:shd w:val="clear" w:color="auto" w:fill="auto"/>
          </w:tcPr>
          <w:p w14:paraId="3F994853" w14:textId="1A0A0AB6" w:rsidR="00A63FF2" w:rsidRPr="00710032" w:rsidRDefault="00710032" w:rsidP="00710032">
            <w:pPr>
              <w:pStyle w:val="TableParagraph"/>
              <w:spacing w:before="3"/>
              <w:ind w:left="131" w:right="-15"/>
              <w:rPr>
                <w:rFonts w:ascii="Calibri" w:eastAsia="Calibri" w:hAnsi="Calibri"/>
                <w:sz w:val="24"/>
              </w:rPr>
            </w:pPr>
            <w:r w:rsidRPr="00710032">
              <w:rPr>
                <w:rFonts w:ascii="Calibri" w:eastAsia="Calibri" w:hAnsi="Calibri"/>
                <w:sz w:val="24"/>
              </w:rPr>
              <w:t xml:space="preserve">Ekinci, Ö, </w:t>
            </w:r>
            <w:r w:rsidRPr="00710032">
              <w:rPr>
                <w:rFonts w:ascii="Calibri" w:eastAsia="Calibri" w:hAnsi="Calibri"/>
                <w:b/>
                <w:sz w:val="24"/>
              </w:rPr>
              <w:t>Tengilimoğlu</w:t>
            </w:r>
            <w:r w:rsidRPr="00710032">
              <w:rPr>
                <w:rFonts w:ascii="Calibri" w:eastAsia="Calibri" w:hAnsi="Calibri"/>
                <w:sz w:val="24"/>
              </w:rPr>
              <w:t xml:space="preserve">, D. </w:t>
            </w:r>
            <w:proofErr w:type="gramStart"/>
            <w:r w:rsidRPr="00710032">
              <w:rPr>
                <w:rFonts w:ascii="Calibri" w:eastAsia="Calibri" w:hAnsi="Calibri"/>
                <w:sz w:val="24"/>
              </w:rPr>
              <w:t>Işık ,</w:t>
            </w:r>
            <w:proofErr w:type="gramEnd"/>
            <w:r w:rsidRPr="00710032">
              <w:rPr>
                <w:rFonts w:ascii="Calibri" w:eastAsia="Calibri" w:hAnsi="Calibri"/>
                <w:sz w:val="24"/>
              </w:rPr>
              <w:t xml:space="preserve">O., (2017) Evaluating the current situation of </w:t>
            </w:r>
          </w:p>
          <w:p w14:paraId="76787D87" w14:textId="0643AE44" w:rsidR="00A63FF2" w:rsidRPr="005C42A4" w:rsidRDefault="00A63FF2" w:rsidP="00A63FF2">
            <w:pPr>
              <w:pStyle w:val="TableParagraph"/>
              <w:spacing w:before="3"/>
              <w:ind w:left="131" w:right="-15"/>
              <w:rPr>
                <w:rFonts w:ascii="Calibri" w:eastAsia="Calibri" w:hAnsi="Calibri"/>
                <w:sz w:val="24"/>
              </w:rPr>
            </w:pPr>
            <w:r w:rsidRPr="005C42A4">
              <w:rPr>
                <w:rFonts w:ascii="Calibri" w:eastAsia="Calibri" w:hAnsi="Calibri"/>
                <w:sz w:val="24"/>
              </w:rPr>
              <w:t xml:space="preserve">oral </w:t>
            </w:r>
            <w:proofErr w:type="gramStart"/>
            <w:r w:rsidRPr="005C42A4">
              <w:rPr>
                <w:rFonts w:ascii="Calibri" w:eastAsia="Calibri" w:hAnsi="Calibri"/>
                <w:sz w:val="24"/>
              </w:rPr>
              <w:t>And</w:t>
            </w:r>
            <w:proofErr w:type="gramEnd"/>
            <w:r w:rsidR="00710032">
              <w:rPr>
                <w:rFonts w:ascii="Calibri" w:eastAsia="Calibri" w:hAnsi="Calibri"/>
                <w:sz w:val="24"/>
              </w:rPr>
              <w:t xml:space="preserve"> Dental healthcare services in T</w:t>
            </w:r>
            <w:r w:rsidRPr="005C42A4">
              <w:rPr>
                <w:rFonts w:ascii="Calibri" w:eastAsia="Calibri" w:hAnsi="Calibri"/>
                <w:sz w:val="24"/>
              </w:rPr>
              <w:t>urkey and recommending solutions, Health Policy and Technology, Volume 6, Issue 3, September 2017, Pages</w:t>
            </w:r>
            <w:r w:rsidRPr="005C42A4">
              <w:rPr>
                <w:rFonts w:ascii="Calibri" w:eastAsia="Calibri" w:hAnsi="Calibri"/>
                <w:spacing w:val="-7"/>
                <w:sz w:val="24"/>
              </w:rPr>
              <w:t xml:space="preserve"> </w:t>
            </w:r>
            <w:r w:rsidRPr="005C42A4">
              <w:rPr>
                <w:rFonts w:ascii="Calibri" w:eastAsia="Calibri" w:hAnsi="Calibri"/>
                <w:sz w:val="24"/>
              </w:rPr>
              <w:t>368-</w:t>
            </w:r>
          </w:p>
          <w:p w14:paraId="07749B08" w14:textId="77777777" w:rsidR="00A63FF2" w:rsidRPr="005C42A4" w:rsidRDefault="00A63FF2" w:rsidP="00A63FF2">
            <w:pPr>
              <w:pStyle w:val="TableParagraph"/>
              <w:spacing w:before="1"/>
              <w:ind w:left="6" w:right="-15"/>
              <w:jc w:val="both"/>
              <w:rPr>
                <w:rFonts w:ascii="Calibri" w:eastAsia="Calibri" w:hAnsi="Calibri"/>
                <w:sz w:val="24"/>
              </w:rPr>
            </w:pPr>
            <w:r w:rsidRPr="005C42A4">
              <w:rPr>
                <w:rFonts w:ascii="Calibri" w:eastAsia="Calibri" w:hAnsi="Calibri"/>
                <w:sz w:val="24"/>
              </w:rPr>
              <w:t>378,</w:t>
            </w:r>
          </w:p>
        </w:tc>
      </w:tr>
      <w:tr w:rsidR="00A63FF2" w14:paraId="04BC44C0" w14:textId="77777777">
        <w:trPr>
          <w:trHeight w:val="1581"/>
        </w:trPr>
        <w:tc>
          <w:tcPr>
            <w:tcW w:w="2127" w:type="dxa"/>
            <w:shd w:val="clear" w:color="auto" w:fill="auto"/>
            <w:vAlign w:val="bottom"/>
          </w:tcPr>
          <w:p w14:paraId="17D824CA" w14:textId="187E167D"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1</w:t>
            </w:r>
          </w:p>
        </w:tc>
        <w:tc>
          <w:tcPr>
            <w:tcW w:w="7828" w:type="dxa"/>
            <w:shd w:val="clear" w:color="auto" w:fill="auto"/>
          </w:tcPr>
          <w:p w14:paraId="5A081FE4" w14:textId="77777777" w:rsidR="00A63FF2" w:rsidRPr="005C42A4" w:rsidRDefault="00A63FF2" w:rsidP="00A63FF2">
            <w:pPr>
              <w:pStyle w:val="TableParagraph"/>
              <w:spacing w:before="1"/>
              <w:ind w:left="6" w:right="-15"/>
              <w:jc w:val="both"/>
              <w:rPr>
                <w:rFonts w:ascii="Calibri" w:eastAsia="Calibri" w:hAnsi="Calibri"/>
                <w:sz w:val="24"/>
              </w:rPr>
            </w:pPr>
            <w:r w:rsidRPr="00710032">
              <w:rPr>
                <w:rFonts w:ascii="Calibri" w:eastAsia="Calibri" w:hAnsi="Calibri"/>
                <w:b/>
                <w:sz w:val="24"/>
              </w:rPr>
              <w:t>Tengilimoğlu</w:t>
            </w:r>
            <w:r w:rsidRPr="005C42A4">
              <w:rPr>
                <w:rFonts w:ascii="Calibri" w:eastAsia="Calibri" w:hAnsi="Calibri"/>
                <w:sz w:val="24"/>
              </w:rPr>
              <w:t>, D., Sarp, N., Yar, C. E., Bektaş, M., Hıdır, M. N., Korkmaz, E., (2017)."The consumers’ social media use in choosing physicians and hospitals: the case study of province of İzmir", International Journal of Health Planning and Management, vol. 32 Isuue 1, pp.19-35, DOI: 10.1002/hpm.2296.punlished Jan-Mar</w:t>
            </w:r>
            <w:r w:rsidRPr="005C42A4">
              <w:rPr>
                <w:rFonts w:ascii="Calibri" w:eastAsia="Calibri" w:hAnsi="Calibri"/>
                <w:spacing w:val="-1"/>
                <w:sz w:val="24"/>
              </w:rPr>
              <w:t xml:space="preserve"> </w:t>
            </w:r>
            <w:r w:rsidRPr="005C42A4">
              <w:rPr>
                <w:rFonts w:ascii="Calibri" w:eastAsia="Calibri" w:hAnsi="Calibri"/>
                <w:sz w:val="24"/>
              </w:rPr>
              <w:t>2017</w:t>
            </w:r>
          </w:p>
        </w:tc>
      </w:tr>
      <w:tr w:rsidR="00A63FF2" w14:paraId="1B290209" w14:textId="77777777">
        <w:trPr>
          <w:trHeight w:val="1581"/>
        </w:trPr>
        <w:tc>
          <w:tcPr>
            <w:tcW w:w="2127" w:type="dxa"/>
            <w:shd w:val="clear" w:color="auto" w:fill="auto"/>
            <w:vAlign w:val="bottom"/>
          </w:tcPr>
          <w:p w14:paraId="45A621D6" w14:textId="23F93131"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2</w:t>
            </w:r>
          </w:p>
        </w:tc>
        <w:tc>
          <w:tcPr>
            <w:tcW w:w="7828" w:type="dxa"/>
            <w:shd w:val="clear" w:color="auto" w:fill="auto"/>
          </w:tcPr>
          <w:p w14:paraId="116CEF67" w14:textId="77777777" w:rsidR="00A63FF2" w:rsidRPr="005C42A4" w:rsidRDefault="00A63FF2" w:rsidP="00A63FF2">
            <w:pPr>
              <w:pStyle w:val="TableParagraph"/>
              <w:ind w:left="6" w:right="-15"/>
              <w:jc w:val="both"/>
              <w:rPr>
                <w:rFonts w:ascii="Calibri" w:eastAsia="Calibri" w:hAnsi="Calibri"/>
                <w:sz w:val="24"/>
              </w:rPr>
            </w:pPr>
            <w:r w:rsidRPr="005C42A4">
              <w:rPr>
                <w:rFonts w:ascii="Calibri" w:eastAsia="Calibri" w:hAnsi="Calibri"/>
                <w:sz w:val="24"/>
              </w:rPr>
              <w:t xml:space="preserve">Tekingunduz, S., Top M., </w:t>
            </w:r>
            <w:r w:rsidRPr="00710032">
              <w:rPr>
                <w:rFonts w:ascii="Calibri" w:eastAsia="Calibri" w:hAnsi="Calibri"/>
                <w:b/>
                <w:sz w:val="24"/>
              </w:rPr>
              <w:t>Tengilimoğlu</w:t>
            </w:r>
            <w:r w:rsidRPr="005C42A4">
              <w:rPr>
                <w:rFonts w:ascii="Calibri" w:eastAsia="Calibri" w:hAnsi="Calibri"/>
                <w:sz w:val="24"/>
              </w:rPr>
              <w:t>, D., Karabulut, E., (2017), Effect of organisational trust, job satisfaction, individual variables on the organisational commitment in healthcare services, Total Quality Management and Business Exellence, 2017, vol.28, ıssue 5-6, pp. 522-541, ttp://dx.doi.org/10.1080/14783363.2015.1099428.</w:t>
            </w:r>
          </w:p>
        </w:tc>
      </w:tr>
      <w:tr w:rsidR="00A63FF2" w14:paraId="5C1EB1EB" w14:textId="77777777">
        <w:trPr>
          <w:trHeight w:val="1359"/>
        </w:trPr>
        <w:tc>
          <w:tcPr>
            <w:tcW w:w="2127" w:type="dxa"/>
            <w:shd w:val="clear" w:color="auto" w:fill="auto"/>
            <w:vAlign w:val="bottom"/>
          </w:tcPr>
          <w:p w14:paraId="0F3FCEEA" w14:textId="4179ADF9"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3</w:t>
            </w:r>
          </w:p>
        </w:tc>
        <w:tc>
          <w:tcPr>
            <w:tcW w:w="7828" w:type="dxa"/>
            <w:shd w:val="clear" w:color="auto" w:fill="auto"/>
          </w:tcPr>
          <w:p w14:paraId="1DF1B0F7" w14:textId="77777777" w:rsidR="00A63FF2" w:rsidRPr="005C42A4" w:rsidRDefault="00A63FF2" w:rsidP="00A63FF2">
            <w:pPr>
              <w:pStyle w:val="TableParagraph"/>
              <w:ind w:left="6" w:right="-15"/>
              <w:jc w:val="both"/>
              <w:rPr>
                <w:rFonts w:ascii="Calibri" w:eastAsia="Calibri" w:hAnsi="Calibri"/>
                <w:sz w:val="24"/>
              </w:rPr>
            </w:pPr>
            <w:r w:rsidRPr="005C42A4">
              <w:rPr>
                <w:rFonts w:ascii="Calibri" w:eastAsia="Calibri" w:hAnsi="Calibri"/>
                <w:sz w:val="24"/>
              </w:rPr>
              <w:t>Atilla, A. E</w:t>
            </w:r>
            <w:r w:rsidRPr="00710032">
              <w:rPr>
                <w:rFonts w:ascii="Calibri" w:eastAsia="Calibri" w:hAnsi="Calibri"/>
                <w:b/>
                <w:sz w:val="24"/>
              </w:rPr>
              <w:t>., Tengilimoğlu</w:t>
            </w:r>
            <w:r w:rsidRPr="005C42A4">
              <w:rPr>
                <w:rFonts w:ascii="Calibri" w:eastAsia="Calibri" w:hAnsi="Calibri"/>
                <w:sz w:val="24"/>
              </w:rPr>
              <w:t>, D., Durdu-Kılıç, T., Ekiyor, (2015), A.,“Listening to the Voice of the Parents: The Marketing Function, Market Orientation and Performance in Hospitals in Emerging Markets”, Studies on Ethno-Medicine, Vol. 9, No: 1, pp. 25-41.</w:t>
            </w:r>
          </w:p>
        </w:tc>
      </w:tr>
      <w:tr w:rsidR="00A63FF2" w14:paraId="39B7B4A2" w14:textId="77777777">
        <w:trPr>
          <w:trHeight w:val="1324"/>
        </w:trPr>
        <w:tc>
          <w:tcPr>
            <w:tcW w:w="2127" w:type="dxa"/>
            <w:shd w:val="clear" w:color="auto" w:fill="auto"/>
            <w:vAlign w:val="bottom"/>
          </w:tcPr>
          <w:p w14:paraId="209C7B6F" w14:textId="47B21249"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4</w:t>
            </w:r>
          </w:p>
        </w:tc>
        <w:tc>
          <w:tcPr>
            <w:tcW w:w="7828" w:type="dxa"/>
            <w:shd w:val="clear" w:color="auto" w:fill="auto"/>
          </w:tcPr>
          <w:p w14:paraId="2E381CDA" w14:textId="77777777" w:rsidR="00A63FF2" w:rsidRPr="005C42A4" w:rsidRDefault="00A63FF2" w:rsidP="00A63FF2">
            <w:pPr>
              <w:pStyle w:val="TableParagraph"/>
              <w:ind w:left="6" w:right="-15"/>
              <w:jc w:val="both"/>
              <w:rPr>
                <w:rFonts w:ascii="Calibri" w:eastAsia="Calibri" w:hAnsi="Calibri"/>
                <w:sz w:val="24"/>
              </w:rPr>
            </w:pPr>
            <w:r w:rsidRPr="00710032">
              <w:rPr>
                <w:rFonts w:ascii="Calibri" w:eastAsia="Calibri" w:hAnsi="Calibri"/>
                <w:b/>
                <w:sz w:val="24"/>
              </w:rPr>
              <w:t>Tengilimoğlu,</w:t>
            </w:r>
            <w:r w:rsidRPr="005C42A4">
              <w:rPr>
                <w:rFonts w:ascii="Calibri" w:eastAsia="Calibri" w:hAnsi="Calibri"/>
                <w:sz w:val="24"/>
              </w:rPr>
              <w:t xml:space="preserve"> D., Güzel, A., Toygar, A., Akıncı, F. Dzigieleswki, S. F., (2015), "Informal Payments in Health Systems: Evidence from Turkey", Journal of Social Service Research, 0:1–13, 2015, ISSN: 0148-8376 print / 1540-7314 online, DOI:</w:t>
            </w:r>
            <w:r w:rsidRPr="005C42A4">
              <w:rPr>
                <w:rFonts w:ascii="Calibri" w:eastAsia="Calibri" w:hAnsi="Calibri"/>
                <w:spacing w:val="59"/>
                <w:sz w:val="24"/>
              </w:rPr>
              <w:t xml:space="preserve"> </w:t>
            </w:r>
            <w:r w:rsidRPr="005C42A4">
              <w:rPr>
                <w:rFonts w:ascii="Calibri" w:eastAsia="Calibri" w:hAnsi="Calibri"/>
                <w:sz w:val="24"/>
              </w:rPr>
              <w:t>10.1080/01488376.2015.1058880</w:t>
            </w:r>
          </w:p>
        </w:tc>
      </w:tr>
      <w:tr w:rsidR="00A63FF2" w14:paraId="6DCCC282" w14:textId="77777777">
        <w:trPr>
          <w:trHeight w:val="1149"/>
        </w:trPr>
        <w:tc>
          <w:tcPr>
            <w:tcW w:w="2127" w:type="dxa"/>
            <w:shd w:val="clear" w:color="auto" w:fill="auto"/>
            <w:vAlign w:val="bottom"/>
          </w:tcPr>
          <w:p w14:paraId="579971BC" w14:textId="1FC3BD40"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5</w:t>
            </w:r>
          </w:p>
        </w:tc>
        <w:tc>
          <w:tcPr>
            <w:tcW w:w="7828" w:type="dxa"/>
            <w:shd w:val="clear" w:color="auto" w:fill="auto"/>
          </w:tcPr>
          <w:p w14:paraId="34AD0CB1" w14:textId="77777777" w:rsidR="00A63FF2" w:rsidRPr="00277BCD" w:rsidRDefault="00A63FF2" w:rsidP="00A63FF2">
            <w:pPr>
              <w:pStyle w:val="TableParagraph"/>
              <w:spacing w:before="1" w:line="270" w:lineRule="atLeast"/>
              <w:ind w:left="6" w:right="-15"/>
              <w:rPr>
                <w:rFonts w:ascii="Calibri" w:eastAsia="Calibri" w:hAnsi="Calibri"/>
                <w:bCs/>
                <w:sz w:val="24"/>
              </w:rPr>
            </w:pPr>
            <w:r w:rsidRPr="00710032">
              <w:rPr>
                <w:rFonts w:ascii="Calibri" w:eastAsia="Calibri" w:hAnsi="Calibri"/>
                <w:b/>
                <w:bCs/>
                <w:sz w:val="24"/>
              </w:rPr>
              <w:t>Tengilimoğlu</w:t>
            </w:r>
            <w:r w:rsidRPr="00277BCD">
              <w:rPr>
                <w:rFonts w:ascii="Calibri" w:eastAsia="Calibri" w:hAnsi="Calibri"/>
                <w:bCs/>
                <w:sz w:val="24"/>
              </w:rPr>
              <w:t>, D., Çelik Y, Akbolat M, Işık O., Kurtuldu A, (2013), “Assessment of Health Administration Education: A Field Practice in Turkey”, J. Asian Dev. Stud, Vol. 2, Issue 1, (March). ISSN 2304-375X..</w:t>
            </w:r>
            <w:r w:rsidRPr="00277BCD">
              <w:rPr>
                <w:rFonts w:ascii="Calibri" w:eastAsia="Calibri" w:hAnsi="Calibri"/>
                <w:bCs/>
                <w:spacing w:val="-5"/>
                <w:sz w:val="24"/>
              </w:rPr>
              <w:t xml:space="preserve"> </w:t>
            </w:r>
            <w:r w:rsidRPr="00277BCD">
              <w:rPr>
                <w:rFonts w:ascii="Calibri" w:eastAsia="Calibri" w:hAnsi="Calibri"/>
                <w:bCs/>
                <w:sz w:val="24"/>
              </w:rPr>
              <w:t>(20-35).</w:t>
            </w:r>
          </w:p>
        </w:tc>
      </w:tr>
      <w:tr w:rsidR="00A63FF2" w14:paraId="3C5A5058" w14:textId="77777777">
        <w:trPr>
          <w:trHeight w:val="1265"/>
        </w:trPr>
        <w:tc>
          <w:tcPr>
            <w:tcW w:w="2127" w:type="dxa"/>
            <w:shd w:val="clear" w:color="auto" w:fill="auto"/>
            <w:vAlign w:val="bottom"/>
          </w:tcPr>
          <w:p w14:paraId="634ED7C1" w14:textId="29540F96"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6</w:t>
            </w:r>
          </w:p>
        </w:tc>
        <w:tc>
          <w:tcPr>
            <w:tcW w:w="7828" w:type="dxa"/>
            <w:shd w:val="clear" w:color="auto" w:fill="auto"/>
          </w:tcPr>
          <w:p w14:paraId="62B801EB" w14:textId="77777777" w:rsidR="00A63FF2" w:rsidRPr="00277BCD" w:rsidRDefault="00A63FF2" w:rsidP="00A63FF2">
            <w:pPr>
              <w:pStyle w:val="TableParagraph"/>
              <w:spacing w:line="242" w:lineRule="auto"/>
              <w:ind w:left="6" w:right="25"/>
              <w:rPr>
                <w:rFonts w:ascii="Calibri" w:eastAsia="Calibri" w:hAnsi="Calibri"/>
                <w:bCs/>
                <w:sz w:val="24"/>
              </w:rPr>
            </w:pPr>
            <w:r w:rsidRPr="00710032">
              <w:rPr>
                <w:rFonts w:ascii="Calibri" w:eastAsia="Calibri" w:hAnsi="Calibri"/>
                <w:b/>
                <w:bCs/>
                <w:sz w:val="24"/>
              </w:rPr>
              <w:t>Tengilimoglu,</w:t>
            </w:r>
            <w:r w:rsidRPr="00277BCD">
              <w:rPr>
                <w:rFonts w:ascii="Calibri" w:eastAsia="Calibri" w:hAnsi="Calibri"/>
                <w:bCs/>
                <w:sz w:val="24"/>
              </w:rPr>
              <w:t xml:space="preserve"> D., Akbolat M, Isık O, Kılıc T. D., Demirkol T., (2013), “Do Socio-Demographical Characteristics of Healthcare Professionals Influence </w:t>
            </w:r>
            <w:proofErr w:type="gramStart"/>
            <w:r w:rsidRPr="00277BCD">
              <w:rPr>
                <w:rFonts w:ascii="Calibri" w:eastAsia="Calibri" w:hAnsi="Calibri"/>
                <w:bCs/>
                <w:sz w:val="24"/>
              </w:rPr>
              <w:t>their</w:t>
            </w:r>
            <w:proofErr w:type="gramEnd"/>
          </w:p>
          <w:p w14:paraId="482E8969" w14:textId="77777777" w:rsidR="00A63FF2" w:rsidRPr="005C42A4" w:rsidRDefault="00A63FF2" w:rsidP="00A63FF2">
            <w:pPr>
              <w:pStyle w:val="TableParagraph"/>
              <w:spacing w:line="276" w:lineRule="exact"/>
              <w:ind w:left="6" w:right="455"/>
              <w:rPr>
                <w:rFonts w:ascii="Calibri" w:eastAsia="Calibri" w:hAnsi="Calibri"/>
                <w:sz w:val="24"/>
              </w:rPr>
            </w:pPr>
            <w:r w:rsidRPr="005C42A4">
              <w:rPr>
                <w:rFonts w:ascii="Calibri" w:eastAsia="Calibri" w:hAnsi="Calibri"/>
                <w:sz w:val="24"/>
              </w:rPr>
              <w:t>Perceptions of Patient Safety in Hospitals? Evidence from Turkey”, J. Asian Dev. Stud, Vol. 2, Issue 1,(March). ISSN 2304-375X.. (77-92).</w:t>
            </w:r>
          </w:p>
        </w:tc>
      </w:tr>
      <w:tr w:rsidR="00A63FF2" w14:paraId="10FF63E9" w14:textId="77777777">
        <w:trPr>
          <w:trHeight w:val="1581"/>
        </w:trPr>
        <w:tc>
          <w:tcPr>
            <w:tcW w:w="2127" w:type="dxa"/>
            <w:shd w:val="clear" w:color="auto" w:fill="auto"/>
            <w:vAlign w:val="bottom"/>
          </w:tcPr>
          <w:p w14:paraId="6FC91995" w14:textId="2988B4D9"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7</w:t>
            </w:r>
          </w:p>
        </w:tc>
        <w:tc>
          <w:tcPr>
            <w:tcW w:w="7828" w:type="dxa"/>
            <w:shd w:val="clear" w:color="auto" w:fill="auto"/>
          </w:tcPr>
          <w:p w14:paraId="10E74C43" w14:textId="77777777" w:rsidR="00A63FF2" w:rsidRPr="00277BCD" w:rsidRDefault="00A63FF2" w:rsidP="00A63FF2">
            <w:pPr>
              <w:pStyle w:val="TableParagraph"/>
              <w:ind w:left="6" w:right="90"/>
              <w:rPr>
                <w:rFonts w:ascii="Calibri" w:eastAsia="Calibri" w:hAnsi="Calibri"/>
                <w:bCs/>
                <w:sz w:val="24"/>
              </w:rPr>
            </w:pPr>
            <w:r w:rsidRPr="00710032">
              <w:rPr>
                <w:rFonts w:ascii="Calibri" w:eastAsia="Calibri" w:hAnsi="Calibri"/>
                <w:b/>
                <w:bCs/>
                <w:sz w:val="24"/>
              </w:rPr>
              <w:t>Tengilimoğlu,</w:t>
            </w:r>
            <w:r w:rsidRPr="00277BCD">
              <w:rPr>
                <w:rFonts w:ascii="Calibri" w:eastAsia="Calibri" w:hAnsi="Calibri"/>
                <w:bCs/>
                <w:sz w:val="24"/>
              </w:rPr>
              <w:t xml:space="preserve"> D., Kılıç, Dursun T., Özdemir D., (2012),"Preferences, Attitudes and Behaviors of Health Services Consumers in Turkey</w:t>
            </w:r>
            <w:proofErr w:type="gramStart"/>
            <w:r w:rsidRPr="00277BCD">
              <w:rPr>
                <w:rFonts w:ascii="Calibri" w:eastAsia="Calibri" w:hAnsi="Calibri"/>
                <w:bCs/>
                <w:sz w:val="24"/>
              </w:rPr>
              <w:t>" ,</w:t>
            </w:r>
            <w:proofErr w:type="gramEnd"/>
            <w:r w:rsidRPr="00277BCD">
              <w:rPr>
                <w:rFonts w:ascii="Calibri" w:eastAsia="Calibri" w:hAnsi="Calibri"/>
                <w:bCs/>
                <w:sz w:val="24"/>
              </w:rPr>
              <w:t xml:space="preserve"> the American Journal Health Behavior, Vol.36, number 2, pp.203-217.. </w:t>
            </w:r>
            <w:hyperlink r:id="rId20">
              <w:r w:rsidRPr="00277BCD">
                <w:rPr>
                  <w:rFonts w:ascii="Calibri" w:eastAsia="Calibri" w:hAnsi="Calibri"/>
                  <w:bCs/>
                  <w:sz w:val="24"/>
                  <w:u w:val="single"/>
                </w:rPr>
                <w:t>http://dx.doi.org/10.5993/AJHB.36.2.6</w:t>
              </w:r>
            </w:hyperlink>
            <w:r w:rsidRPr="00277BCD">
              <w:rPr>
                <w:rFonts w:ascii="Calibri" w:eastAsia="Calibri" w:hAnsi="Calibri"/>
                <w:bCs/>
                <w:sz w:val="24"/>
              </w:rPr>
              <w:t xml:space="preserve">, ISSN </w:t>
            </w:r>
            <w:hyperlink r:id="rId21">
              <w:r w:rsidRPr="00277BCD">
                <w:rPr>
                  <w:rFonts w:ascii="Calibri" w:eastAsia="Calibri" w:hAnsi="Calibri"/>
                  <w:bCs/>
                  <w:sz w:val="24"/>
                </w:rPr>
                <w:t>1087-3244</w:t>
              </w:r>
            </w:hyperlink>
            <w:r w:rsidRPr="00277BCD">
              <w:rPr>
                <w:rFonts w:ascii="Calibri" w:eastAsia="Calibri" w:hAnsi="Calibri"/>
                <w:bCs/>
                <w:sz w:val="24"/>
              </w:rPr>
              <w:t xml:space="preserve"> (Print); ISSN: </w:t>
            </w:r>
            <w:hyperlink r:id="rId22">
              <w:r w:rsidRPr="00277BCD">
                <w:rPr>
                  <w:rFonts w:ascii="Calibri" w:eastAsia="Calibri" w:hAnsi="Calibri"/>
                  <w:bCs/>
                  <w:sz w:val="24"/>
                </w:rPr>
                <w:t>1945-</w:t>
              </w:r>
            </w:hyperlink>
          </w:p>
          <w:p w14:paraId="146565CF" w14:textId="77777777" w:rsidR="00A63FF2" w:rsidRPr="005C42A4" w:rsidRDefault="005B7C1C" w:rsidP="00A63FF2">
            <w:pPr>
              <w:pStyle w:val="TableParagraph"/>
              <w:spacing w:before="1"/>
              <w:ind w:left="6" w:right="-15"/>
              <w:jc w:val="both"/>
              <w:rPr>
                <w:rFonts w:ascii="Calibri" w:eastAsia="Calibri" w:hAnsi="Calibri"/>
                <w:sz w:val="24"/>
              </w:rPr>
            </w:pPr>
            <w:hyperlink r:id="rId23">
              <w:r w:rsidR="00A63FF2" w:rsidRPr="005C42A4">
                <w:rPr>
                  <w:rFonts w:ascii="Calibri" w:eastAsia="Calibri" w:hAnsi="Calibri"/>
                  <w:sz w:val="24"/>
                </w:rPr>
                <w:t>7359</w:t>
              </w:r>
            </w:hyperlink>
            <w:r w:rsidR="00A63FF2" w:rsidRPr="005C42A4">
              <w:rPr>
                <w:rFonts w:ascii="Calibri" w:eastAsia="Calibri" w:hAnsi="Calibri"/>
                <w:sz w:val="24"/>
              </w:rPr>
              <w:t xml:space="preserve"> (Online)</w:t>
            </w:r>
          </w:p>
        </w:tc>
      </w:tr>
      <w:tr w:rsidR="00A63FF2" w14:paraId="6D5C545D" w14:textId="77777777">
        <w:trPr>
          <w:trHeight w:val="1083"/>
        </w:trPr>
        <w:tc>
          <w:tcPr>
            <w:tcW w:w="2127" w:type="dxa"/>
            <w:shd w:val="clear" w:color="auto" w:fill="auto"/>
            <w:vAlign w:val="bottom"/>
          </w:tcPr>
          <w:p w14:paraId="30A88D7B" w14:textId="70F6BF30"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1</w:t>
            </w:r>
            <w:r w:rsidR="000306FB">
              <w:rPr>
                <w:rFonts w:ascii="Calibri" w:hAnsi="Calibri" w:cs="Calibri"/>
                <w:b/>
                <w:bCs/>
                <w:color w:val="000000"/>
                <w:sz w:val="24"/>
                <w:szCs w:val="24"/>
              </w:rPr>
              <w:t>8</w:t>
            </w:r>
          </w:p>
        </w:tc>
        <w:tc>
          <w:tcPr>
            <w:tcW w:w="7828" w:type="dxa"/>
            <w:shd w:val="clear" w:color="auto" w:fill="auto"/>
          </w:tcPr>
          <w:p w14:paraId="4D486520" w14:textId="77777777" w:rsidR="00A63FF2" w:rsidRPr="00277BCD" w:rsidRDefault="00A63FF2" w:rsidP="00A63FF2">
            <w:pPr>
              <w:pStyle w:val="TableParagraph"/>
              <w:spacing w:before="1" w:line="270" w:lineRule="atLeast"/>
              <w:ind w:left="6" w:right="248"/>
              <w:rPr>
                <w:rFonts w:ascii="Calibri" w:eastAsia="Calibri" w:hAnsi="Calibri"/>
                <w:sz w:val="24"/>
              </w:rPr>
            </w:pPr>
            <w:r w:rsidRPr="00277BCD">
              <w:rPr>
                <w:rFonts w:ascii="Calibri" w:eastAsia="Calibri" w:hAnsi="Calibri"/>
                <w:sz w:val="24"/>
              </w:rPr>
              <w:t xml:space="preserve">Işık O., </w:t>
            </w:r>
            <w:r w:rsidRPr="00710032">
              <w:rPr>
                <w:rFonts w:ascii="Calibri" w:eastAsia="Calibri" w:hAnsi="Calibri"/>
                <w:b/>
                <w:sz w:val="24"/>
              </w:rPr>
              <w:t xml:space="preserve">Tengilimoğlu, </w:t>
            </w:r>
            <w:r w:rsidRPr="00277BCD">
              <w:rPr>
                <w:rFonts w:ascii="Calibri" w:eastAsia="Calibri" w:hAnsi="Calibri"/>
                <w:sz w:val="24"/>
              </w:rPr>
              <w:t xml:space="preserve">D., Akbolat M., (2011), Measuring health care quality with the Servqual </w:t>
            </w:r>
            <w:proofErr w:type="gramStart"/>
            <w:r w:rsidRPr="00277BCD">
              <w:rPr>
                <w:rFonts w:ascii="Calibri" w:eastAsia="Calibri" w:hAnsi="Calibri"/>
                <w:sz w:val="24"/>
              </w:rPr>
              <w:t>method:a</w:t>
            </w:r>
            <w:proofErr w:type="gramEnd"/>
            <w:r w:rsidRPr="00277BCD">
              <w:rPr>
                <w:rFonts w:ascii="Calibri" w:eastAsia="Calibri" w:hAnsi="Calibri"/>
                <w:sz w:val="24"/>
              </w:rPr>
              <w:t xml:space="preserve"> comparison in public and private hospitals, Health Med, Vol.5, number 6, suppl.1/2011, pp. 1921-1931. .</w:t>
            </w:r>
          </w:p>
        </w:tc>
      </w:tr>
      <w:tr w:rsidR="00A63FF2" w14:paraId="64D60C4C" w14:textId="77777777">
        <w:trPr>
          <w:trHeight w:val="1113"/>
        </w:trPr>
        <w:tc>
          <w:tcPr>
            <w:tcW w:w="2127" w:type="dxa"/>
            <w:shd w:val="clear" w:color="auto" w:fill="auto"/>
            <w:vAlign w:val="bottom"/>
          </w:tcPr>
          <w:p w14:paraId="0A1D6887" w14:textId="51BFC9E7" w:rsidR="00A63FF2" w:rsidRPr="00A63FF2" w:rsidRDefault="000306FB" w:rsidP="00A63FF2">
            <w:pPr>
              <w:pStyle w:val="TableParagraph"/>
              <w:spacing w:before="11"/>
              <w:ind w:left="14"/>
              <w:jc w:val="center"/>
              <w:rPr>
                <w:rFonts w:eastAsia="Calibri"/>
                <w:b/>
                <w:sz w:val="24"/>
                <w:szCs w:val="24"/>
              </w:rPr>
            </w:pPr>
            <w:r>
              <w:rPr>
                <w:rFonts w:ascii="Calibri" w:hAnsi="Calibri" w:cs="Calibri"/>
                <w:b/>
                <w:bCs/>
                <w:color w:val="000000"/>
                <w:sz w:val="24"/>
                <w:szCs w:val="24"/>
              </w:rPr>
              <w:t>19</w:t>
            </w:r>
          </w:p>
        </w:tc>
        <w:tc>
          <w:tcPr>
            <w:tcW w:w="7828" w:type="dxa"/>
            <w:shd w:val="clear" w:color="auto" w:fill="auto"/>
          </w:tcPr>
          <w:p w14:paraId="253FB685" w14:textId="77777777" w:rsidR="00A63FF2" w:rsidRPr="005C42A4" w:rsidRDefault="00A63FF2" w:rsidP="00A63FF2">
            <w:pPr>
              <w:pStyle w:val="TableParagraph"/>
              <w:spacing w:line="275" w:lineRule="exact"/>
              <w:ind w:left="6"/>
              <w:rPr>
                <w:rFonts w:ascii="Calibri" w:eastAsia="Calibri" w:hAnsi="Calibri"/>
                <w:sz w:val="24"/>
              </w:rPr>
            </w:pPr>
            <w:r w:rsidRPr="00710032">
              <w:rPr>
                <w:rFonts w:ascii="Calibri" w:eastAsia="Calibri" w:hAnsi="Calibri"/>
                <w:b/>
                <w:bCs/>
                <w:sz w:val="24"/>
              </w:rPr>
              <w:t>Tengilimoğlu</w:t>
            </w:r>
            <w:r w:rsidRPr="005C42A4">
              <w:rPr>
                <w:rFonts w:ascii="Calibri" w:eastAsia="Calibri" w:hAnsi="Calibri"/>
                <w:b/>
                <w:sz w:val="24"/>
              </w:rPr>
              <w:t xml:space="preserve"> </w:t>
            </w:r>
            <w:r w:rsidRPr="005C42A4">
              <w:rPr>
                <w:rFonts w:ascii="Calibri" w:eastAsia="Calibri" w:hAnsi="Calibri"/>
                <w:sz w:val="24"/>
              </w:rPr>
              <w:t>D, Akdemir F., Dziegielewski, S.F., “(2010), The Effect of The</w:t>
            </w:r>
          </w:p>
          <w:p w14:paraId="1849DDFE" w14:textId="77777777" w:rsidR="00A63FF2" w:rsidRPr="005C42A4" w:rsidRDefault="00A63FF2" w:rsidP="00A63FF2">
            <w:pPr>
              <w:pStyle w:val="TableParagraph"/>
              <w:spacing w:before="2" w:line="270" w:lineRule="atLeast"/>
              <w:ind w:left="6" w:right="7"/>
              <w:rPr>
                <w:rFonts w:ascii="Calibri" w:eastAsia="Calibri" w:hAnsi="Calibri"/>
                <w:sz w:val="24"/>
              </w:rPr>
            </w:pPr>
            <w:r w:rsidRPr="005C42A4">
              <w:rPr>
                <w:rFonts w:ascii="Calibri" w:eastAsia="Calibri" w:hAnsi="Calibri"/>
                <w:sz w:val="24"/>
              </w:rPr>
              <w:t>Mobbing on Organizational Commitment in Hospital: A Field Study”, Journal of Social Services Research, Vol 67, number 2, p.128-141. .</w:t>
            </w:r>
          </w:p>
        </w:tc>
      </w:tr>
      <w:tr w:rsidR="00A63FF2" w14:paraId="6271023C" w14:textId="77777777">
        <w:trPr>
          <w:trHeight w:val="1362"/>
        </w:trPr>
        <w:tc>
          <w:tcPr>
            <w:tcW w:w="2127" w:type="dxa"/>
            <w:shd w:val="clear" w:color="auto" w:fill="auto"/>
            <w:vAlign w:val="bottom"/>
          </w:tcPr>
          <w:p w14:paraId="02A2B434" w14:textId="65F7CEEF"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2</w:t>
            </w:r>
            <w:r w:rsidR="000306FB">
              <w:rPr>
                <w:rFonts w:ascii="Calibri" w:hAnsi="Calibri" w:cs="Calibri"/>
                <w:b/>
                <w:bCs/>
                <w:color w:val="000000"/>
                <w:sz w:val="24"/>
                <w:szCs w:val="24"/>
              </w:rPr>
              <w:t>0</w:t>
            </w:r>
          </w:p>
        </w:tc>
        <w:tc>
          <w:tcPr>
            <w:tcW w:w="7828" w:type="dxa"/>
            <w:shd w:val="clear" w:color="auto" w:fill="auto"/>
          </w:tcPr>
          <w:p w14:paraId="36E7D448" w14:textId="77777777" w:rsidR="00A63FF2" w:rsidRPr="005C42A4" w:rsidRDefault="00A63FF2" w:rsidP="00A63FF2">
            <w:pPr>
              <w:pStyle w:val="TableParagraph"/>
              <w:ind w:left="6" w:right="181"/>
              <w:rPr>
                <w:rFonts w:ascii="Calibri" w:eastAsia="Calibri" w:hAnsi="Calibri"/>
                <w:sz w:val="24"/>
              </w:rPr>
            </w:pPr>
            <w:r w:rsidRPr="005C42A4">
              <w:rPr>
                <w:rFonts w:ascii="Calibri" w:eastAsia="Calibri" w:hAnsi="Calibri"/>
                <w:sz w:val="24"/>
              </w:rPr>
              <w:t xml:space="preserve">Ekiyor </w:t>
            </w:r>
            <w:proofErr w:type="gramStart"/>
            <w:r w:rsidRPr="005C42A4">
              <w:rPr>
                <w:rFonts w:ascii="Calibri" w:eastAsia="Calibri" w:hAnsi="Calibri"/>
                <w:sz w:val="24"/>
              </w:rPr>
              <w:t>A ,</w:t>
            </w:r>
            <w:proofErr w:type="gramEnd"/>
            <w:r w:rsidRPr="005C42A4">
              <w:rPr>
                <w:rFonts w:ascii="Calibri" w:eastAsia="Calibri" w:hAnsi="Calibri"/>
                <w:sz w:val="24"/>
              </w:rPr>
              <w:t xml:space="preserve"> </w:t>
            </w:r>
            <w:r w:rsidRPr="00710032">
              <w:rPr>
                <w:rFonts w:ascii="Calibri" w:eastAsia="Calibri" w:hAnsi="Calibri"/>
                <w:b/>
                <w:bCs/>
                <w:sz w:val="24"/>
              </w:rPr>
              <w:t>Tengilimoglu</w:t>
            </w:r>
            <w:r w:rsidRPr="005C42A4">
              <w:rPr>
                <w:rFonts w:ascii="Calibri" w:eastAsia="Calibri" w:hAnsi="Calibri"/>
                <w:b/>
                <w:sz w:val="24"/>
              </w:rPr>
              <w:t xml:space="preserve"> </w:t>
            </w:r>
            <w:r w:rsidRPr="005C42A4">
              <w:rPr>
                <w:rFonts w:ascii="Calibri" w:eastAsia="Calibri" w:hAnsi="Calibri"/>
                <w:sz w:val="24"/>
              </w:rPr>
              <w:t>D., Ertürk E., Yeniyırt S., Ertürk E., (2010), Relationship Marketing and Customer Loyality: An Empiricial Analysis iin the Healthcare Industry”, The Business Review Cambrige, Vol.14, Number 2,</w:t>
            </w:r>
          </w:p>
          <w:p w14:paraId="76C79A22" w14:textId="77777777" w:rsidR="00A63FF2" w:rsidRPr="005C42A4" w:rsidRDefault="00A63FF2" w:rsidP="00A63FF2">
            <w:pPr>
              <w:pStyle w:val="TableParagraph"/>
              <w:spacing w:line="257" w:lineRule="exact"/>
              <w:ind w:left="6"/>
              <w:rPr>
                <w:rFonts w:ascii="Calibri" w:eastAsia="Calibri" w:hAnsi="Calibri"/>
                <w:sz w:val="24"/>
              </w:rPr>
            </w:pPr>
            <w:r w:rsidRPr="005C42A4">
              <w:rPr>
                <w:rFonts w:ascii="Calibri" w:eastAsia="Calibri" w:hAnsi="Calibri"/>
                <w:sz w:val="24"/>
              </w:rPr>
              <w:t>Summer. (244-249).</w:t>
            </w:r>
          </w:p>
        </w:tc>
      </w:tr>
      <w:tr w:rsidR="00A63FF2" w14:paraId="7F9499DD" w14:textId="77777777">
        <w:trPr>
          <w:trHeight w:val="843"/>
        </w:trPr>
        <w:tc>
          <w:tcPr>
            <w:tcW w:w="2127" w:type="dxa"/>
            <w:shd w:val="clear" w:color="auto" w:fill="auto"/>
            <w:vAlign w:val="bottom"/>
          </w:tcPr>
          <w:p w14:paraId="246FA99D" w14:textId="02DC9223"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lastRenderedPageBreak/>
              <w:t>2</w:t>
            </w:r>
            <w:r w:rsidR="000306FB">
              <w:rPr>
                <w:rFonts w:ascii="Calibri" w:hAnsi="Calibri" w:cs="Calibri"/>
                <w:b/>
                <w:bCs/>
                <w:color w:val="000000"/>
                <w:sz w:val="24"/>
                <w:szCs w:val="24"/>
              </w:rPr>
              <w:t>1</w:t>
            </w:r>
          </w:p>
        </w:tc>
        <w:tc>
          <w:tcPr>
            <w:tcW w:w="7828" w:type="dxa"/>
            <w:shd w:val="clear" w:color="auto" w:fill="auto"/>
          </w:tcPr>
          <w:p w14:paraId="6ACAC280" w14:textId="77777777" w:rsidR="00A63FF2" w:rsidRPr="005C42A4" w:rsidRDefault="00A63FF2" w:rsidP="00A63FF2">
            <w:pPr>
              <w:pStyle w:val="TableParagraph"/>
              <w:spacing w:line="242" w:lineRule="auto"/>
              <w:ind w:left="6" w:right="781"/>
              <w:rPr>
                <w:rFonts w:ascii="Calibri" w:eastAsia="Calibri" w:hAnsi="Calibri"/>
                <w:sz w:val="24"/>
              </w:rPr>
            </w:pPr>
            <w:r w:rsidRPr="005C42A4">
              <w:rPr>
                <w:rFonts w:ascii="Calibri" w:eastAsia="Calibri" w:hAnsi="Calibri"/>
                <w:sz w:val="24"/>
              </w:rPr>
              <w:t>Kısa, A .,</w:t>
            </w:r>
            <w:r w:rsidRPr="00710032">
              <w:rPr>
                <w:rFonts w:ascii="Calibri" w:eastAsia="Calibri" w:hAnsi="Calibri"/>
                <w:b/>
                <w:bCs/>
                <w:sz w:val="24"/>
              </w:rPr>
              <w:t>Tengilimoğlu</w:t>
            </w:r>
            <w:r w:rsidRPr="005C42A4">
              <w:rPr>
                <w:rFonts w:ascii="Calibri" w:eastAsia="Calibri" w:hAnsi="Calibri"/>
                <w:sz w:val="24"/>
              </w:rPr>
              <w:t>, D.,“Patients’Rights in Turkey”, (2002), Clinical Research and Regulatory Affairs, Vol.19, No.1, p.55-62..</w:t>
            </w:r>
          </w:p>
        </w:tc>
      </w:tr>
      <w:tr w:rsidR="00A63FF2" w14:paraId="3A3EB3B0" w14:textId="77777777">
        <w:trPr>
          <w:trHeight w:val="1125"/>
        </w:trPr>
        <w:tc>
          <w:tcPr>
            <w:tcW w:w="2127" w:type="dxa"/>
            <w:shd w:val="clear" w:color="auto" w:fill="auto"/>
            <w:vAlign w:val="bottom"/>
          </w:tcPr>
          <w:p w14:paraId="02DFACBF" w14:textId="3AD8F3F8"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2</w:t>
            </w:r>
            <w:r w:rsidR="000306FB">
              <w:rPr>
                <w:rFonts w:ascii="Calibri" w:hAnsi="Calibri" w:cs="Calibri"/>
                <w:b/>
                <w:bCs/>
                <w:color w:val="000000"/>
                <w:sz w:val="24"/>
                <w:szCs w:val="24"/>
              </w:rPr>
              <w:t>2</w:t>
            </w:r>
          </w:p>
        </w:tc>
        <w:tc>
          <w:tcPr>
            <w:tcW w:w="7828" w:type="dxa"/>
            <w:shd w:val="clear" w:color="auto" w:fill="auto"/>
          </w:tcPr>
          <w:p w14:paraId="59F2DFCC" w14:textId="77777777" w:rsidR="00A63FF2" w:rsidRPr="005C42A4" w:rsidRDefault="00A63FF2" w:rsidP="00A63FF2">
            <w:pPr>
              <w:pStyle w:val="TableParagraph"/>
              <w:spacing w:line="275" w:lineRule="exact"/>
              <w:ind w:left="6"/>
              <w:rPr>
                <w:rFonts w:ascii="Calibri" w:eastAsia="Calibri" w:hAnsi="Calibri"/>
                <w:sz w:val="24"/>
              </w:rPr>
            </w:pPr>
            <w:r w:rsidRPr="00710032">
              <w:rPr>
                <w:rFonts w:ascii="Calibri" w:eastAsia="Calibri" w:hAnsi="Calibri"/>
                <w:b/>
                <w:bCs/>
                <w:sz w:val="24"/>
              </w:rPr>
              <w:t>Tengilimoğlu</w:t>
            </w:r>
            <w:r w:rsidRPr="005C42A4">
              <w:rPr>
                <w:rFonts w:ascii="Calibri" w:eastAsia="Calibri" w:hAnsi="Calibri"/>
                <w:sz w:val="24"/>
              </w:rPr>
              <w:t xml:space="preserve">, D., Kısa, A., Dziegielewski, </w:t>
            </w:r>
            <w:proofErr w:type="gramStart"/>
            <w:r w:rsidRPr="005C42A4">
              <w:rPr>
                <w:rFonts w:ascii="Calibri" w:eastAsia="Calibri" w:hAnsi="Calibri"/>
                <w:sz w:val="24"/>
              </w:rPr>
              <w:t>S.,Patients</w:t>
            </w:r>
            <w:proofErr w:type="gramEnd"/>
            <w:r w:rsidRPr="005C42A4">
              <w:rPr>
                <w:rFonts w:ascii="Calibri" w:eastAsia="Calibri" w:hAnsi="Calibri"/>
                <w:sz w:val="24"/>
              </w:rPr>
              <w:t xml:space="preserve"> Satisfaction in the</w:t>
            </w:r>
          </w:p>
          <w:p w14:paraId="558068BB" w14:textId="77777777" w:rsidR="00A63FF2" w:rsidRPr="005C42A4" w:rsidRDefault="00A63FF2" w:rsidP="00A63FF2">
            <w:pPr>
              <w:pStyle w:val="TableParagraph"/>
              <w:spacing w:before="2" w:line="270" w:lineRule="atLeast"/>
              <w:ind w:left="6"/>
              <w:rPr>
                <w:rFonts w:ascii="Calibri" w:eastAsia="Calibri" w:hAnsi="Calibri"/>
                <w:sz w:val="24"/>
              </w:rPr>
            </w:pPr>
            <w:r w:rsidRPr="005C42A4">
              <w:rPr>
                <w:rFonts w:ascii="Calibri" w:eastAsia="Calibri" w:hAnsi="Calibri"/>
                <w:sz w:val="24"/>
              </w:rPr>
              <w:t>Country of Turkey: Differences Between Public and Private Hospitals”, Journal of Community Health, Vol. 24 (1), February 1999, p. 73-91. .</w:t>
            </w:r>
          </w:p>
        </w:tc>
      </w:tr>
      <w:tr w:rsidR="00A63FF2" w14:paraId="091102B6" w14:textId="77777777">
        <w:trPr>
          <w:trHeight w:val="1113"/>
        </w:trPr>
        <w:tc>
          <w:tcPr>
            <w:tcW w:w="2127" w:type="dxa"/>
            <w:shd w:val="clear" w:color="auto" w:fill="auto"/>
            <w:vAlign w:val="bottom"/>
          </w:tcPr>
          <w:p w14:paraId="1280340B" w14:textId="7919DED6" w:rsidR="00A63FF2" w:rsidRPr="00A63FF2" w:rsidRDefault="00A63FF2" w:rsidP="00A63FF2">
            <w:pPr>
              <w:pStyle w:val="TableParagraph"/>
              <w:spacing w:before="11"/>
              <w:ind w:left="14"/>
              <w:jc w:val="center"/>
              <w:rPr>
                <w:rFonts w:eastAsia="Calibri"/>
                <w:b/>
                <w:sz w:val="24"/>
                <w:szCs w:val="24"/>
              </w:rPr>
            </w:pPr>
            <w:r w:rsidRPr="00A63FF2">
              <w:rPr>
                <w:rFonts w:ascii="Calibri" w:hAnsi="Calibri" w:cs="Calibri"/>
                <w:b/>
                <w:bCs/>
                <w:color w:val="000000"/>
                <w:sz w:val="24"/>
                <w:szCs w:val="24"/>
              </w:rPr>
              <w:t>2</w:t>
            </w:r>
            <w:r w:rsidR="000306FB">
              <w:rPr>
                <w:rFonts w:ascii="Calibri" w:hAnsi="Calibri" w:cs="Calibri"/>
                <w:b/>
                <w:bCs/>
                <w:color w:val="000000"/>
                <w:sz w:val="24"/>
                <w:szCs w:val="24"/>
              </w:rPr>
              <w:t>3</w:t>
            </w:r>
          </w:p>
        </w:tc>
        <w:tc>
          <w:tcPr>
            <w:tcW w:w="7828" w:type="dxa"/>
            <w:shd w:val="clear" w:color="auto" w:fill="auto"/>
          </w:tcPr>
          <w:p w14:paraId="5B5939F3" w14:textId="77777777" w:rsidR="00A63FF2" w:rsidRPr="005C42A4" w:rsidRDefault="00A63FF2" w:rsidP="00A63FF2">
            <w:pPr>
              <w:pStyle w:val="TableParagraph"/>
              <w:spacing w:before="2" w:line="276" w:lineRule="exact"/>
              <w:ind w:left="6" w:right="433"/>
              <w:jc w:val="both"/>
              <w:rPr>
                <w:rFonts w:ascii="Calibri" w:eastAsia="Calibri" w:hAnsi="Calibri"/>
                <w:sz w:val="24"/>
              </w:rPr>
            </w:pPr>
            <w:r w:rsidRPr="00710032">
              <w:rPr>
                <w:rFonts w:ascii="Calibri" w:eastAsia="Calibri" w:hAnsi="Calibri"/>
                <w:b/>
                <w:bCs/>
                <w:sz w:val="24"/>
              </w:rPr>
              <w:t>Tengilimoğlu</w:t>
            </w:r>
            <w:r w:rsidRPr="005C42A4">
              <w:rPr>
                <w:rFonts w:ascii="Calibri" w:eastAsia="Calibri" w:hAnsi="Calibri"/>
                <w:sz w:val="24"/>
              </w:rPr>
              <w:t>, D., Kısa, A., Dziegielewski, S., (1999), “Consumer Opinions with Ancillary Services: Improving Services Delivery in Turkey”, Journal of Medical Systems, Vol.23 (5), p. 363-373.</w:t>
            </w:r>
          </w:p>
        </w:tc>
      </w:tr>
    </w:tbl>
    <w:p w14:paraId="2E99514B" w14:textId="77777777" w:rsidR="005C42A4" w:rsidRPr="005C42A4" w:rsidRDefault="005C42A4" w:rsidP="005C42A4">
      <w:pPr>
        <w:rPr>
          <w:vanish/>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938"/>
      </w:tblGrid>
      <w:tr w:rsidR="00DD0F20" w14:paraId="3B262026" w14:textId="77777777" w:rsidTr="005C42A4">
        <w:tc>
          <w:tcPr>
            <w:tcW w:w="10064" w:type="dxa"/>
            <w:gridSpan w:val="2"/>
            <w:shd w:val="clear" w:color="auto" w:fill="auto"/>
          </w:tcPr>
          <w:p w14:paraId="4AD07BB1" w14:textId="77777777" w:rsidR="00DD0F20" w:rsidRPr="005C42A4" w:rsidRDefault="00DD0F20" w:rsidP="005C42A4">
            <w:pPr>
              <w:pStyle w:val="TableParagraph"/>
              <w:spacing w:before="116"/>
              <w:ind w:left="6"/>
              <w:rPr>
                <w:b/>
                <w:sz w:val="24"/>
              </w:rPr>
            </w:pPr>
            <w:r w:rsidRPr="005C42A4">
              <w:rPr>
                <w:b/>
                <w:sz w:val="24"/>
              </w:rPr>
              <w:t>Uluslararası alan indexlerinde taranan diğer hakemli dergilerde yayınlanan makaleler</w:t>
            </w:r>
          </w:p>
        </w:tc>
      </w:tr>
      <w:tr w:rsidR="00A63FF2" w14:paraId="5116C555" w14:textId="77777777">
        <w:trPr>
          <w:trHeight w:val="1127"/>
        </w:trPr>
        <w:tc>
          <w:tcPr>
            <w:tcW w:w="2126" w:type="dxa"/>
            <w:shd w:val="clear" w:color="auto" w:fill="auto"/>
            <w:vAlign w:val="bottom"/>
          </w:tcPr>
          <w:p w14:paraId="40AC2C65" w14:textId="77777777" w:rsidR="00A63FF2" w:rsidRPr="005C42A4" w:rsidRDefault="00A63FF2" w:rsidP="00A63FF2">
            <w:pPr>
              <w:jc w:val="center"/>
              <w:rPr>
                <w:b/>
                <w:color w:val="000000"/>
                <w:szCs w:val="22"/>
              </w:rPr>
            </w:pPr>
            <w:r>
              <w:rPr>
                <w:rFonts w:ascii="Calibri" w:hAnsi="Calibri" w:cs="Calibri"/>
                <w:b/>
                <w:bCs/>
                <w:color w:val="000000"/>
              </w:rPr>
              <w:t>1</w:t>
            </w:r>
          </w:p>
        </w:tc>
        <w:tc>
          <w:tcPr>
            <w:tcW w:w="7938" w:type="dxa"/>
            <w:shd w:val="clear" w:color="auto" w:fill="auto"/>
          </w:tcPr>
          <w:p w14:paraId="282FE952" w14:textId="77777777" w:rsidR="00A63FF2" w:rsidRPr="00DD0F20" w:rsidRDefault="00A63FF2" w:rsidP="00A63FF2">
            <w:pPr>
              <w:pStyle w:val="ListeParagraf"/>
              <w:spacing w:after="200" w:line="276" w:lineRule="auto"/>
              <w:ind w:left="0"/>
              <w:contextualSpacing/>
            </w:pPr>
            <w:r w:rsidRPr="008D7B9F">
              <w:t xml:space="preserve">Bostan, S., </w:t>
            </w:r>
            <w:r w:rsidRPr="008D7B9F">
              <w:rPr>
                <w:b/>
              </w:rPr>
              <w:t>Tengilimoğlu</w:t>
            </w:r>
            <w:r w:rsidRPr="008D7B9F">
              <w:t>, D., Karaman, S. Colak, T., Caltulu, N., Çileli,Ö.C., ( 2023), Determining healthcare services satisfaction of foreign patients: A field research, European Journal of Environment and Public Health. 2023;7(3):em0138. https://doi.org/10.29333/ejeph/13075</w:t>
            </w:r>
          </w:p>
        </w:tc>
      </w:tr>
      <w:tr w:rsidR="00A63FF2" w14:paraId="0FF225E7" w14:textId="77777777">
        <w:trPr>
          <w:trHeight w:val="1257"/>
        </w:trPr>
        <w:tc>
          <w:tcPr>
            <w:tcW w:w="2126" w:type="dxa"/>
            <w:shd w:val="clear" w:color="auto" w:fill="auto"/>
            <w:vAlign w:val="bottom"/>
          </w:tcPr>
          <w:p w14:paraId="719D1FD9" w14:textId="77777777" w:rsidR="00A63FF2" w:rsidRPr="005C42A4" w:rsidRDefault="00A63FF2" w:rsidP="00A63FF2">
            <w:pPr>
              <w:jc w:val="center"/>
              <w:rPr>
                <w:b/>
                <w:color w:val="000000"/>
                <w:szCs w:val="22"/>
              </w:rPr>
            </w:pPr>
            <w:r>
              <w:rPr>
                <w:rFonts w:ascii="Calibri" w:hAnsi="Calibri" w:cs="Calibri"/>
                <w:b/>
                <w:bCs/>
                <w:color w:val="000000"/>
              </w:rPr>
              <w:t>2</w:t>
            </w:r>
          </w:p>
        </w:tc>
        <w:tc>
          <w:tcPr>
            <w:tcW w:w="7938" w:type="dxa"/>
            <w:shd w:val="clear" w:color="auto" w:fill="auto"/>
          </w:tcPr>
          <w:p w14:paraId="33DBBD19" w14:textId="77777777" w:rsidR="00A63FF2" w:rsidRPr="00DD0F20" w:rsidRDefault="00A63FF2" w:rsidP="00A63FF2">
            <w:pPr>
              <w:pStyle w:val="ListeParagraf"/>
              <w:spacing w:after="200" w:line="276" w:lineRule="auto"/>
              <w:ind w:left="0"/>
              <w:contextualSpacing/>
            </w:pPr>
            <w:r w:rsidRPr="00DD0F20">
              <w:t>Çavdar, M., T</w:t>
            </w:r>
            <w:r w:rsidRPr="008D7B9F">
              <w:rPr>
                <w:b/>
              </w:rPr>
              <w:t>engilimoğlu</w:t>
            </w:r>
            <w:r w:rsidRPr="00DD0F20">
              <w:t>, D., Erkal P., (2021), The Moderating Role of Demographic Properties in the Effect of Burnout Level on Organizational Commitment in Healthcare Professionals, Turkish Studies-Economics,Finance, Politics,</w:t>
            </w:r>
          </w:p>
        </w:tc>
      </w:tr>
      <w:tr w:rsidR="00A63FF2" w14:paraId="7D6FB95F" w14:textId="77777777">
        <w:tc>
          <w:tcPr>
            <w:tcW w:w="2126" w:type="dxa"/>
            <w:shd w:val="clear" w:color="auto" w:fill="auto"/>
            <w:vAlign w:val="bottom"/>
          </w:tcPr>
          <w:p w14:paraId="57A4BCC6" w14:textId="77777777" w:rsidR="00A63FF2" w:rsidRPr="005C42A4" w:rsidRDefault="00A63FF2" w:rsidP="00A63FF2">
            <w:pPr>
              <w:jc w:val="center"/>
              <w:rPr>
                <w:b/>
                <w:color w:val="000000"/>
                <w:szCs w:val="22"/>
              </w:rPr>
            </w:pPr>
            <w:r>
              <w:rPr>
                <w:rFonts w:ascii="Calibri" w:hAnsi="Calibri" w:cs="Calibri"/>
                <w:b/>
                <w:bCs/>
                <w:color w:val="000000"/>
              </w:rPr>
              <w:t>3</w:t>
            </w:r>
          </w:p>
        </w:tc>
        <w:tc>
          <w:tcPr>
            <w:tcW w:w="7938" w:type="dxa"/>
            <w:shd w:val="clear" w:color="auto" w:fill="auto"/>
          </w:tcPr>
          <w:p w14:paraId="65EAD810" w14:textId="77777777" w:rsidR="00A63FF2" w:rsidRPr="00DD0F20" w:rsidRDefault="00A63FF2" w:rsidP="00A63FF2">
            <w:pPr>
              <w:pStyle w:val="ListeParagraf"/>
              <w:spacing w:after="200" w:line="276" w:lineRule="auto"/>
              <w:ind w:left="0"/>
              <w:contextualSpacing/>
            </w:pPr>
            <w:r w:rsidRPr="008D7B9F">
              <w:rPr>
                <w:b/>
              </w:rPr>
              <w:t>Tengilimoğlu</w:t>
            </w:r>
            <w:r w:rsidRPr="00DD0F20">
              <w:t>, D., Ekiyor, A., Güzel, A., Tekin, E., (2021), The Use of Social Media Devices in Choosing Dentist, Deentistry, Doi: 10.37591/RRJoD.</w:t>
            </w:r>
          </w:p>
        </w:tc>
      </w:tr>
      <w:tr w:rsidR="00A63FF2" w14:paraId="0F595E66" w14:textId="77777777">
        <w:tc>
          <w:tcPr>
            <w:tcW w:w="2126" w:type="dxa"/>
            <w:shd w:val="clear" w:color="auto" w:fill="auto"/>
            <w:vAlign w:val="bottom"/>
          </w:tcPr>
          <w:p w14:paraId="4227705E" w14:textId="77777777" w:rsidR="00A63FF2" w:rsidRPr="005C42A4" w:rsidRDefault="00A63FF2" w:rsidP="00A63FF2">
            <w:pPr>
              <w:jc w:val="center"/>
              <w:rPr>
                <w:b/>
                <w:color w:val="000000"/>
                <w:szCs w:val="22"/>
              </w:rPr>
            </w:pPr>
            <w:r>
              <w:rPr>
                <w:rFonts w:ascii="Calibri" w:hAnsi="Calibri" w:cs="Calibri"/>
                <w:b/>
                <w:bCs/>
                <w:color w:val="000000"/>
              </w:rPr>
              <w:t>4</w:t>
            </w:r>
          </w:p>
        </w:tc>
        <w:tc>
          <w:tcPr>
            <w:tcW w:w="7938" w:type="dxa"/>
            <w:shd w:val="clear" w:color="auto" w:fill="auto"/>
          </w:tcPr>
          <w:p w14:paraId="7E0E8D8D" w14:textId="77777777" w:rsidR="00A63FF2" w:rsidRPr="00DD0F20" w:rsidRDefault="00A63FF2" w:rsidP="00A63FF2">
            <w:pPr>
              <w:pStyle w:val="ListeParagraf"/>
              <w:spacing w:after="200" w:line="276" w:lineRule="auto"/>
              <w:ind w:left="0"/>
              <w:contextualSpacing/>
            </w:pPr>
            <w:r w:rsidRPr="008D7B9F">
              <w:rPr>
                <w:b/>
              </w:rPr>
              <w:t>Tengilimoğlu</w:t>
            </w:r>
            <w:r w:rsidRPr="00DD0F20">
              <w:t xml:space="preserve">, D., Şenel Tekin, P., Zekioğlu, A., Dursun Kılıç, T., (2020) “Consumer Awareness, Attitude, and Behavior Related to Rational Use of Medicines in a Developing Country Context: </w:t>
            </w:r>
            <w:proofErr w:type="gramStart"/>
            <w:r w:rsidRPr="00DD0F20">
              <w:t>the</w:t>
            </w:r>
            <w:proofErr w:type="gramEnd"/>
            <w:r w:rsidRPr="00DD0F20">
              <w:t xml:space="preserve"> Case of Turkey”, Open Access Macedonian Journal of Medical Sciences, Vol. 8, Issue E, 162-171. (Scopus index).</w:t>
            </w:r>
          </w:p>
        </w:tc>
      </w:tr>
      <w:tr w:rsidR="00A63FF2" w14:paraId="4434C2A0" w14:textId="77777777">
        <w:tc>
          <w:tcPr>
            <w:tcW w:w="2126" w:type="dxa"/>
            <w:shd w:val="clear" w:color="auto" w:fill="auto"/>
            <w:vAlign w:val="bottom"/>
          </w:tcPr>
          <w:p w14:paraId="7287326A" w14:textId="77777777" w:rsidR="00A63FF2" w:rsidRPr="005C42A4" w:rsidRDefault="00A63FF2" w:rsidP="00A63FF2">
            <w:pPr>
              <w:jc w:val="center"/>
              <w:rPr>
                <w:b/>
                <w:color w:val="000000"/>
                <w:szCs w:val="22"/>
              </w:rPr>
            </w:pPr>
            <w:r>
              <w:rPr>
                <w:rFonts w:ascii="Calibri" w:hAnsi="Calibri" w:cs="Calibri"/>
                <w:b/>
                <w:bCs/>
                <w:color w:val="000000"/>
              </w:rPr>
              <w:t>5</w:t>
            </w:r>
          </w:p>
        </w:tc>
        <w:tc>
          <w:tcPr>
            <w:tcW w:w="7938" w:type="dxa"/>
            <w:shd w:val="clear" w:color="auto" w:fill="auto"/>
          </w:tcPr>
          <w:p w14:paraId="47A5F1A9" w14:textId="77777777" w:rsidR="00A63FF2" w:rsidRPr="00DD0F20" w:rsidRDefault="00A63FF2" w:rsidP="00A63FF2">
            <w:pPr>
              <w:pStyle w:val="ListeParagraf"/>
              <w:spacing w:after="200" w:line="276" w:lineRule="auto"/>
              <w:ind w:left="0"/>
              <w:contextualSpacing/>
            </w:pPr>
            <w:r w:rsidRPr="00DD0F20">
              <w:t xml:space="preserve">Taşar, A., </w:t>
            </w:r>
            <w:r w:rsidRPr="008D7B9F">
              <w:rPr>
                <w:b/>
              </w:rPr>
              <w:t>Tengilimoğlu,</w:t>
            </w:r>
            <w:r w:rsidRPr="00DD0F20">
              <w:t xml:space="preserve"> D., Ekiyor A., Güzel, A., (2020) “The Relationship between Leadership Styles and Organisational Citizaship Behavior of Healthcare Professionals: Case of Mus State Hospital”, International Journal of Health Management and Tourism, Vol. 4, Issue 1, 11-18.</w:t>
            </w:r>
          </w:p>
        </w:tc>
      </w:tr>
      <w:tr w:rsidR="00A63FF2" w14:paraId="1D8AD57C" w14:textId="77777777">
        <w:tc>
          <w:tcPr>
            <w:tcW w:w="2126" w:type="dxa"/>
            <w:shd w:val="clear" w:color="auto" w:fill="auto"/>
            <w:vAlign w:val="bottom"/>
          </w:tcPr>
          <w:p w14:paraId="371B52FC" w14:textId="77777777" w:rsidR="00A63FF2" w:rsidRPr="005C42A4" w:rsidRDefault="00A63FF2" w:rsidP="00A63FF2">
            <w:pPr>
              <w:jc w:val="center"/>
              <w:rPr>
                <w:b/>
                <w:color w:val="000000"/>
                <w:szCs w:val="22"/>
              </w:rPr>
            </w:pPr>
            <w:r>
              <w:rPr>
                <w:rFonts w:ascii="Calibri" w:hAnsi="Calibri" w:cs="Calibri"/>
                <w:b/>
                <w:bCs/>
                <w:color w:val="000000"/>
              </w:rPr>
              <w:t>6</w:t>
            </w:r>
          </w:p>
        </w:tc>
        <w:tc>
          <w:tcPr>
            <w:tcW w:w="7938" w:type="dxa"/>
            <w:shd w:val="clear" w:color="auto" w:fill="auto"/>
          </w:tcPr>
          <w:p w14:paraId="2E4B65BD" w14:textId="77777777" w:rsidR="00A63FF2" w:rsidRPr="00DD0F20" w:rsidRDefault="00A63FF2" w:rsidP="00A63FF2">
            <w:pPr>
              <w:pStyle w:val="ListeParagraf"/>
              <w:spacing w:after="200" w:line="276" w:lineRule="auto"/>
              <w:ind w:left="0"/>
              <w:contextualSpacing/>
            </w:pPr>
            <w:r w:rsidRPr="008D7B9F">
              <w:rPr>
                <w:b/>
              </w:rPr>
              <w:t>Tengilimoğlu</w:t>
            </w:r>
            <w:r w:rsidRPr="00DD0F20">
              <w:t>, D., Güzel, A., Aykan, C., Tengilimoğlu, E., Boduroğlu, E., (2018) “The Evaluatıon Of The Dıgıtal Marketıng Actıvıtıes Of Thermal Facilities And JCI Accredited Hospitals In Terms Of Health Tourism”, International Journal of Health Management and Tourism, Vol. 3, Issue 2, pp. 108-121.</w:t>
            </w:r>
          </w:p>
        </w:tc>
      </w:tr>
      <w:tr w:rsidR="00A63FF2" w14:paraId="168A098F" w14:textId="77777777" w:rsidTr="002B3114">
        <w:trPr>
          <w:trHeight w:val="1118"/>
        </w:trPr>
        <w:tc>
          <w:tcPr>
            <w:tcW w:w="2126" w:type="dxa"/>
            <w:shd w:val="clear" w:color="auto" w:fill="auto"/>
            <w:vAlign w:val="bottom"/>
          </w:tcPr>
          <w:p w14:paraId="722CB702" w14:textId="77777777" w:rsidR="00A63FF2" w:rsidRPr="005C42A4" w:rsidRDefault="00A63FF2" w:rsidP="00A63FF2">
            <w:pPr>
              <w:jc w:val="center"/>
              <w:rPr>
                <w:b/>
                <w:color w:val="000000"/>
                <w:szCs w:val="22"/>
              </w:rPr>
            </w:pPr>
            <w:r>
              <w:rPr>
                <w:rFonts w:ascii="Calibri" w:hAnsi="Calibri" w:cs="Calibri"/>
                <w:b/>
                <w:bCs/>
                <w:color w:val="000000"/>
              </w:rPr>
              <w:t>7</w:t>
            </w:r>
          </w:p>
        </w:tc>
        <w:tc>
          <w:tcPr>
            <w:tcW w:w="7938" w:type="dxa"/>
            <w:shd w:val="clear" w:color="auto" w:fill="auto"/>
          </w:tcPr>
          <w:p w14:paraId="3875B413" w14:textId="77777777" w:rsidR="00A63FF2" w:rsidRPr="00B02CE9" w:rsidRDefault="00A63FF2" w:rsidP="00A63FF2">
            <w:pPr>
              <w:pStyle w:val="ListeParagraf"/>
              <w:spacing w:after="200" w:line="276" w:lineRule="auto"/>
              <w:ind w:left="0"/>
              <w:contextualSpacing/>
            </w:pPr>
            <w:r w:rsidRPr="008D7B9F">
              <w:rPr>
                <w:b/>
              </w:rPr>
              <w:t>Tengilimoğlu</w:t>
            </w:r>
            <w:r w:rsidRPr="00B02CE9">
              <w:t>, D., Menawi, W., Dinçer, M., Kisa, A.,Younis, M.Z., (2016),” Evaluation of the Family Medicine Practice in Ankara Province by Family Phsicians”, Journal of Health and Human Services Administration, Vol.39, No:2.p.186-216</w:t>
            </w:r>
          </w:p>
        </w:tc>
      </w:tr>
      <w:tr w:rsidR="00A63FF2" w14:paraId="0AC6F9A1" w14:textId="77777777">
        <w:tc>
          <w:tcPr>
            <w:tcW w:w="2126" w:type="dxa"/>
            <w:shd w:val="clear" w:color="auto" w:fill="auto"/>
            <w:vAlign w:val="bottom"/>
          </w:tcPr>
          <w:p w14:paraId="489D5F75" w14:textId="77777777" w:rsidR="00A63FF2" w:rsidRPr="005C42A4" w:rsidRDefault="00A63FF2" w:rsidP="00A63FF2">
            <w:pPr>
              <w:jc w:val="center"/>
              <w:rPr>
                <w:b/>
                <w:color w:val="000000"/>
                <w:szCs w:val="22"/>
              </w:rPr>
            </w:pPr>
            <w:r>
              <w:rPr>
                <w:rFonts w:ascii="Calibri" w:hAnsi="Calibri" w:cs="Calibri"/>
                <w:b/>
                <w:bCs/>
                <w:color w:val="000000"/>
              </w:rPr>
              <w:t>8</w:t>
            </w:r>
          </w:p>
        </w:tc>
        <w:tc>
          <w:tcPr>
            <w:tcW w:w="7938" w:type="dxa"/>
            <w:shd w:val="clear" w:color="auto" w:fill="auto"/>
          </w:tcPr>
          <w:p w14:paraId="5863E14C" w14:textId="77777777" w:rsidR="00A63FF2" w:rsidRPr="00B02CE9" w:rsidRDefault="00A63FF2" w:rsidP="00A63FF2">
            <w:pPr>
              <w:pStyle w:val="ListeParagraf"/>
              <w:spacing w:after="200" w:line="276" w:lineRule="auto"/>
              <w:ind w:left="0"/>
              <w:contextualSpacing/>
            </w:pPr>
            <w:r w:rsidRPr="00B02CE9">
              <w:t xml:space="preserve">Naldöken, Ü., </w:t>
            </w:r>
            <w:r w:rsidRPr="008D7B9F">
              <w:rPr>
                <w:b/>
              </w:rPr>
              <w:t>Tengilimoğlu,</w:t>
            </w:r>
            <w:r w:rsidRPr="00B02CE9">
              <w:t xml:space="preserve"> </w:t>
            </w:r>
            <w:proofErr w:type="gramStart"/>
            <w:r w:rsidRPr="00B02CE9">
              <w:t>D.,(</w:t>
            </w:r>
            <w:proofErr w:type="gramEnd"/>
            <w:r w:rsidRPr="00B02CE9">
              <w:t xml:space="preserve">2017), A field study on determining the effects of organizational climate in terms of social interaction on knowledge </w:t>
            </w:r>
            <w:r w:rsidRPr="00B02CE9">
              <w:lastRenderedPageBreak/>
              <w:t>management at health organizations Journal of Economics and Management, Vol. 29 (3) • 2017, pp. 75-101. ISSN 1732-1948</w:t>
            </w:r>
          </w:p>
        </w:tc>
      </w:tr>
      <w:tr w:rsidR="00A63FF2" w14:paraId="2C3B859E" w14:textId="77777777" w:rsidTr="008D7B9F">
        <w:trPr>
          <w:trHeight w:val="1145"/>
        </w:trPr>
        <w:tc>
          <w:tcPr>
            <w:tcW w:w="2126" w:type="dxa"/>
            <w:shd w:val="clear" w:color="auto" w:fill="auto"/>
            <w:vAlign w:val="bottom"/>
          </w:tcPr>
          <w:p w14:paraId="0E6340E0" w14:textId="77777777" w:rsidR="00A63FF2" w:rsidRPr="005C42A4" w:rsidRDefault="00A63FF2" w:rsidP="00A63FF2">
            <w:pPr>
              <w:jc w:val="center"/>
              <w:rPr>
                <w:b/>
                <w:color w:val="000000"/>
                <w:szCs w:val="22"/>
              </w:rPr>
            </w:pPr>
            <w:r>
              <w:rPr>
                <w:rFonts w:ascii="Calibri" w:hAnsi="Calibri" w:cs="Calibri"/>
                <w:b/>
                <w:bCs/>
                <w:color w:val="000000"/>
              </w:rPr>
              <w:lastRenderedPageBreak/>
              <w:t>9</w:t>
            </w:r>
          </w:p>
        </w:tc>
        <w:tc>
          <w:tcPr>
            <w:tcW w:w="7938" w:type="dxa"/>
            <w:shd w:val="clear" w:color="auto" w:fill="auto"/>
          </w:tcPr>
          <w:p w14:paraId="10BC8B5F" w14:textId="3F427689" w:rsidR="00A63FF2" w:rsidRPr="00B02CE9" w:rsidRDefault="00A63FF2" w:rsidP="00A63FF2">
            <w:pPr>
              <w:pStyle w:val="ListeParagraf"/>
              <w:spacing w:after="200" w:line="276" w:lineRule="auto"/>
              <w:ind w:left="0"/>
              <w:contextualSpacing/>
            </w:pPr>
            <w:r w:rsidRPr="008D7B9F">
              <w:rPr>
                <w:b/>
              </w:rPr>
              <w:t>Tengilimoğlu</w:t>
            </w:r>
            <w:r w:rsidRPr="00B02CE9">
              <w:t>, D , Elif, Ç., Güzel, A., (2016) ,“The Effect of Safety Culture on Safety Performance: Intermediary Role of Job Satisfaction, British Journal of</w:t>
            </w:r>
            <w:r w:rsidR="008D7B9F">
              <w:t xml:space="preserve"> </w:t>
            </w:r>
            <w:r w:rsidR="008D7B9F" w:rsidRPr="00B02CE9">
              <w:t>Economics, Management &amp; Trade, 15(3): 1-12, 2016, Article no.BJEMT.29975 ISSN: 2278-098X SCIENCEDOMAIN international</w:t>
            </w:r>
          </w:p>
        </w:tc>
      </w:tr>
      <w:tr w:rsidR="00A63FF2" w14:paraId="7E2B1A07" w14:textId="77777777">
        <w:tc>
          <w:tcPr>
            <w:tcW w:w="2126" w:type="dxa"/>
            <w:shd w:val="clear" w:color="auto" w:fill="auto"/>
            <w:vAlign w:val="bottom"/>
          </w:tcPr>
          <w:p w14:paraId="0E5FDEB1" w14:textId="0E8A39A1"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0</w:t>
            </w:r>
          </w:p>
        </w:tc>
        <w:tc>
          <w:tcPr>
            <w:tcW w:w="7938" w:type="dxa"/>
            <w:shd w:val="clear" w:color="auto" w:fill="auto"/>
          </w:tcPr>
          <w:p w14:paraId="0EEEE746" w14:textId="77777777" w:rsidR="00A63FF2" w:rsidRPr="00B02CE9" w:rsidRDefault="00A63FF2" w:rsidP="00A63FF2">
            <w:pPr>
              <w:pStyle w:val="ListeParagraf"/>
              <w:spacing w:after="200" w:line="276" w:lineRule="auto"/>
              <w:ind w:left="0"/>
              <w:contextualSpacing/>
            </w:pPr>
            <w:r w:rsidRPr="00B02CE9">
              <w:t xml:space="preserve">Gürcü M., Başar, B., Varol, M., </w:t>
            </w:r>
            <w:r w:rsidRPr="008D7B9F">
              <w:rPr>
                <w:b/>
              </w:rPr>
              <w:t>Tengilimoğlu,</w:t>
            </w:r>
            <w:r w:rsidRPr="00B02CE9">
              <w:t xml:space="preserve"> D., (2016) , “A MultidisciplinaryApproach to Suicide Tourism”, International Journal of Health Management and Tourism (IJHMT), Vol.1, Issue.3, pp..25-36.</w:t>
            </w:r>
          </w:p>
        </w:tc>
      </w:tr>
      <w:tr w:rsidR="00A63FF2" w14:paraId="089911F0" w14:textId="77777777">
        <w:tc>
          <w:tcPr>
            <w:tcW w:w="2126" w:type="dxa"/>
            <w:shd w:val="clear" w:color="auto" w:fill="auto"/>
            <w:vAlign w:val="bottom"/>
          </w:tcPr>
          <w:p w14:paraId="5692882F" w14:textId="6EFBF09B"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1</w:t>
            </w:r>
          </w:p>
        </w:tc>
        <w:tc>
          <w:tcPr>
            <w:tcW w:w="7938" w:type="dxa"/>
            <w:shd w:val="clear" w:color="auto" w:fill="auto"/>
          </w:tcPr>
          <w:p w14:paraId="4E7F66D6" w14:textId="77777777" w:rsidR="00A63FF2" w:rsidRPr="00B02CE9" w:rsidRDefault="00A63FF2" w:rsidP="00A63FF2">
            <w:pPr>
              <w:pStyle w:val="ListeParagraf"/>
              <w:spacing w:after="200" w:line="276" w:lineRule="auto"/>
              <w:ind w:left="0"/>
              <w:contextualSpacing/>
            </w:pPr>
            <w:r w:rsidRPr="00B02CE9">
              <w:t xml:space="preserve">Torun, N., </w:t>
            </w:r>
            <w:r w:rsidRPr="008D7B9F">
              <w:rPr>
                <w:b/>
              </w:rPr>
              <w:t>Tengilimoğlu,</w:t>
            </w:r>
            <w:r w:rsidRPr="00B02CE9">
              <w:t xml:space="preserve"> D., Khan M.M., (2016), Home Health Services in Turkey:A Case Study Based on Patient Survey of Home Health Care Users in The Province of Ankara, International Journal of Health Management and Tourism (IJHMT), Vol.1, Issue.2, pp. 77-97.</w:t>
            </w:r>
          </w:p>
        </w:tc>
      </w:tr>
      <w:tr w:rsidR="00A63FF2" w14:paraId="65D7558F" w14:textId="77777777">
        <w:tc>
          <w:tcPr>
            <w:tcW w:w="2126" w:type="dxa"/>
            <w:shd w:val="clear" w:color="auto" w:fill="auto"/>
            <w:vAlign w:val="bottom"/>
          </w:tcPr>
          <w:p w14:paraId="7351D0C4" w14:textId="79585989"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2</w:t>
            </w:r>
          </w:p>
        </w:tc>
        <w:tc>
          <w:tcPr>
            <w:tcW w:w="7938" w:type="dxa"/>
            <w:shd w:val="clear" w:color="auto" w:fill="auto"/>
          </w:tcPr>
          <w:p w14:paraId="24C2F254" w14:textId="77777777" w:rsidR="00A63FF2" w:rsidRPr="00B02CE9" w:rsidRDefault="00A63FF2" w:rsidP="00A63FF2">
            <w:pPr>
              <w:pStyle w:val="ListeParagraf"/>
              <w:spacing w:after="200" w:line="276" w:lineRule="auto"/>
              <w:ind w:left="0"/>
              <w:contextualSpacing/>
            </w:pPr>
            <w:r w:rsidRPr="00B02CE9">
              <w:t xml:space="preserve">Abbasoğlu, Ş., </w:t>
            </w:r>
            <w:r w:rsidRPr="008D7B9F">
              <w:rPr>
                <w:b/>
              </w:rPr>
              <w:t>Tengilimoglu</w:t>
            </w:r>
            <w:r w:rsidRPr="00B02CE9">
              <w:t>, D., Ekiyor, A., (2016), The Perception of Organizational Justice and Its Impact on Work Motivation of Employees:As Empiritical Investment, International Journal of Health Management and Tourism (IJHMT), Vol.1, Issue.1, pp. 14-28.</w:t>
            </w:r>
          </w:p>
        </w:tc>
      </w:tr>
      <w:tr w:rsidR="00A63FF2" w14:paraId="7BE60A66" w14:textId="77777777">
        <w:tc>
          <w:tcPr>
            <w:tcW w:w="2126" w:type="dxa"/>
            <w:shd w:val="clear" w:color="auto" w:fill="auto"/>
            <w:vAlign w:val="bottom"/>
          </w:tcPr>
          <w:p w14:paraId="10FA2F03" w14:textId="4C55CCE7"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3</w:t>
            </w:r>
          </w:p>
        </w:tc>
        <w:tc>
          <w:tcPr>
            <w:tcW w:w="7938" w:type="dxa"/>
            <w:shd w:val="clear" w:color="auto" w:fill="auto"/>
          </w:tcPr>
          <w:p w14:paraId="68EA3452" w14:textId="77777777" w:rsidR="00A63FF2" w:rsidRPr="00B02CE9" w:rsidRDefault="00A63FF2" w:rsidP="00A63FF2">
            <w:pPr>
              <w:pStyle w:val="ListeParagraf"/>
              <w:spacing w:after="200" w:line="276" w:lineRule="auto"/>
              <w:ind w:left="0"/>
              <w:contextualSpacing/>
            </w:pPr>
            <w:r w:rsidRPr="00B02CE9">
              <w:t xml:space="preserve">Güzel, A., </w:t>
            </w:r>
            <w:r w:rsidRPr="008D7B9F">
              <w:rPr>
                <w:b/>
              </w:rPr>
              <w:t>Tengilimoğlu</w:t>
            </w:r>
            <w:r w:rsidRPr="00B02CE9">
              <w:t>, D., Ekiyor A., (2015),Social media and hospital brands: A field study in Turkey , Journal of Economics and Management, vol 22 (4), pp.16-31.</w:t>
            </w:r>
          </w:p>
        </w:tc>
      </w:tr>
      <w:tr w:rsidR="00A63FF2" w14:paraId="475EA11E" w14:textId="77777777">
        <w:tc>
          <w:tcPr>
            <w:tcW w:w="2126" w:type="dxa"/>
            <w:shd w:val="clear" w:color="auto" w:fill="auto"/>
            <w:vAlign w:val="bottom"/>
          </w:tcPr>
          <w:p w14:paraId="4329D860" w14:textId="591AEF71"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4</w:t>
            </w:r>
          </w:p>
        </w:tc>
        <w:tc>
          <w:tcPr>
            <w:tcW w:w="7938" w:type="dxa"/>
            <w:shd w:val="clear" w:color="auto" w:fill="auto"/>
          </w:tcPr>
          <w:p w14:paraId="375EB550" w14:textId="77777777" w:rsidR="00A63FF2" w:rsidRPr="00B02CE9" w:rsidRDefault="00A63FF2" w:rsidP="00A63FF2">
            <w:pPr>
              <w:pStyle w:val="ListeParagraf"/>
              <w:spacing w:after="200" w:line="276" w:lineRule="auto"/>
              <w:ind w:left="0"/>
              <w:contextualSpacing/>
            </w:pPr>
            <w:r w:rsidRPr="00B02CE9">
              <w:t xml:space="preserve">Koçoğlu C., </w:t>
            </w:r>
            <w:r w:rsidRPr="008D7B9F">
              <w:rPr>
                <w:b/>
              </w:rPr>
              <w:t>Tengilimogl</w:t>
            </w:r>
            <w:r w:rsidRPr="00B02CE9">
              <w:t>u D., Ekiyor A., Guzel A., (2015), The Effects of Brand Loyalty on the Consumer Buying Behaviors: The Example of Perfume in the Province Of Ankara” International Journal of Humanities and Management Sciences (IJHMS) Volume 3, Issue 5 , pp.318-323, (2015) ISSN 2320–4044 (Online).</w:t>
            </w:r>
          </w:p>
        </w:tc>
      </w:tr>
      <w:tr w:rsidR="00A63FF2" w14:paraId="3EC2340D" w14:textId="77777777">
        <w:tc>
          <w:tcPr>
            <w:tcW w:w="2126" w:type="dxa"/>
            <w:shd w:val="clear" w:color="auto" w:fill="auto"/>
            <w:vAlign w:val="bottom"/>
          </w:tcPr>
          <w:p w14:paraId="1457DAB0" w14:textId="20C87850"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5</w:t>
            </w:r>
          </w:p>
        </w:tc>
        <w:tc>
          <w:tcPr>
            <w:tcW w:w="7938" w:type="dxa"/>
            <w:shd w:val="clear" w:color="auto" w:fill="auto"/>
          </w:tcPr>
          <w:p w14:paraId="096D3CCD" w14:textId="77777777" w:rsidR="00A63FF2" w:rsidRPr="00B02CE9" w:rsidRDefault="00A63FF2" w:rsidP="00A63FF2">
            <w:pPr>
              <w:pStyle w:val="ListeParagraf"/>
              <w:spacing w:after="200" w:line="276" w:lineRule="auto"/>
              <w:ind w:left="0"/>
              <w:contextualSpacing/>
            </w:pPr>
            <w:r w:rsidRPr="00B02CE9">
              <w:t xml:space="preserve">Özkan E., </w:t>
            </w:r>
            <w:r w:rsidRPr="008D7B9F">
              <w:rPr>
                <w:b/>
              </w:rPr>
              <w:t>Tengilimoğlu</w:t>
            </w:r>
            <w:r w:rsidRPr="00B02CE9">
              <w:t>, D., Yılık P., (2015), “The Interaction Between Organizational Silence Climate And Employees Behaviors In The Field Of Health “, International Conference on Marketing and Business Development Journal, Vol I, No. 1/2015, p.p. 252-260.</w:t>
            </w:r>
          </w:p>
        </w:tc>
      </w:tr>
      <w:tr w:rsidR="00A63FF2" w14:paraId="2176E0CE" w14:textId="77777777">
        <w:tc>
          <w:tcPr>
            <w:tcW w:w="2126" w:type="dxa"/>
            <w:shd w:val="clear" w:color="auto" w:fill="auto"/>
            <w:vAlign w:val="bottom"/>
          </w:tcPr>
          <w:p w14:paraId="3B53BDAD" w14:textId="141D0298"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6</w:t>
            </w:r>
          </w:p>
        </w:tc>
        <w:tc>
          <w:tcPr>
            <w:tcW w:w="7938" w:type="dxa"/>
            <w:shd w:val="clear" w:color="auto" w:fill="auto"/>
          </w:tcPr>
          <w:p w14:paraId="16A05F5B" w14:textId="77777777" w:rsidR="00A63FF2" w:rsidRPr="00B02CE9" w:rsidRDefault="00A63FF2" w:rsidP="00A63FF2">
            <w:pPr>
              <w:pStyle w:val="ListeParagraf"/>
              <w:spacing w:after="200" w:line="276" w:lineRule="auto"/>
              <w:ind w:left="0"/>
              <w:contextualSpacing/>
            </w:pPr>
            <w:r w:rsidRPr="00B02CE9">
              <w:t xml:space="preserve">Badour, M., </w:t>
            </w:r>
            <w:r w:rsidRPr="008D7B9F">
              <w:rPr>
                <w:b/>
              </w:rPr>
              <w:t>Tengilimoğlu,</w:t>
            </w:r>
            <w:r w:rsidRPr="00B02CE9">
              <w:t xml:space="preserve"> D., Ekiyor, A., (2015), “The Effects of Enviromental and Organizational Factors in the Decision Making of Hospital Administrators”, British Journal of Applied Sciences &amp; Technology, Vol. 9, No: 3, pp. 295-306. ISSN: 2231-0843</w:t>
            </w:r>
          </w:p>
        </w:tc>
      </w:tr>
      <w:tr w:rsidR="00A63FF2" w14:paraId="4F47E6F2" w14:textId="77777777" w:rsidTr="002B3114">
        <w:trPr>
          <w:trHeight w:val="1260"/>
        </w:trPr>
        <w:tc>
          <w:tcPr>
            <w:tcW w:w="2126" w:type="dxa"/>
            <w:shd w:val="clear" w:color="auto" w:fill="auto"/>
            <w:vAlign w:val="bottom"/>
          </w:tcPr>
          <w:p w14:paraId="689B01E5" w14:textId="146C8E66" w:rsidR="00A63FF2" w:rsidRPr="005C42A4" w:rsidRDefault="00A63FF2" w:rsidP="00A63FF2">
            <w:pPr>
              <w:jc w:val="center"/>
              <w:rPr>
                <w:b/>
                <w:color w:val="000000"/>
                <w:szCs w:val="22"/>
              </w:rPr>
            </w:pPr>
            <w:r>
              <w:rPr>
                <w:rFonts w:ascii="Calibri" w:hAnsi="Calibri" w:cs="Calibri"/>
                <w:b/>
                <w:bCs/>
                <w:color w:val="000000"/>
              </w:rPr>
              <w:t>1</w:t>
            </w:r>
            <w:r w:rsidR="008D7B9F">
              <w:rPr>
                <w:rFonts w:ascii="Calibri" w:hAnsi="Calibri" w:cs="Calibri"/>
                <w:b/>
                <w:bCs/>
                <w:color w:val="000000"/>
              </w:rPr>
              <w:t>7</w:t>
            </w:r>
          </w:p>
        </w:tc>
        <w:tc>
          <w:tcPr>
            <w:tcW w:w="7938" w:type="dxa"/>
            <w:shd w:val="clear" w:color="auto" w:fill="auto"/>
          </w:tcPr>
          <w:p w14:paraId="1DA49DD6" w14:textId="77777777" w:rsidR="00A63FF2" w:rsidRPr="00B02CE9" w:rsidRDefault="00A63FF2" w:rsidP="00A63FF2">
            <w:pPr>
              <w:pStyle w:val="ListeParagraf"/>
              <w:spacing w:after="200" w:line="276" w:lineRule="auto"/>
              <w:ind w:left="0"/>
              <w:contextualSpacing/>
            </w:pPr>
            <w:r w:rsidRPr="008D7B9F">
              <w:rPr>
                <w:b/>
              </w:rPr>
              <w:t>Tengilimoglu</w:t>
            </w:r>
            <w:r w:rsidRPr="00B02CE9">
              <w:t>, D.,Taş D., Eşiyok S. E., Bircan İ., Güzel, A., (2014), “Health Tourism and Patient Satisfaction in Turkey: the Ankara Example”, International Journal of Economic Practices and Theories, Vol. 4, No. 5, Special issue on Marketing and Business Development, ISSN 2247–7225</w:t>
            </w:r>
          </w:p>
        </w:tc>
      </w:tr>
      <w:tr w:rsidR="00A63FF2" w14:paraId="5437659B" w14:textId="77777777" w:rsidTr="002B3114">
        <w:trPr>
          <w:trHeight w:val="1594"/>
        </w:trPr>
        <w:tc>
          <w:tcPr>
            <w:tcW w:w="2126" w:type="dxa"/>
            <w:shd w:val="clear" w:color="auto" w:fill="auto"/>
            <w:vAlign w:val="bottom"/>
          </w:tcPr>
          <w:p w14:paraId="1473A157" w14:textId="36070D41" w:rsidR="00A63FF2" w:rsidRPr="005C42A4" w:rsidRDefault="00A63FF2" w:rsidP="00A63FF2">
            <w:pPr>
              <w:jc w:val="center"/>
              <w:rPr>
                <w:b/>
                <w:color w:val="000000"/>
                <w:szCs w:val="22"/>
              </w:rPr>
            </w:pPr>
            <w:r>
              <w:rPr>
                <w:rFonts w:ascii="Calibri" w:hAnsi="Calibri" w:cs="Calibri"/>
                <w:b/>
                <w:bCs/>
                <w:color w:val="000000"/>
              </w:rPr>
              <w:lastRenderedPageBreak/>
              <w:t>1</w:t>
            </w:r>
            <w:r w:rsidR="008D7B9F">
              <w:rPr>
                <w:rFonts w:ascii="Calibri" w:hAnsi="Calibri" w:cs="Calibri"/>
                <w:b/>
                <w:bCs/>
                <w:color w:val="000000"/>
              </w:rPr>
              <w:t>8</w:t>
            </w:r>
          </w:p>
        </w:tc>
        <w:tc>
          <w:tcPr>
            <w:tcW w:w="7938" w:type="dxa"/>
            <w:shd w:val="clear" w:color="auto" w:fill="auto"/>
          </w:tcPr>
          <w:p w14:paraId="33014EC3" w14:textId="77777777" w:rsidR="00A63FF2" w:rsidRPr="00433D8A" w:rsidRDefault="00A63FF2" w:rsidP="00A63FF2">
            <w:pPr>
              <w:pStyle w:val="ListeParagraf"/>
              <w:spacing w:after="200" w:line="276" w:lineRule="auto"/>
              <w:ind w:left="0"/>
              <w:contextualSpacing/>
            </w:pPr>
            <w:r w:rsidRPr="00433D8A">
              <w:t xml:space="preserve">Ünalan D, </w:t>
            </w:r>
            <w:r w:rsidRPr="008D7B9F">
              <w:rPr>
                <w:b/>
              </w:rPr>
              <w:t>Tengilimoğlu</w:t>
            </w:r>
            <w:r w:rsidRPr="00433D8A">
              <w:t xml:space="preserve">, D, Akdemir </w:t>
            </w:r>
            <w:proofErr w:type="gramStart"/>
            <w:r w:rsidRPr="00433D8A">
              <w:t>F.,(</w:t>
            </w:r>
            <w:proofErr w:type="gramEnd"/>
            <w:r w:rsidRPr="00433D8A">
              <w:t>2009), An Empirical Study to  Measure the Communication Skills of the Manager aAssistants, Medical secretaries and Office workers in the Public sector, The Journal of American Academy of Business, Cambridge, March 2009;14(2):245-250. ISSN-1540- 1200.</w:t>
            </w:r>
          </w:p>
        </w:tc>
      </w:tr>
      <w:tr w:rsidR="00A63FF2" w14:paraId="2D3B5EB0" w14:textId="77777777">
        <w:tc>
          <w:tcPr>
            <w:tcW w:w="2126" w:type="dxa"/>
            <w:shd w:val="clear" w:color="auto" w:fill="auto"/>
            <w:vAlign w:val="bottom"/>
          </w:tcPr>
          <w:p w14:paraId="6C41D22F" w14:textId="28BF51C8" w:rsidR="00A63FF2" w:rsidRPr="005C42A4" w:rsidRDefault="008D7B9F" w:rsidP="00A63FF2">
            <w:pPr>
              <w:jc w:val="center"/>
              <w:rPr>
                <w:b/>
                <w:color w:val="000000"/>
                <w:szCs w:val="22"/>
              </w:rPr>
            </w:pPr>
            <w:r>
              <w:rPr>
                <w:rFonts w:ascii="Calibri" w:hAnsi="Calibri" w:cs="Calibri"/>
                <w:b/>
                <w:bCs/>
                <w:color w:val="000000"/>
              </w:rPr>
              <w:t>19</w:t>
            </w:r>
          </w:p>
        </w:tc>
        <w:tc>
          <w:tcPr>
            <w:tcW w:w="7938" w:type="dxa"/>
            <w:shd w:val="clear" w:color="auto" w:fill="auto"/>
          </w:tcPr>
          <w:p w14:paraId="34293DFA" w14:textId="77777777" w:rsidR="00A63FF2" w:rsidRPr="00433D8A" w:rsidRDefault="00A63FF2" w:rsidP="00A63FF2">
            <w:pPr>
              <w:pStyle w:val="ListeParagraf"/>
              <w:spacing w:after="200" w:line="276" w:lineRule="auto"/>
              <w:ind w:left="0"/>
              <w:contextualSpacing/>
            </w:pPr>
            <w:r w:rsidRPr="008D7B9F">
              <w:rPr>
                <w:b/>
              </w:rPr>
              <w:t>Tengilimoğlu</w:t>
            </w:r>
            <w:r w:rsidRPr="00433D8A">
              <w:t>, D., Yeşiltaş, M., Kısa, A., Dziegielewski, S., (2007), " The Role of Public Relations Activities in Hospital Choice</w:t>
            </w:r>
            <w:r>
              <w:t>,</w:t>
            </w:r>
            <w:r w:rsidRPr="00433D8A">
              <w:t xml:space="preserve"> "Health Marketing Quarterly, Issue 24, Number 3-4, p.19-32.</w:t>
            </w:r>
          </w:p>
        </w:tc>
      </w:tr>
      <w:tr w:rsidR="00A63FF2" w14:paraId="3E5CDAE8" w14:textId="77777777">
        <w:tc>
          <w:tcPr>
            <w:tcW w:w="2126" w:type="dxa"/>
            <w:shd w:val="clear" w:color="auto" w:fill="auto"/>
            <w:vAlign w:val="bottom"/>
          </w:tcPr>
          <w:p w14:paraId="59AC489F" w14:textId="073E5F02"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0</w:t>
            </w:r>
          </w:p>
        </w:tc>
        <w:tc>
          <w:tcPr>
            <w:tcW w:w="7938" w:type="dxa"/>
            <w:shd w:val="clear" w:color="auto" w:fill="auto"/>
          </w:tcPr>
          <w:p w14:paraId="416AEEED" w14:textId="77777777" w:rsidR="00A63FF2" w:rsidRPr="00433D8A" w:rsidRDefault="00A63FF2" w:rsidP="00A63FF2">
            <w:pPr>
              <w:pStyle w:val="ListeParagraf"/>
              <w:spacing w:after="200" w:line="276" w:lineRule="auto"/>
              <w:ind w:left="0"/>
              <w:contextualSpacing/>
            </w:pPr>
            <w:r w:rsidRPr="00433D8A">
              <w:t xml:space="preserve">Yiğit, V., </w:t>
            </w:r>
            <w:r w:rsidRPr="008D7B9F">
              <w:rPr>
                <w:b/>
              </w:rPr>
              <w:t>Tengilimoğlu</w:t>
            </w:r>
            <w:r w:rsidRPr="00433D8A">
              <w:t xml:space="preserve">, D., Kısa, A, Younis, Mustafa Zeeden, (2007), " Outsourcing and Its Implications </w:t>
            </w:r>
            <w:r>
              <w:t>f</w:t>
            </w:r>
            <w:r w:rsidRPr="00433D8A">
              <w:t>or Hospital Organizations in Turkey”, Journal Of Health Care Finance, vol.33, Issue 4, p.86-92.</w:t>
            </w:r>
          </w:p>
        </w:tc>
      </w:tr>
      <w:tr w:rsidR="00A63FF2" w14:paraId="351A0225" w14:textId="77777777">
        <w:tc>
          <w:tcPr>
            <w:tcW w:w="2126" w:type="dxa"/>
            <w:shd w:val="clear" w:color="auto" w:fill="auto"/>
            <w:vAlign w:val="bottom"/>
          </w:tcPr>
          <w:p w14:paraId="0B46C3D6" w14:textId="4F836DE8"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1</w:t>
            </w:r>
          </w:p>
        </w:tc>
        <w:tc>
          <w:tcPr>
            <w:tcW w:w="7938" w:type="dxa"/>
            <w:shd w:val="clear" w:color="auto" w:fill="auto"/>
          </w:tcPr>
          <w:p w14:paraId="34D39C25" w14:textId="77777777" w:rsidR="00A63FF2" w:rsidRPr="00433D8A" w:rsidRDefault="00A63FF2" w:rsidP="00A63FF2">
            <w:pPr>
              <w:pStyle w:val="ListeParagraf"/>
              <w:spacing w:after="200" w:line="276" w:lineRule="auto"/>
              <w:ind w:left="0"/>
              <w:contextualSpacing/>
            </w:pPr>
            <w:r w:rsidRPr="008D7B9F">
              <w:rPr>
                <w:b/>
              </w:rPr>
              <w:t>Tengilimoğlu,</w:t>
            </w:r>
            <w:r w:rsidRPr="00433D8A">
              <w:t xml:space="preserve"> D., Çelik, Y., Ülgü, M., (2006), Comparison of Computing Capability and Information System Abilities of State Hospitals Owned by Ministry of Labor and Social Security and Ministry of Health, Journal of Medical Systems, Vol. 30, Number 4, p.269-275,</w:t>
            </w:r>
          </w:p>
        </w:tc>
      </w:tr>
      <w:tr w:rsidR="00A63FF2" w14:paraId="4150890C" w14:textId="77777777">
        <w:tc>
          <w:tcPr>
            <w:tcW w:w="2126" w:type="dxa"/>
            <w:shd w:val="clear" w:color="auto" w:fill="auto"/>
            <w:vAlign w:val="bottom"/>
          </w:tcPr>
          <w:p w14:paraId="41D122F4" w14:textId="147AE106"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2</w:t>
            </w:r>
          </w:p>
        </w:tc>
        <w:tc>
          <w:tcPr>
            <w:tcW w:w="7938" w:type="dxa"/>
            <w:shd w:val="clear" w:color="auto" w:fill="auto"/>
          </w:tcPr>
          <w:p w14:paraId="0F36B87F" w14:textId="77777777" w:rsidR="00A63FF2" w:rsidRPr="00433D8A" w:rsidRDefault="00A63FF2" w:rsidP="00A63FF2">
            <w:pPr>
              <w:pStyle w:val="ListeParagraf"/>
              <w:spacing w:after="200" w:line="276" w:lineRule="auto"/>
              <w:ind w:left="0"/>
              <w:contextualSpacing/>
            </w:pPr>
            <w:r w:rsidRPr="008D7B9F">
              <w:rPr>
                <w:b/>
              </w:rPr>
              <w:t>Tengilimoğlu,</w:t>
            </w:r>
            <w:r w:rsidRPr="00433D8A">
              <w:t xml:space="preserve"> D., Kısa, A., (2005), "Conflict Management in Public University Hospitals in Turkey: A Pilot Study</w:t>
            </w:r>
            <w:proofErr w:type="gramStart"/>
            <w:r w:rsidRPr="00433D8A">
              <w:t>" ,</w:t>
            </w:r>
            <w:proofErr w:type="gramEnd"/>
            <w:r w:rsidRPr="00433D8A">
              <w:t xml:space="preserve"> The Health Care Manager, Vol.24, Number 1, p.55-60. .</w:t>
            </w:r>
          </w:p>
        </w:tc>
      </w:tr>
      <w:tr w:rsidR="00A63FF2" w14:paraId="45719914" w14:textId="77777777">
        <w:tc>
          <w:tcPr>
            <w:tcW w:w="2126" w:type="dxa"/>
            <w:shd w:val="clear" w:color="auto" w:fill="auto"/>
            <w:vAlign w:val="bottom"/>
          </w:tcPr>
          <w:p w14:paraId="49A671F1" w14:textId="7D4B3992"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3</w:t>
            </w:r>
          </w:p>
        </w:tc>
        <w:tc>
          <w:tcPr>
            <w:tcW w:w="7938" w:type="dxa"/>
            <w:shd w:val="clear" w:color="auto" w:fill="auto"/>
          </w:tcPr>
          <w:p w14:paraId="116E0990" w14:textId="77777777" w:rsidR="00A63FF2" w:rsidRPr="00433D8A" w:rsidRDefault="00A63FF2" w:rsidP="00A63FF2">
            <w:pPr>
              <w:pStyle w:val="ListeParagraf"/>
              <w:spacing w:after="200" w:line="276" w:lineRule="auto"/>
              <w:ind w:left="0"/>
              <w:contextualSpacing/>
            </w:pPr>
            <w:r w:rsidRPr="008D7B9F">
              <w:rPr>
                <w:b/>
              </w:rPr>
              <w:t>Tengilimoğlu</w:t>
            </w:r>
            <w:r w:rsidRPr="00433D8A">
              <w:t>, D., (2005), “Kamu Ve Özel Sektör Örgütlerinde Liderlik Davranışı Özelliklerinin Belirlenmesine Yönelik Bir Alan Çalışması, Elektronik Sosyal Bilimler Dergisi, E- Sosder, Yıl, 2005, Sayı 14., s.1-16..</w:t>
            </w:r>
          </w:p>
        </w:tc>
      </w:tr>
      <w:tr w:rsidR="00A63FF2" w14:paraId="06C42CCE" w14:textId="77777777">
        <w:tc>
          <w:tcPr>
            <w:tcW w:w="2126" w:type="dxa"/>
            <w:shd w:val="clear" w:color="auto" w:fill="auto"/>
            <w:vAlign w:val="bottom"/>
          </w:tcPr>
          <w:p w14:paraId="320A5DD9" w14:textId="2310DA5B"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4</w:t>
            </w:r>
          </w:p>
        </w:tc>
        <w:tc>
          <w:tcPr>
            <w:tcW w:w="7938" w:type="dxa"/>
            <w:shd w:val="clear" w:color="auto" w:fill="auto"/>
          </w:tcPr>
          <w:p w14:paraId="52BF0F8B" w14:textId="77777777" w:rsidR="00A63FF2" w:rsidRPr="00433D8A" w:rsidRDefault="00A63FF2" w:rsidP="00A63FF2">
            <w:pPr>
              <w:pStyle w:val="ListeParagraf"/>
              <w:spacing w:after="200" w:line="276" w:lineRule="auto"/>
              <w:ind w:left="0"/>
              <w:contextualSpacing/>
            </w:pPr>
            <w:r w:rsidRPr="008D7B9F">
              <w:rPr>
                <w:b/>
              </w:rPr>
              <w:t>Tengilimoğlu</w:t>
            </w:r>
            <w:r w:rsidRPr="00433D8A">
              <w:t>, D., Kısa, A, Ekiyor, A., (2004), "The Pharmaceutical Sales Rep/Physician Relationship in Turkey: Ethical Issues in an International Context, Health Marketing Quarterly, Vol. 22, Issue: 1 , p.21-39..</w:t>
            </w:r>
          </w:p>
        </w:tc>
      </w:tr>
      <w:tr w:rsidR="00A63FF2" w14:paraId="2C8B014E" w14:textId="77777777">
        <w:tc>
          <w:tcPr>
            <w:tcW w:w="2126" w:type="dxa"/>
            <w:shd w:val="clear" w:color="auto" w:fill="auto"/>
            <w:vAlign w:val="bottom"/>
          </w:tcPr>
          <w:p w14:paraId="2EF77E21" w14:textId="7369D51A"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5</w:t>
            </w:r>
          </w:p>
        </w:tc>
        <w:tc>
          <w:tcPr>
            <w:tcW w:w="7938" w:type="dxa"/>
            <w:shd w:val="clear" w:color="auto" w:fill="auto"/>
          </w:tcPr>
          <w:p w14:paraId="67AE80AB" w14:textId="77777777" w:rsidR="00A63FF2" w:rsidRPr="00433D8A" w:rsidRDefault="00A63FF2" w:rsidP="00A63FF2">
            <w:pPr>
              <w:pStyle w:val="ListeParagraf"/>
              <w:spacing w:after="200" w:line="276" w:lineRule="auto"/>
              <w:ind w:left="0"/>
              <w:contextualSpacing/>
            </w:pPr>
            <w:r w:rsidRPr="008D7B9F">
              <w:rPr>
                <w:b/>
              </w:rPr>
              <w:t>Tengilimoğlu,</w:t>
            </w:r>
            <w:r w:rsidRPr="00433D8A">
              <w:t xml:space="preserve"> D., Korkmaz, S., Akinci, F., Parsons, A.L., (2004), “Managerial Implications of Medical Sales Representative Perceptions of Job Duties, Job Qualifications, and Other Performance-Related Issues”, Health Marketing Quarterly, Vol. 22, Issue 2, p.3-26. .</w:t>
            </w:r>
          </w:p>
        </w:tc>
      </w:tr>
      <w:tr w:rsidR="00A63FF2" w14:paraId="1925015B" w14:textId="77777777">
        <w:tc>
          <w:tcPr>
            <w:tcW w:w="2126" w:type="dxa"/>
            <w:shd w:val="clear" w:color="auto" w:fill="auto"/>
            <w:vAlign w:val="bottom"/>
          </w:tcPr>
          <w:p w14:paraId="6BBDD75D" w14:textId="4EC3DE32"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6</w:t>
            </w:r>
          </w:p>
        </w:tc>
        <w:tc>
          <w:tcPr>
            <w:tcW w:w="7938" w:type="dxa"/>
            <w:shd w:val="clear" w:color="auto" w:fill="auto"/>
          </w:tcPr>
          <w:p w14:paraId="6CFBF64E" w14:textId="77777777" w:rsidR="00A63FF2" w:rsidRPr="00433D8A" w:rsidRDefault="00A63FF2" w:rsidP="00A63FF2">
            <w:pPr>
              <w:pStyle w:val="ListeParagraf"/>
              <w:spacing w:after="200" w:line="276" w:lineRule="auto"/>
              <w:ind w:left="0"/>
              <w:contextualSpacing/>
            </w:pPr>
            <w:r w:rsidRPr="00433D8A">
              <w:t xml:space="preserve">Akıncı, F., A. E.Esatoğlu, A.E., </w:t>
            </w:r>
            <w:r w:rsidRPr="008D7B9F">
              <w:rPr>
                <w:b/>
              </w:rPr>
              <w:t>Tengilimoğlu</w:t>
            </w:r>
            <w:r w:rsidRPr="00433D8A">
              <w:t>, D., A. Parsons, A.L., (2004), "Hospital Choice Factors: A Case Study in Turkey”, Health Marketing Quarterly, Vol. 22, Issue 1, p.3 - 19 ..</w:t>
            </w:r>
          </w:p>
        </w:tc>
      </w:tr>
      <w:tr w:rsidR="00A63FF2" w14:paraId="64CF9A7F" w14:textId="77777777">
        <w:tc>
          <w:tcPr>
            <w:tcW w:w="2126" w:type="dxa"/>
            <w:shd w:val="clear" w:color="auto" w:fill="auto"/>
            <w:vAlign w:val="bottom"/>
          </w:tcPr>
          <w:p w14:paraId="3BB1ACA4" w14:textId="60704B41"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7</w:t>
            </w:r>
          </w:p>
        </w:tc>
        <w:tc>
          <w:tcPr>
            <w:tcW w:w="7938" w:type="dxa"/>
            <w:shd w:val="clear" w:color="auto" w:fill="auto"/>
          </w:tcPr>
          <w:p w14:paraId="2A38EC57" w14:textId="77777777" w:rsidR="00A63FF2" w:rsidRPr="00433D8A" w:rsidRDefault="00A63FF2" w:rsidP="00A63FF2">
            <w:pPr>
              <w:pStyle w:val="ListeParagraf"/>
              <w:spacing w:after="200" w:line="276" w:lineRule="auto"/>
              <w:ind w:left="0"/>
              <w:contextualSpacing/>
            </w:pPr>
            <w:r w:rsidRPr="00433D8A">
              <w:t xml:space="preserve">Şimşek, Ş., Elbaş, N.Ö, Kısa, A., Dziegielewski, S.F., </w:t>
            </w:r>
            <w:r w:rsidRPr="008D7B9F">
              <w:rPr>
                <w:b/>
              </w:rPr>
              <w:t>Tengilimoğlu,</w:t>
            </w:r>
            <w:r w:rsidRPr="00433D8A">
              <w:t xml:space="preserve"> D., (2004)., “Knowledge, Attitudes, and Behaviors Toward Sexually-transmitted Infections in Turkish Sex Trade Workers”, Stres, Trauma, and Crisis, Vol.7, number 2, p.105-118. .</w:t>
            </w:r>
          </w:p>
        </w:tc>
      </w:tr>
      <w:tr w:rsidR="00A63FF2" w14:paraId="6C15BB71" w14:textId="77777777">
        <w:tc>
          <w:tcPr>
            <w:tcW w:w="2126" w:type="dxa"/>
            <w:shd w:val="clear" w:color="auto" w:fill="auto"/>
            <w:vAlign w:val="bottom"/>
          </w:tcPr>
          <w:p w14:paraId="0B66F2A0" w14:textId="6F5B51E2" w:rsidR="00A63FF2" w:rsidRPr="005C42A4" w:rsidRDefault="00A63FF2" w:rsidP="00A63FF2">
            <w:pPr>
              <w:jc w:val="center"/>
              <w:rPr>
                <w:b/>
                <w:color w:val="000000"/>
                <w:szCs w:val="22"/>
              </w:rPr>
            </w:pPr>
            <w:r>
              <w:rPr>
                <w:rFonts w:ascii="Calibri" w:hAnsi="Calibri" w:cs="Calibri"/>
                <w:b/>
                <w:bCs/>
                <w:color w:val="000000"/>
              </w:rPr>
              <w:t>2</w:t>
            </w:r>
            <w:r w:rsidR="008D7B9F">
              <w:rPr>
                <w:rFonts w:ascii="Calibri" w:hAnsi="Calibri" w:cs="Calibri"/>
                <w:b/>
                <w:bCs/>
                <w:color w:val="000000"/>
              </w:rPr>
              <w:t>8</w:t>
            </w:r>
          </w:p>
        </w:tc>
        <w:tc>
          <w:tcPr>
            <w:tcW w:w="7938" w:type="dxa"/>
            <w:shd w:val="clear" w:color="auto" w:fill="auto"/>
          </w:tcPr>
          <w:p w14:paraId="07769A9A" w14:textId="77777777" w:rsidR="00A63FF2" w:rsidRPr="00433D8A" w:rsidRDefault="00A63FF2" w:rsidP="00A63FF2">
            <w:pPr>
              <w:pStyle w:val="ListeParagraf"/>
              <w:spacing w:after="200" w:line="276" w:lineRule="auto"/>
              <w:ind w:left="0"/>
              <w:contextualSpacing/>
            </w:pPr>
            <w:r w:rsidRPr="00433D8A">
              <w:t>Tengilimoğlu, D., Kısa, A., Dziegielewski, S., (2001), “The Measurement of Patients Satisfaction in a Public Hospital in Ankara”, Health Services Management Research, Vol. 14, No.1, p.27-35.</w:t>
            </w:r>
          </w:p>
        </w:tc>
      </w:tr>
      <w:tr w:rsidR="00A63FF2" w14:paraId="2889900E" w14:textId="77777777" w:rsidTr="002B3114">
        <w:trPr>
          <w:trHeight w:val="699"/>
        </w:trPr>
        <w:tc>
          <w:tcPr>
            <w:tcW w:w="2126" w:type="dxa"/>
            <w:shd w:val="clear" w:color="auto" w:fill="auto"/>
            <w:vAlign w:val="bottom"/>
          </w:tcPr>
          <w:p w14:paraId="18C4D26B" w14:textId="29263527" w:rsidR="00A63FF2" w:rsidRPr="005C42A4" w:rsidRDefault="008D7B9F" w:rsidP="00A63FF2">
            <w:pPr>
              <w:jc w:val="center"/>
              <w:rPr>
                <w:b/>
                <w:color w:val="000000"/>
                <w:szCs w:val="22"/>
              </w:rPr>
            </w:pPr>
            <w:r>
              <w:rPr>
                <w:rFonts w:ascii="Calibri" w:hAnsi="Calibri" w:cs="Calibri"/>
                <w:b/>
                <w:bCs/>
                <w:color w:val="000000"/>
              </w:rPr>
              <w:t>29</w:t>
            </w:r>
          </w:p>
        </w:tc>
        <w:tc>
          <w:tcPr>
            <w:tcW w:w="7938" w:type="dxa"/>
            <w:shd w:val="clear" w:color="auto" w:fill="auto"/>
          </w:tcPr>
          <w:p w14:paraId="51C909CB" w14:textId="77777777" w:rsidR="00A63FF2" w:rsidRPr="00433D8A" w:rsidRDefault="00A63FF2" w:rsidP="00A63FF2">
            <w:pPr>
              <w:pStyle w:val="ListeParagraf"/>
              <w:spacing w:after="200" w:line="276" w:lineRule="auto"/>
              <w:ind w:left="0"/>
              <w:contextualSpacing/>
            </w:pPr>
            <w:r w:rsidRPr="00433D8A">
              <w:t>Tengilimoğlu, D., Dziegielewski,S., (2000), “Health Services Pricing in Turkey”, Health Marketing Quarterly, Vol.17, (4), p.21-36..</w:t>
            </w:r>
          </w:p>
        </w:tc>
      </w:tr>
      <w:tr w:rsidR="00A63FF2" w14:paraId="4786FF55" w14:textId="77777777" w:rsidTr="008D7B9F">
        <w:trPr>
          <w:trHeight w:val="961"/>
        </w:trPr>
        <w:tc>
          <w:tcPr>
            <w:tcW w:w="2126" w:type="dxa"/>
            <w:shd w:val="clear" w:color="auto" w:fill="auto"/>
            <w:vAlign w:val="bottom"/>
          </w:tcPr>
          <w:p w14:paraId="406844B9" w14:textId="1CE91258" w:rsidR="00A63FF2" w:rsidRPr="005C42A4" w:rsidRDefault="00A63FF2" w:rsidP="00A63FF2">
            <w:pPr>
              <w:jc w:val="center"/>
              <w:rPr>
                <w:b/>
                <w:color w:val="000000"/>
                <w:szCs w:val="22"/>
              </w:rPr>
            </w:pPr>
            <w:r>
              <w:rPr>
                <w:rFonts w:ascii="Calibri" w:hAnsi="Calibri" w:cs="Calibri"/>
                <w:b/>
                <w:bCs/>
                <w:color w:val="000000"/>
              </w:rPr>
              <w:lastRenderedPageBreak/>
              <w:t>3</w:t>
            </w:r>
            <w:r w:rsidR="008D7B9F">
              <w:rPr>
                <w:rFonts w:ascii="Calibri" w:hAnsi="Calibri" w:cs="Calibri"/>
                <w:b/>
                <w:bCs/>
                <w:color w:val="000000"/>
              </w:rPr>
              <w:t>0</w:t>
            </w:r>
          </w:p>
        </w:tc>
        <w:tc>
          <w:tcPr>
            <w:tcW w:w="7938" w:type="dxa"/>
            <w:shd w:val="clear" w:color="auto" w:fill="auto"/>
          </w:tcPr>
          <w:p w14:paraId="7B214CAA" w14:textId="77777777" w:rsidR="00A63FF2" w:rsidRPr="00433D8A" w:rsidRDefault="00A63FF2" w:rsidP="00A63FF2">
            <w:pPr>
              <w:pStyle w:val="ListeParagraf"/>
              <w:spacing w:after="200" w:line="276" w:lineRule="auto"/>
              <w:ind w:left="0"/>
              <w:contextualSpacing/>
            </w:pPr>
            <w:r w:rsidRPr="00433D8A">
              <w:t>Tengilimoğlu, D., Kısa, A., Dziegielewski, S., (2000), “What Patients Know About Their Rights in Turkey”, The Journal of Health and Social Policy, Vol.12(1), p.53-69.</w:t>
            </w:r>
          </w:p>
        </w:tc>
      </w:tr>
    </w:tbl>
    <w:p w14:paraId="20FE372C" w14:textId="77777777" w:rsidR="00082A53" w:rsidRDefault="00082A53" w:rsidP="00082A53">
      <w:pPr>
        <w:pStyle w:val="GvdeMetni"/>
        <w:spacing w:after="11"/>
        <w:ind w:left="449"/>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tblGrid>
      <w:tr w:rsidR="00042E20" w14:paraId="70FAA60F" w14:textId="77777777" w:rsidTr="005C42A4">
        <w:trPr>
          <w:trHeight w:val="612"/>
        </w:trPr>
        <w:tc>
          <w:tcPr>
            <w:tcW w:w="10070" w:type="dxa"/>
            <w:gridSpan w:val="2"/>
            <w:shd w:val="clear" w:color="auto" w:fill="auto"/>
          </w:tcPr>
          <w:p w14:paraId="53975DE9" w14:textId="77777777" w:rsidR="00042E20" w:rsidRPr="005C42A4" w:rsidRDefault="00042E20" w:rsidP="005C42A4">
            <w:pPr>
              <w:pStyle w:val="TableParagraph"/>
              <w:spacing w:before="121"/>
              <w:rPr>
                <w:rFonts w:ascii="Calibri" w:eastAsia="Calibri" w:hAnsi="Calibri"/>
                <w:b/>
              </w:rPr>
            </w:pPr>
            <w:r w:rsidRPr="005C42A4">
              <w:rPr>
                <w:rFonts w:ascii="Calibri" w:eastAsia="Calibri" w:hAnsi="Calibri"/>
                <w:b/>
              </w:rPr>
              <w:t>Uluslararası bilimsel toplantılarda sunulan ve bildiri kitabında (Proceedings) basılan bildiriler</w:t>
            </w:r>
          </w:p>
        </w:tc>
      </w:tr>
      <w:tr w:rsidR="00042E20" w14:paraId="58865AA0" w14:textId="77777777" w:rsidTr="005C42A4">
        <w:trPr>
          <w:trHeight w:val="1050"/>
        </w:trPr>
        <w:tc>
          <w:tcPr>
            <w:tcW w:w="2127" w:type="dxa"/>
            <w:shd w:val="clear" w:color="auto" w:fill="auto"/>
          </w:tcPr>
          <w:p w14:paraId="5AC1754C" w14:textId="77777777" w:rsidR="00042E20" w:rsidRPr="005C42A4" w:rsidRDefault="00042E20" w:rsidP="005C42A4">
            <w:pPr>
              <w:pStyle w:val="TableParagraph"/>
              <w:ind w:left="0"/>
              <w:rPr>
                <w:rFonts w:ascii="Arial" w:eastAsia="Calibri" w:hAnsi="Calibri"/>
                <w:b/>
                <w:sz w:val="26"/>
              </w:rPr>
            </w:pPr>
          </w:p>
          <w:p w14:paraId="4ABDDB85" w14:textId="77777777" w:rsidR="00042E20" w:rsidRPr="005C42A4" w:rsidRDefault="00042E20" w:rsidP="005C42A4">
            <w:pPr>
              <w:pStyle w:val="TableParagraph"/>
              <w:ind w:left="0"/>
              <w:rPr>
                <w:rFonts w:ascii="Arial" w:eastAsia="Calibri" w:hAnsi="Calibri"/>
                <w:b/>
                <w:sz w:val="26"/>
              </w:rPr>
            </w:pPr>
          </w:p>
          <w:p w14:paraId="709B6145" w14:textId="77777777" w:rsidR="00042E20" w:rsidRPr="005C42A4" w:rsidRDefault="00042E20" w:rsidP="005C42A4">
            <w:pPr>
              <w:pStyle w:val="TableParagraph"/>
              <w:spacing w:before="176" w:line="257" w:lineRule="exact"/>
              <w:ind w:left="9"/>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13EF79BF" w14:textId="77777777" w:rsidR="00042E20" w:rsidRPr="005C42A4" w:rsidRDefault="00042E20" w:rsidP="005C42A4">
            <w:pPr>
              <w:pStyle w:val="TableParagraph"/>
              <w:numPr>
                <w:ilvl w:val="0"/>
                <w:numId w:val="119"/>
              </w:numPr>
              <w:tabs>
                <w:tab w:val="left" w:pos="499"/>
              </w:tabs>
              <w:ind w:right="241" w:firstLine="0"/>
              <w:jc w:val="both"/>
              <w:rPr>
                <w:rFonts w:ascii="Calibri" w:eastAsia="Calibri" w:hAnsi="Calibri"/>
                <w:b/>
                <w:sz w:val="23"/>
              </w:rPr>
            </w:pPr>
            <w:r w:rsidRPr="005C42A4">
              <w:rPr>
                <w:rFonts w:ascii="Calibri" w:eastAsia="Calibri" w:hAnsi="Calibri"/>
              </w:rPr>
              <w:t xml:space="preserve">Kiraz, O., </w:t>
            </w:r>
            <w:r w:rsidRPr="005C42A4">
              <w:rPr>
                <w:rFonts w:ascii="Calibri" w:eastAsia="Calibri" w:hAnsi="Calibri"/>
                <w:b/>
              </w:rPr>
              <w:t>Tengilimoğlu</w:t>
            </w:r>
            <w:r w:rsidRPr="005C42A4">
              <w:rPr>
                <w:rFonts w:ascii="Calibri" w:eastAsia="Calibri" w:hAnsi="Calibri"/>
              </w:rPr>
              <w:t xml:space="preserve">, D., Tekin şenel, P., Zekioğlu, A., (2021), Determining The Job Stress And Job Satisfaction Levels Of Healthcare Worker During The Covid- 19 Pandemic , </w:t>
            </w:r>
            <w:r w:rsidRPr="005C42A4">
              <w:rPr>
                <w:rFonts w:ascii="Calibri" w:eastAsia="Calibri" w:hAnsi="Calibri"/>
                <w:b/>
                <w:sz w:val="23"/>
              </w:rPr>
              <w:t>2021 Assocıatıon Of Collegıate Marketıng Educators</w:t>
            </w:r>
            <w:r w:rsidRPr="005C42A4">
              <w:rPr>
                <w:rFonts w:ascii="Calibri" w:eastAsia="Calibri" w:hAnsi="Calibri"/>
                <w:b/>
                <w:spacing w:val="-13"/>
                <w:sz w:val="23"/>
              </w:rPr>
              <w:t xml:space="preserve"> </w:t>
            </w:r>
            <w:r w:rsidRPr="005C42A4">
              <w:rPr>
                <w:rFonts w:ascii="Calibri" w:eastAsia="Calibri" w:hAnsi="Calibri"/>
                <w:b/>
                <w:sz w:val="23"/>
              </w:rPr>
              <w:t>(Acme)</w:t>
            </w:r>
          </w:p>
          <w:p w14:paraId="651E5A98" w14:textId="77777777" w:rsidR="00042E20" w:rsidRPr="005C42A4" w:rsidRDefault="00042E20" w:rsidP="005C42A4">
            <w:pPr>
              <w:pStyle w:val="TableParagraph"/>
              <w:spacing w:line="245" w:lineRule="exact"/>
              <w:jc w:val="both"/>
              <w:rPr>
                <w:rFonts w:ascii="Calibri" w:eastAsia="Calibri" w:hAnsi="Calibri"/>
                <w:sz w:val="23"/>
              </w:rPr>
            </w:pPr>
            <w:r w:rsidRPr="005C42A4">
              <w:rPr>
                <w:rFonts w:ascii="Calibri" w:eastAsia="Calibri" w:hAnsi="Calibri"/>
                <w:b/>
                <w:sz w:val="23"/>
              </w:rPr>
              <w:t xml:space="preserve">Conference </w:t>
            </w:r>
            <w:r w:rsidRPr="005C42A4">
              <w:rPr>
                <w:rFonts w:ascii="Calibri" w:eastAsia="Calibri" w:hAnsi="Calibri"/>
                <w:b/>
              </w:rPr>
              <w:t>Pr</w:t>
            </w:r>
            <w:r w:rsidRPr="005C42A4">
              <w:rPr>
                <w:rFonts w:ascii="Calibri" w:eastAsia="Calibri" w:hAnsi="Calibri"/>
                <w:b/>
                <w:sz w:val="23"/>
              </w:rPr>
              <w:t xml:space="preserve">oceedings </w:t>
            </w:r>
            <w:r w:rsidRPr="005C42A4">
              <w:rPr>
                <w:rFonts w:ascii="Calibri" w:eastAsia="Calibri" w:hAnsi="Calibri"/>
                <w:sz w:val="23"/>
              </w:rPr>
              <w:t>, 17-19 March 2021, USA. (online).</w:t>
            </w:r>
          </w:p>
        </w:tc>
      </w:tr>
      <w:tr w:rsidR="00042E20" w14:paraId="1E682450" w14:textId="77777777" w:rsidTr="005C42A4">
        <w:trPr>
          <w:trHeight w:val="1012"/>
        </w:trPr>
        <w:tc>
          <w:tcPr>
            <w:tcW w:w="2127" w:type="dxa"/>
            <w:shd w:val="clear" w:color="auto" w:fill="auto"/>
          </w:tcPr>
          <w:p w14:paraId="354F8B0F" w14:textId="77777777" w:rsidR="00042E20" w:rsidRPr="005C42A4" w:rsidRDefault="00042E20" w:rsidP="005C42A4">
            <w:pPr>
              <w:pStyle w:val="TableParagraph"/>
              <w:ind w:left="0"/>
              <w:rPr>
                <w:rFonts w:ascii="Arial" w:eastAsia="Calibri" w:hAnsi="Calibri"/>
                <w:b/>
                <w:sz w:val="26"/>
              </w:rPr>
            </w:pPr>
          </w:p>
          <w:p w14:paraId="47969D9C" w14:textId="77777777" w:rsidR="00042E20" w:rsidRPr="005C42A4" w:rsidRDefault="00042E20" w:rsidP="005C42A4">
            <w:pPr>
              <w:pStyle w:val="TableParagraph"/>
              <w:spacing w:before="11"/>
              <w:ind w:left="0"/>
              <w:rPr>
                <w:rFonts w:ascii="Arial" w:eastAsia="Calibri" w:hAnsi="Calibri"/>
                <w:b/>
                <w:sz w:val="37"/>
              </w:rPr>
            </w:pPr>
          </w:p>
          <w:p w14:paraId="7829375F" w14:textId="77777777" w:rsidR="00042E20" w:rsidRPr="005C42A4" w:rsidRDefault="00042E20" w:rsidP="005C42A4">
            <w:pPr>
              <w:pStyle w:val="TableParagraph"/>
              <w:spacing w:line="257" w:lineRule="exact"/>
              <w:ind w:left="9"/>
              <w:jc w:val="center"/>
              <w:rPr>
                <w:rFonts w:ascii="Calibri" w:eastAsia="Calibri" w:hAnsi="Calibri"/>
                <w:b/>
                <w:sz w:val="24"/>
              </w:rPr>
            </w:pPr>
            <w:r w:rsidRPr="005C42A4">
              <w:rPr>
                <w:rFonts w:ascii="Calibri" w:eastAsia="Calibri" w:hAnsi="Calibri"/>
                <w:b/>
                <w:sz w:val="24"/>
              </w:rPr>
              <w:t>2</w:t>
            </w:r>
          </w:p>
        </w:tc>
        <w:tc>
          <w:tcPr>
            <w:tcW w:w="7943" w:type="dxa"/>
            <w:shd w:val="clear" w:color="auto" w:fill="auto"/>
          </w:tcPr>
          <w:p w14:paraId="603E1F36" w14:textId="77777777" w:rsidR="00042E20" w:rsidRPr="005C42A4" w:rsidRDefault="00042E20" w:rsidP="005C42A4">
            <w:pPr>
              <w:pStyle w:val="TableParagraph"/>
              <w:numPr>
                <w:ilvl w:val="0"/>
                <w:numId w:val="118"/>
              </w:numPr>
              <w:tabs>
                <w:tab w:val="left" w:pos="517"/>
                <w:tab w:val="left" w:pos="518"/>
              </w:tabs>
              <w:ind w:right="277" w:firstLine="0"/>
              <w:rPr>
                <w:rFonts w:ascii="Calibri" w:eastAsia="Calibri" w:hAnsi="Calibri"/>
              </w:rPr>
            </w:pPr>
            <w:r w:rsidRPr="005C42A4">
              <w:rPr>
                <w:rFonts w:ascii="Calibri" w:eastAsia="Calibri" w:hAnsi="Calibri"/>
              </w:rPr>
              <w:t>Öztimur, A., Tengilimoğlu, D., Ekiyor, A., Altan F., ( 2020) Tıbbi Cihaz Sektörün’ün Etik sorunsalı: Ankara Örneği, EUROASIA SUBMIT, Congress on Scientific Resarch and Recent Trends-6, 18-20 May 2020, Baku Euoasian</w:t>
            </w:r>
            <w:r w:rsidRPr="005C42A4">
              <w:rPr>
                <w:rFonts w:ascii="Calibri" w:eastAsia="Calibri" w:hAnsi="Calibri"/>
                <w:spacing w:val="-16"/>
              </w:rPr>
              <w:t xml:space="preserve"> </w:t>
            </w:r>
            <w:r w:rsidRPr="005C42A4">
              <w:rPr>
                <w:rFonts w:ascii="Calibri" w:eastAsia="Calibri" w:hAnsi="Calibri"/>
              </w:rPr>
              <w:t>University,</w:t>
            </w:r>
          </w:p>
          <w:p w14:paraId="4A404371"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Azerbaijan (online),</w:t>
            </w:r>
          </w:p>
        </w:tc>
      </w:tr>
      <w:tr w:rsidR="00042E20" w14:paraId="5D23C5A0" w14:textId="77777777" w:rsidTr="005C42A4">
        <w:trPr>
          <w:trHeight w:val="1010"/>
        </w:trPr>
        <w:tc>
          <w:tcPr>
            <w:tcW w:w="2127" w:type="dxa"/>
            <w:tcBorders>
              <w:bottom w:val="single" w:sz="6" w:space="0" w:color="000000"/>
            </w:tcBorders>
            <w:shd w:val="clear" w:color="auto" w:fill="auto"/>
          </w:tcPr>
          <w:p w14:paraId="1C45D7DF" w14:textId="77777777" w:rsidR="00042E20" w:rsidRPr="005C42A4" w:rsidRDefault="00042E20" w:rsidP="005C42A4">
            <w:pPr>
              <w:pStyle w:val="TableParagraph"/>
              <w:ind w:left="0"/>
              <w:rPr>
                <w:rFonts w:ascii="Arial" w:eastAsia="Calibri" w:hAnsi="Calibri"/>
                <w:b/>
                <w:sz w:val="26"/>
              </w:rPr>
            </w:pPr>
          </w:p>
          <w:p w14:paraId="3E775270" w14:textId="77777777" w:rsidR="00042E20" w:rsidRPr="005C42A4" w:rsidRDefault="00042E20" w:rsidP="005C42A4">
            <w:pPr>
              <w:pStyle w:val="TableParagraph"/>
              <w:spacing w:before="11"/>
              <w:ind w:left="0"/>
              <w:rPr>
                <w:rFonts w:ascii="Arial" w:eastAsia="Calibri" w:hAnsi="Calibri"/>
                <w:b/>
                <w:sz w:val="37"/>
              </w:rPr>
            </w:pPr>
          </w:p>
          <w:p w14:paraId="02A27705" w14:textId="77777777" w:rsidR="00042E20" w:rsidRPr="005C42A4" w:rsidRDefault="00042E20" w:rsidP="005C42A4">
            <w:pPr>
              <w:pStyle w:val="TableParagraph"/>
              <w:spacing w:line="255" w:lineRule="exact"/>
              <w:ind w:left="9"/>
              <w:jc w:val="center"/>
              <w:rPr>
                <w:rFonts w:ascii="Calibri" w:eastAsia="Calibri" w:hAnsi="Calibri"/>
                <w:b/>
                <w:sz w:val="24"/>
              </w:rPr>
            </w:pPr>
            <w:r w:rsidRPr="005C42A4">
              <w:rPr>
                <w:rFonts w:ascii="Calibri" w:eastAsia="Calibri" w:hAnsi="Calibri"/>
                <w:b/>
                <w:sz w:val="24"/>
              </w:rPr>
              <w:t>3</w:t>
            </w:r>
          </w:p>
        </w:tc>
        <w:tc>
          <w:tcPr>
            <w:tcW w:w="7943" w:type="dxa"/>
            <w:tcBorders>
              <w:bottom w:val="single" w:sz="6" w:space="0" w:color="000000"/>
            </w:tcBorders>
            <w:shd w:val="clear" w:color="auto" w:fill="auto"/>
          </w:tcPr>
          <w:p w14:paraId="2DBCB69C" w14:textId="77777777" w:rsidR="00042E20" w:rsidRPr="005C42A4" w:rsidRDefault="00042E20" w:rsidP="005C42A4">
            <w:pPr>
              <w:pStyle w:val="TableParagraph"/>
              <w:numPr>
                <w:ilvl w:val="0"/>
                <w:numId w:val="117"/>
              </w:numPr>
              <w:tabs>
                <w:tab w:val="left" w:pos="517"/>
                <w:tab w:val="left" w:pos="518"/>
              </w:tabs>
              <w:ind w:right="100" w:firstLine="0"/>
              <w:rPr>
                <w:rFonts w:ascii="Calibri" w:eastAsia="Calibri" w:hAnsi="Calibri"/>
              </w:rPr>
            </w:pPr>
            <w:r w:rsidRPr="005C42A4">
              <w:rPr>
                <w:rFonts w:ascii="Calibri" w:eastAsia="Calibri" w:hAnsi="Calibri"/>
              </w:rPr>
              <w:t xml:space="preserve">İper, </w:t>
            </w:r>
            <w:r w:rsidRPr="005C42A4">
              <w:rPr>
                <w:rFonts w:ascii="Calibri" w:eastAsia="Calibri" w:hAnsi="Calibri"/>
                <w:b/>
              </w:rPr>
              <w:t>S., Tengilimoğlu, D.</w:t>
            </w:r>
            <w:r w:rsidRPr="005C42A4">
              <w:rPr>
                <w:rFonts w:ascii="Calibri" w:eastAsia="Calibri" w:hAnsi="Calibri"/>
              </w:rPr>
              <w:t xml:space="preserve">, Sonsuz, A. A., (2020) “Evaluation of the Individual Views on the COVID-19 Virus Outbreak: Izmir Guzelbahce Example, </w:t>
            </w:r>
            <w:r w:rsidRPr="005C42A4">
              <w:rPr>
                <w:rFonts w:ascii="Calibri" w:eastAsia="Calibri" w:hAnsi="Calibri"/>
                <w:b/>
              </w:rPr>
              <w:t xml:space="preserve">5. International Health Sciences and Management Conference, </w:t>
            </w:r>
            <w:r w:rsidRPr="005C42A4">
              <w:rPr>
                <w:rFonts w:ascii="Calibri" w:eastAsia="Calibri" w:hAnsi="Calibri"/>
              </w:rPr>
              <w:t>9-11 Temmuz, 2020, Kırşehir</w:t>
            </w:r>
            <w:r w:rsidRPr="005C42A4">
              <w:rPr>
                <w:rFonts w:ascii="Calibri" w:eastAsia="Calibri" w:hAnsi="Calibri"/>
                <w:spacing w:val="-13"/>
              </w:rPr>
              <w:t xml:space="preserve"> </w:t>
            </w:r>
            <w:r w:rsidRPr="005C42A4">
              <w:rPr>
                <w:rFonts w:ascii="Calibri" w:eastAsia="Calibri" w:hAnsi="Calibri"/>
              </w:rPr>
              <w:t>Ahi</w:t>
            </w:r>
          </w:p>
          <w:p w14:paraId="3BB65691"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Evran Üniversity, E-Proceeding, Isbn: 978-605-87853-6-6.</w:t>
            </w:r>
          </w:p>
        </w:tc>
      </w:tr>
      <w:tr w:rsidR="00042E20" w14:paraId="3C00BC92" w14:textId="77777777" w:rsidTr="005C42A4">
        <w:trPr>
          <w:trHeight w:val="1010"/>
        </w:trPr>
        <w:tc>
          <w:tcPr>
            <w:tcW w:w="2127" w:type="dxa"/>
            <w:tcBorders>
              <w:top w:val="single" w:sz="6" w:space="0" w:color="000000"/>
            </w:tcBorders>
            <w:shd w:val="clear" w:color="auto" w:fill="auto"/>
          </w:tcPr>
          <w:p w14:paraId="406179DF" w14:textId="77777777" w:rsidR="00042E20" w:rsidRPr="005C42A4" w:rsidRDefault="00042E20" w:rsidP="005C42A4">
            <w:pPr>
              <w:pStyle w:val="TableParagraph"/>
              <w:ind w:left="0"/>
              <w:rPr>
                <w:rFonts w:ascii="Arial" w:eastAsia="Calibri" w:hAnsi="Calibri"/>
                <w:b/>
                <w:sz w:val="26"/>
              </w:rPr>
            </w:pPr>
          </w:p>
          <w:p w14:paraId="768D2551" w14:textId="77777777" w:rsidR="00042E20" w:rsidRPr="005C42A4" w:rsidRDefault="00042E20" w:rsidP="005C42A4">
            <w:pPr>
              <w:pStyle w:val="TableParagraph"/>
              <w:spacing w:before="9"/>
              <w:ind w:left="0"/>
              <w:rPr>
                <w:rFonts w:ascii="Arial" w:eastAsia="Calibri" w:hAnsi="Calibri"/>
                <w:b/>
                <w:sz w:val="37"/>
              </w:rPr>
            </w:pPr>
          </w:p>
          <w:p w14:paraId="1FDD954E" w14:textId="77777777" w:rsidR="00042E20" w:rsidRPr="005C42A4" w:rsidRDefault="00042E20" w:rsidP="005C42A4">
            <w:pPr>
              <w:pStyle w:val="TableParagraph"/>
              <w:spacing w:line="257" w:lineRule="exact"/>
              <w:ind w:left="9"/>
              <w:jc w:val="center"/>
              <w:rPr>
                <w:rFonts w:ascii="Calibri" w:eastAsia="Calibri" w:hAnsi="Calibri"/>
                <w:b/>
                <w:sz w:val="24"/>
              </w:rPr>
            </w:pPr>
            <w:r w:rsidRPr="005C42A4">
              <w:rPr>
                <w:rFonts w:ascii="Calibri" w:eastAsia="Calibri" w:hAnsi="Calibri"/>
                <w:b/>
                <w:sz w:val="24"/>
              </w:rPr>
              <w:t>4</w:t>
            </w:r>
          </w:p>
        </w:tc>
        <w:tc>
          <w:tcPr>
            <w:tcW w:w="7943" w:type="dxa"/>
            <w:tcBorders>
              <w:top w:val="single" w:sz="6" w:space="0" w:color="000000"/>
            </w:tcBorders>
            <w:shd w:val="clear" w:color="auto" w:fill="auto"/>
          </w:tcPr>
          <w:p w14:paraId="12B59500" w14:textId="77777777" w:rsidR="00042E20" w:rsidRPr="005C42A4" w:rsidRDefault="00042E20" w:rsidP="005C42A4">
            <w:pPr>
              <w:pStyle w:val="TableParagraph"/>
              <w:numPr>
                <w:ilvl w:val="0"/>
                <w:numId w:val="116"/>
              </w:numPr>
              <w:tabs>
                <w:tab w:val="left" w:pos="517"/>
                <w:tab w:val="left" w:pos="518"/>
              </w:tabs>
              <w:ind w:right="123"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( 2019), The Effect of Leadership Behavior of Health Administrators in Health Organizations on Organizational Citizenship Perception: Muş State Hospital Case, 6 th World Conference on Health Sciences, 01-03 November</w:t>
            </w:r>
            <w:r w:rsidRPr="005C42A4">
              <w:rPr>
                <w:rFonts w:ascii="Calibri" w:eastAsia="Calibri" w:hAnsi="Calibri"/>
                <w:spacing w:val="-19"/>
              </w:rPr>
              <w:t xml:space="preserve"> </w:t>
            </w:r>
            <w:r w:rsidRPr="005C42A4">
              <w:rPr>
                <w:rFonts w:ascii="Calibri" w:eastAsia="Calibri" w:hAnsi="Calibri"/>
              </w:rPr>
              <w:t>2019</w:t>
            </w:r>
          </w:p>
          <w:p w14:paraId="5B21D54C" w14:textId="77777777" w:rsidR="00042E20" w:rsidRPr="005C42A4" w:rsidRDefault="00042E20" w:rsidP="005C42A4">
            <w:pPr>
              <w:pStyle w:val="TableParagraph"/>
              <w:spacing w:line="235" w:lineRule="exact"/>
              <w:rPr>
                <w:rFonts w:ascii="Calibri" w:eastAsia="Calibri" w:hAnsi="Calibri"/>
              </w:rPr>
            </w:pPr>
            <w:r w:rsidRPr="005C42A4">
              <w:rPr>
                <w:rFonts w:ascii="Calibri" w:eastAsia="Calibri" w:hAnsi="Calibri"/>
              </w:rPr>
              <w:t>Athens- Greece.</w:t>
            </w:r>
          </w:p>
        </w:tc>
      </w:tr>
      <w:tr w:rsidR="00042E20" w14:paraId="150838EB" w14:textId="77777777" w:rsidTr="005C42A4">
        <w:trPr>
          <w:trHeight w:val="758"/>
        </w:trPr>
        <w:tc>
          <w:tcPr>
            <w:tcW w:w="2127" w:type="dxa"/>
            <w:shd w:val="clear" w:color="auto" w:fill="auto"/>
          </w:tcPr>
          <w:p w14:paraId="034EFF77" w14:textId="77777777" w:rsidR="00042E20" w:rsidRPr="005C42A4" w:rsidRDefault="00042E20" w:rsidP="005C42A4">
            <w:pPr>
              <w:pStyle w:val="TableParagraph"/>
              <w:ind w:left="0"/>
              <w:rPr>
                <w:rFonts w:ascii="Arial" w:eastAsia="Calibri" w:hAnsi="Calibri"/>
                <w:b/>
                <w:sz w:val="26"/>
              </w:rPr>
            </w:pPr>
          </w:p>
          <w:p w14:paraId="08AB2438" w14:textId="77777777" w:rsidR="00042E20" w:rsidRPr="005C42A4" w:rsidRDefault="00042E20" w:rsidP="005C42A4">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5</w:t>
            </w:r>
          </w:p>
        </w:tc>
        <w:tc>
          <w:tcPr>
            <w:tcW w:w="7943" w:type="dxa"/>
            <w:shd w:val="clear" w:color="auto" w:fill="auto"/>
          </w:tcPr>
          <w:p w14:paraId="28991D5D" w14:textId="77777777" w:rsidR="00042E20" w:rsidRPr="005C42A4" w:rsidRDefault="00042E20" w:rsidP="005C42A4">
            <w:pPr>
              <w:pStyle w:val="TableParagraph"/>
              <w:numPr>
                <w:ilvl w:val="0"/>
                <w:numId w:val="115"/>
              </w:numPr>
              <w:tabs>
                <w:tab w:val="left" w:pos="517"/>
                <w:tab w:val="left" w:pos="518"/>
              </w:tabs>
              <w:spacing w:before="2" w:line="252" w:lineRule="exact"/>
              <w:ind w:right="190"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( 2019), Şehirlerarası Ulaşımda Hava Ulaşımı Tercihinde</w:t>
            </w:r>
            <w:r w:rsidRPr="005C42A4">
              <w:rPr>
                <w:rFonts w:ascii="Calibri" w:eastAsia="Calibri" w:hAnsi="Calibri"/>
                <w:spacing w:val="-34"/>
              </w:rPr>
              <w:t xml:space="preserve"> </w:t>
            </w:r>
            <w:r w:rsidRPr="005C42A4">
              <w:rPr>
                <w:rFonts w:ascii="Calibri" w:eastAsia="Calibri" w:hAnsi="Calibri"/>
              </w:rPr>
              <w:t>Fiyat ve Prestijin Etkisi: Bir Alan Çalışması, 4. Uluslararası Havacılık İşletmeciliği Konfernası, 18-19 October 2019</w:t>
            </w:r>
            <w:r w:rsidRPr="005C42A4">
              <w:rPr>
                <w:rFonts w:ascii="Calibri" w:eastAsia="Calibri" w:hAnsi="Calibri"/>
                <w:spacing w:val="-3"/>
              </w:rPr>
              <w:t xml:space="preserve"> </w:t>
            </w:r>
            <w:r w:rsidRPr="005C42A4">
              <w:rPr>
                <w:rFonts w:ascii="Calibri" w:eastAsia="Calibri" w:hAnsi="Calibri"/>
              </w:rPr>
              <w:t>Ankara.</w:t>
            </w:r>
          </w:p>
        </w:tc>
      </w:tr>
      <w:tr w:rsidR="00042E20" w14:paraId="17AE1F7D" w14:textId="77777777" w:rsidTr="005C42A4">
        <w:trPr>
          <w:trHeight w:val="757"/>
        </w:trPr>
        <w:tc>
          <w:tcPr>
            <w:tcW w:w="2127" w:type="dxa"/>
            <w:shd w:val="clear" w:color="auto" w:fill="auto"/>
          </w:tcPr>
          <w:p w14:paraId="777C462E" w14:textId="77777777" w:rsidR="00042E20" w:rsidRPr="005C42A4" w:rsidRDefault="00042E20" w:rsidP="005C42A4">
            <w:pPr>
              <w:pStyle w:val="TableParagraph"/>
              <w:ind w:left="0"/>
              <w:rPr>
                <w:rFonts w:ascii="Arial" w:eastAsia="Calibri" w:hAnsi="Calibri"/>
                <w:b/>
                <w:sz w:val="26"/>
              </w:rPr>
            </w:pPr>
          </w:p>
          <w:p w14:paraId="759D3ABF" w14:textId="77777777" w:rsidR="00042E20" w:rsidRPr="005C42A4" w:rsidRDefault="00042E20" w:rsidP="005C42A4">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6</w:t>
            </w:r>
          </w:p>
        </w:tc>
        <w:tc>
          <w:tcPr>
            <w:tcW w:w="7943" w:type="dxa"/>
            <w:shd w:val="clear" w:color="auto" w:fill="auto"/>
          </w:tcPr>
          <w:p w14:paraId="2BE3A680" w14:textId="77777777" w:rsidR="00042E20" w:rsidRPr="005C42A4" w:rsidRDefault="00042E20" w:rsidP="005C42A4">
            <w:pPr>
              <w:pStyle w:val="TableParagraph"/>
              <w:numPr>
                <w:ilvl w:val="0"/>
                <w:numId w:val="114"/>
              </w:numPr>
              <w:tabs>
                <w:tab w:val="left" w:pos="517"/>
                <w:tab w:val="left" w:pos="518"/>
              </w:tabs>
              <w:ind w:right="883"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( 2019), Özel Hastanelerin Güncel Sorunları ve</w:t>
            </w:r>
            <w:r w:rsidRPr="005C42A4">
              <w:rPr>
                <w:rFonts w:ascii="Calibri" w:eastAsia="Calibri" w:hAnsi="Calibri"/>
                <w:spacing w:val="-26"/>
              </w:rPr>
              <w:t xml:space="preserve"> </w:t>
            </w:r>
            <w:r w:rsidRPr="005C42A4">
              <w:rPr>
                <w:rFonts w:ascii="Calibri" w:eastAsia="Calibri" w:hAnsi="Calibri"/>
              </w:rPr>
              <w:t>Çözüm Önerileri 3th International 13th National Congress on Health and</w:t>
            </w:r>
            <w:r w:rsidRPr="005C42A4">
              <w:rPr>
                <w:rFonts w:ascii="Calibri" w:eastAsia="Calibri" w:hAnsi="Calibri"/>
                <w:spacing w:val="-18"/>
              </w:rPr>
              <w:t xml:space="preserve"> </w:t>
            </w:r>
            <w:r w:rsidRPr="005C42A4">
              <w:rPr>
                <w:rFonts w:ascii="Calibri" w:eastAsia="Calibri" w:hAnsi="Calibri"/>
              </w:rPr>
              <w:t>Hospital</w:t>
            </w:r>
          </w:p>
          <w:p w14:paraId="577752BE"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Administration, 10-12 October 2019 Sakarya</w:t>
            </w:r>
            <w:r w:rsidRPr="005C42A4">
              <w:rPr>
                <w:rFonts w:ascii="Calibri" w:eastAsia="Calibri" w:hAnsi="Calibri"/>
                <w:spacing w:val="53"/>
              </w:rPr>
              <w:t xml:space="preserve"> </w:t>
            </w:r>
            <w:r w:rsidRPr="005C42A4">
              <w:rPr>
                <w:rFonts w:ascii="Calibri" w:eastAsia="Calibri" w:hAnsi="Calibri"/>
              </w:rPr>
              <w:t>(moderatör)</w:t>
            </w:r>
          </w:p>
        </w:tc>
      </w:tr>
      <w:tr w:rsidR="00042E20" w14:paraId="47F01F7A" w14:textId="77777777" w:rsidTr="005C42A4">
        <w:trPr>
          <w:trHeight w:val="760"/>
        </w:trPr>
        <w:tc>
          <w:tcPr>
            <w:tcW w:w="2127" w:type="dxa"/>
            <w:shd w:val="clear" w:color="auto" w:fill="auto"/>
          </w:tcPr>
          <w:p w14:paraId="0DFAB76F" w14:textId="77777777" w:rsidR="00042E20" w:rsidRPr="005C42A4" w:rsidRDefault="00042E20" w:rsidP="005C42A4">
            <w:pPr>
              <w:pStyle w:val="TableParagraph"/>
              <w:ind w:left="0"/>
              <w:rPr>
                <w:rFonts w:ascii="Arial" w:eastAsia="Calibri" w:hAnsi="Calibri"/>
                <w:b/>
                <w:sz w:val="26"/>
              </w:rPr>
            </w:pPr>
          </w:p>
          <w:p w14:paraId="665BD991" w14:textId="77777777" w:rsidR="00042E20" w:rsidRPr="005C42A4" w:rsidRDefault="00042E20" w:rsidP="005C42A4">
            <w:pPr>
              <w:pStyle w:val="TableParagraph"/>
              <w:spacing w:before="184" w:line="257" w:lineRule="exact"/>
              <w:ind w:left="9"/>
              <w:jc w:val="center"/>
              <w:rPr>
                <w:rFonts w:ascii="Calibri" w:eastAsia="Calibri" w:hAnsi="Calibri"/>
                <w:b/>
                <w:sz w:val="24"/>
              </w:rPr>
            </w:pPr>
            <w:r w:rsidRPr="005C42A4">
              <w:rPr>
                <w:rFonts w:ascii="Calibri" w:eastAsia="Calibri" w:hAnsi="Calibri"/>
                <w:b/>
                <w:sz w:val="24"/>
              </w:rPr>
              <w:t>7</w:t>
            </w:r>
          </w:p>
        </w:tc>
        <w:tc>
          <w:tcPr>
            <w:tcW w:w="7943" w:type="dxa"/>
            <w:shd w:val="clear" w:color="auto" w:fill="auto"/>
          </w:tcPr>
          <w:p w14:paraId="6CB66B03" w14:textId="77777777" w:rsidR="00042E20" w:rsidRPr="005C42A4" w:rsidRDefault="00042E20" w:rsidP="005C42A4">
            <w:pPr>
              <w:pStyle w:val="TableParagraph"/>
              <w:numPr>
                <w:ilvl w:val="0"/>
                <w:numId w:val="113"/>
              </w:numPr>
              <w:tabs>
                <w:tab w:val="left" w:pos="517"/>
                <w:tab w:val="left" w:pos="518"/>
              </w:tabs>
              <w:spacing w:line="251" w:lineRule="exact"/>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( 2019), Hasta Dostu Sağlık Hizmetleri Bağlamında</w:t>
            </w:r>
            <w:r w:rsidRPr="005C42A4">
              <w:rPr>
                <w:rFonts w:ascii="Calibri" w:eastAsia="Calibri" w:hAnsi="Calibri"/>
                <w:spacing w:val="-21"/>
              </w:rPr>
              <w:t xml:space="preserve"> </w:t>
            </w:r>
            <w:r w:rsidRPr="005C42A4">
              <w:rPr>
                <w:rFonts w:ascii="Calibri" w:eastAsia="Calibri" w:hAnsi="Calibri"/>
              </w:rPr>
              <w:t>Dünyada</w:t>
            </w:r>
          </w:p>
          <w:p w14:paraId="2D343C0A" w14:textId="77777777" w:rsidR="00042E20" w:rsidRPr="005C42A4" w:rsidRDefault="00042E20" w:rsidP="005C42A4">
            <w:pPr>
              <w:pStyle w:val="TableParagraph"/>
              <w:spacing w:before="5" w:line="252" w:lineRule="exact"/>
              <w:ind w:right="518"/>
              <w:rPr>
                <w:rFonts w:ascii="Calibri" w:eastAsia="Calibri" w:hAnsi="Calibri"/>
              </w:rPr>
            </w:pPr>
            <w:r w:rsidRPr="005C42A4">
              <w:rPr>
                <w:rFonts w:ascii="Calibri" w:eastAsia="Calibri" w:hAnsi="Calibri"/>
              </w:rPr>
              <w:t>ve Türkiye’de Medikal Turizm,4th International Health Sciences and Management Conference, 20-23 June 2019 İstanbul</w:t>
            </w:r>
          </w:p>
        </w:tc>
      </w:tr>
      <w:tr w:rsidR="00042E20" w14:paraId="62066EBE" w14:textId="77777777" w:rsidTr="005C42A4">
        <w:trPr>
          <w:trHeight w:val="506"/>
        </w:trPr>
        <w:tc>
          <w:tcPr>
            <w:tcW w:w="2127" w:type="dxa"/>
            <w:shd w:val="clear" w:color="auto" w:fill="auto"/>
          </w:tcPr>
          <w:p w14:paraId="61F46EF9" w14:textId="77777777" w:rsidR="00042E20" w:rsidRPr="005C42A4" w:rsidRDefault="00042E20" w:rsidP="005C42A4">
            <w:pPr>
              <w:pStyle w:val="TableParagraph"/>
              <w:spacing w:before="229" w:line="257" w:lineRule="exact"/>
              <w:ind w:left="9"/>
              <w:jc w:val="center"/>
              <w:rPr>
                <w:rFonts w:ascii="Calibri" w:eastAsia="Calibri" w:hAnsi="Calibri"/>
                <w:b/>
                <w:sz w:val="24"/>
              </w:rPr>
            </w:pPr>
            <w:r w:rsidRPr="005C42A4">
              <w:rPr>
                <w:rFonts w:ascii="Calibri" w:eastAsia="Calibri" w:hAnsi="Calibri"/>
                <w:b/>
                <w:sz w:val="24"/>
              </w:rPr>
              <w:t>8</w:t>
            </w:r>
          </w:p>
        </w:tc>
        <w:tc>
          <w:tcPr>
            <w:tcW w:w="7943" w:type="dxa"/>
            <w:shd w:val="clear" w:color="auto" w:fill="auto"/>
          </w:tcPr>
          <w:p w14:paraId="7952369F" w14:textId="77777777" w:rsidR="00042E20" w:rsidRPr="005C42A4" w:rsidRDefault="00042E20" w:rsidP="005C42A4">
            <w:pPr>
              <w:pStyle w:val="TableParagraph"/>
              <w:numPr>
                <w:ilvl w:val="0"/>
                <w:numId w:val="112"/>
              </w:numPr>
              <w:tabs>
                <w:tab w:val="left" w:pos="517"/>
                <w:tab w:val="left" w:pos="518"/>
              </w:tabs>
              <w:spacing w:before="2" w:line="252" w:lineRule="exact"/>
              <w:ind w:right="187"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( 2018), Termal İşletmeler ve Tecrübe Paylaşımı, Termal</w:t>
            </w:r>
            <w:r w:rsidRPr="005C42A4">
              <w:rPr>
                <w:rFonts w:ascii="Calibri" w:eastAsia="Calibri" w:hAnsi="Calibri"/>
                <w:spacing w:val="-32"/>
              </w:rPr>
              <w:t xml:space="preserve"> </w:t>
            </w:r>
            <w:r w:rsidRPr="005C42A4">
              <w:rPr>
                <w:rFonts w:ascii="Calibri" w:eastAsia="Calibri" w:hAnsi="Calibri"/>
              </w:rPr>
              <w:t>Sular ve Tamamlayıcı Tıp Sempozyumu 27 Mart 2018 Ankara.</w:t>
            </w:r>
            <w:r w:rsidRPr="005C42A4">
              <w:rPr>
                <w:rFonts w:ascii="Calibri" w:eastAsia="Calibri" w:hAnsi="Calibri"/>
                <w:spacing w:val="-3"/>
              </w:rPr>
              <w:t xml:space="preserve"> </w:t>
            </w:r>
            <w:r w:rsidRPr="005C42A4">
              <w:rPr>
                <w:rFonts w:ascii="Calibri" w:eastAsia="Calibri" w:hAnsi="Calibri"/>
              </w:rPr>
              <w:t>(panelist)</w:t>
            </w:r>
          </w:p>
        </w:tc>
      </w:tr>
      <w:tr w:rsidR="00042E20" w14:paraId="3E19F4B5" w14:textId="77777777" w:rsidTr="005B7C1C">
        <w:trPr>
          <w:trHeight w:val="932"/>
        </w:trPr>
        <w:tc>
          <w:tcPr>
            <w:tcW w:w="2127" w:type="dxa"/>
            <w:shd w:val="clear" w:color="auto" w:fill="auto"/>
          </w:tcPr>
          <w:p w14:paraId="2BD347F7" w14:textId="77777777" w:rsidR="00042E20" w:rsidRPr="005C42A4" w:rsidRDefault="00042E20" w:rsidP="005C42A4">
            <w:pPr>
              <w:pStyle w:val="TableParagraph"/>
              <w:spacing w:before="229" w:line="257" w:lineRule="exact"/>
              <w:ind w:left="9"/>
              <w:jc w:val="center"/>
              <w:rPr>
                <w:rFonts w:ascii="Calibri" w:eastAsia="Calibri" w:hAnsi="Calibri"/>
                <w:b/>
                <w:sz w:val="24"/>
              </w:rPr>
            </w:pPr>
            <w:r w:rsidRPr="005C42A4">
              <w:rPr>
                <w:rFonts w:ascii="Calibri" w:eastAsia="Calibri" w:hAnsi="Calibri"/>
                <w:b/>
                <w:sz w:val="24"/>
              </w:rPr>
              <w:t>9</w:t>
            </w:r>
          </w:p>
        </w:tc>
        <w:tc>
          <w:tcPr>
            <w:tcW w:w="7943" w:type="dxa"/>
            <w:shd w:val="clear" w:color="auto" w:fill="auto"/>
          </w:tcPr>
          <w:p w14:paraId="637C9982" w14:textId="78E18C63" w:rsidR="00042E20" w:rsidRPr="005C42A4" w:rsidRDefault="00042E20" w:rsidP="005C42A4">
            <w:pPr>
              <w:pStyle w:val="TableParagraph"/>
              <w:numPr>
                <w:ilvl w:val="0"/>
                <w:numId w:val="111"/>
              </w:numPr>
              <w:tabs>
                <w:tab w:val="left" w:pos="517"/>
                <w:tab w:val="left" w:pos="518"/>
              </w:tabs>
              <w:spacing w:before="2" w:line="252" w:lineRule="exact"/>
              <w:ind w:right="1055"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Mert M., ( 2019), An Intercultural Comparison on</w:t>
            </w:r>
            <w:r w:rsidRPr="005C42A4">
              <w:rPr>
                <w:rFonts w:ascii="Calibri" w:eastAsia="Calibri" w:hAnsi="Calibri"/>
                <w:spacing w:val="-25"/>
              </w:rPr>
              <w:t xml:space="preserve"> </w:t>
            </w:r>
            <w:r w:rsidRPr="005C42A4">
              <w:rPr>
                <w:rFonts w:ascii="Calibri" w:eastAsia="Calibri" w:hAnsi="Calibri"/>
              </w:rPr>
              <w:t>the Consumer’s Shopping Behavior; The Case Study of Turkey and</w:t>
            </w:r>
            <w:r w:rsidRPr="005C42A4">
              <w:rPr>
                <w:rFonts w:ascii="Calibri" w:eastAsia="Calibri" w:hAnsi="Calibri"/>
                <w:spacing w:val="-10"/>
              </w:rPr>
              <w:t xml:space="preserve"> </w:t>
            </w:r>
            <w:r w:rsidRPr="005C42A4">
              <w:rPr>
                <w:rFonts w:ascii="Calibri" w:eastAsia="Calibri" w:hAnsi="Calibri"/>
              </w:rPr>
              <w:t>Sweden</w:t>
            </w:r>
            <w:r w:rsidR="000306FB">
              <w:rPr>
                <w:rFonts w:ascii="Calibri" w:eastAsia="Calibri" w:hAnsi="Calibri"/>
              </w:rPr>
              <w:t xml:space="preserve">, </w:t>
            </w:r>
            <w:r w:rsidR="005B7C1C" w:rsidRPr="005C42A4">
              <w:rPr>
                <w:rFonts w:ascii="Calibri" w:eastAsia="Calibri" w:hAnsi="Calibri"/>
              </w:rPr>
              <w:t>CIMaR Conference, 17-20 June 2019 Ankara</w:t>
            </w:r>
          </w:p>
        </w:tc>
      </w:tr>
      <w:tr w:rsidR="00042E20" w14:paraId="36E049D7" w14:textId="77777777" w:rsidTr="008D7B9F">
        <w:trPr>
          <w:trHeight w:val="510"/>
        </w:trPr>
        <w:tc>
          <w:tcPr>
            <w:tcW w:w="2127" w:type="dxa"/>
            <w:shd w:val="clear" w:color="auto" w:fill="auto"/>
          </w:tcPr>
          <w:p w14:paraId="5080B3F9" w14:textId="338A7F21" w:rsidR="00042E20" w:rsidRPr="005C42A4" w:rsidRDefault="00042E20" w:rsidP="005C42A4">
            <w:pPr>
              <w:pStyle w:val="TableParagraph"/>
              <w:spacing w:line="256" w:lineRule="exact"/>
              <w:ind w:left="923" w:right="914"/>
              <w:jc w:val="center"/>
              <w:rPr>
                <w:rFonts w:ascii="Calibri" w:eastAsia="Calibri" w:hAnsi="Calibri"/>
                <w:b/>
                <w:sz w:val="24"/>
              </w:rPr>
            </w:pPr>
            <w:r w:rsidRPr="005C42A4">
              <w:rPr>
                <w:rFonts w:ascii="Calibri" w:eastAsia="Calibri" w:hAnsi="Calibri"/>
                <w:b/>
                <w:sz w:val="24"/>
              </w:rPr>
              <w:t>1</w:t>
            </w:r>
            <w:r w:rsidR="005B7C1C">
              <w:rPr>
                <w:rFonts w:ascii="Calibri" w:eastAsia="Calibri" w:hAnsi="Calibri"/>
                <w:b/>
                <w:sz w:val="24"/>
              </w:rPr>
              <w:t>0</w:t>
            </w:r>
          </w:p>
        </w:tc>
        <w:tc>
          <w:tcPr>
            <w:tcW w:w="7943" w:type="dxa"/>
            <w:shd w:val="clear" w:color="auto" w:fill="auto"/>
          </w:tcPr>
          <w:p w14:paraId="74853F74" w14:textId="3D03E689" w:rsidR="00042E20" w:rsidRPr="005C42A4" w:rsidRDefault="00042E20" w:rsidP="005C42A4">
            <w:pPr>
              <w:pStyle w:val="TableParagraph"/>
              <w:numPr>
                <w:ilvl w:val="0"/>
                <w:numId w:val="110"/>
              </w:numPr>
              <w:tabs>
                <w:tab w:val="left" w:pos="412"/>
                <w:tab w:val="left" w:pos="413"/>
              </w:tabs>
              <w:spacing w:line="251" w:lineRule="exact"/>
              <w:ind w:hanging="306"/>
              <w:rPr>
                <w:rFonts w:ascii="Calibri" w:eastAsia="Calibri" w:hAnsi="Calibri"/>
              </w:rPr>
            </w:pPr>
            <w:r w:rsidRPr="005C42A4">
              <w:rPr>
                <w:rFonts w:ascii="Calibri" w:eastAsia="Calibri" w:hAnsi="Calibri"/>
                <w:b/>
              </w:rPr>
              <w:t xml:space="preserve">Tengilimoğlu, </w:t>
            </w:r>
            <w:r w:rsidRPr="005C42A4">
              <w:rPr>
                <w:rFonts w:ascii="Calibri" w:eastAsia="Calibri" w:hAnsi="Calibri"/>
              </w:rPr>
              <w:t>(2019), Doğum Hizmetlerinde Sağlığın Sosyal Pazarlanması ve</w:t>
            </w:r>
            <w:r w:rsidRPr="005C42A4">
              <w:rPr>
                <w:rFonts w:ascii="Calibri" w:eastAsia="Calibri" w:hAnsi="Calibri"/>
                <w:spacing w:val="-22"/>
              </w:rPr>
              <w:t xml:space="preserve"> </w:t>
            </w:r>
            <w:r w:rsidRPr="005C42A4">
              <w:rPr>
                <w:rFonts w:ascii="Calibri" w:eastAsia="Calibri" w:hAnsi="Calibri"/>
              </w:rPr>
              <w:t>Etik</w:t>
            </w:r>
            <w:r w:rsidR="000306FB">
              <w:rPr>
                <w:rFonts w:ascii="Calibri" w:eastAsia="Calibri" w:hAnsi="Calibri"/>
              </w:rPr>
              <w:t>, 3. Uluslararası Koru Gebelik , Doğum, Lohusalık Kongresi, 14-17 Şubat 2019, Bolu Koru Hotels.</w:t>
            </w:r>
          </w:p>
        </w:tc>
      </w:tr>
      <w:tr w:rsidR="00042E20" w14:paraId="1A6C8C61" w14:textId="77777777" w:rsidTr="008D7B9F">
        <w:trPr>
          <w:trHeight w:val="664"/>
        </w:trPr>
        <w:tc>
          <w:tcPr>
            <w:tcW w:w="2127" w:type="dxa"/>
            <w:shd w:val="clear" w:color="auto" w:fill="auto"/>
          </w:tcPr>
          <w:p w14:paraId="557D8AF4" w14:textId="55C2EFC5" w:rsidR="00042E20" w:rsidRPr="005C42A4" w:rsidRDefault="00042E20" w:rsidP="005C42A4">
            <w:pPr>
              <w:pStyle w:val="TableParagraph"/>
              <w:spacing w:line="256" w:lineRule="exact"/>
              <w:ind w:left="923" w:right="914"/>
              <w:jc w:val="center"/>
              <w:rPr>
                <w:rFonts w:ascii="Calibri" w:eastAsia="Calibri" w:hAnsi="Calibri"/>
                <w:b/>
                <w:sz w:val="24"/>
              </w:rPr>
            </w:pPr>
            <w:r w:rsidRPr="005C42A4">
              <w:rPr>
                <w:rFonts w:ascii="Calibri" w:eastAsia="Calibri" w:hAnsi="Calibri"/>
                <w:b/>
                <w:sz w:val="24"/>
              </w:rPr>
              <w:t>1</w:t>
            </w:r>
            <w:r w:rsidR="005B7C1C">
              <w:rPr>
                <w:rFonts w:ascii="Calibri" w:eastAsia="Calibri" w:hAnsi="Calibri"/>
                <w:b/>
                <w:sz w:val="24"/>
              </w:rPr>
              <w:t>1</w:t>
            </w:r>
          </w:p>
        </w:tc>
        <w:tc>
          <w:tcPr>
            <w:tcW w:w="7943" w:type="dxa"/>
            <w:shd w:val="clear" w:color="auto" w:fill="auto"/>
          </w:tcPr>
          <w:p w14:paraId="4C48A847" w14:textId="2ED3E9FD" w:rsidR="00042E20" w:rsidRPr="005C42A4" w:rsidRDefault="00042E20" w:rsidP="005C42A4">
            <w:pPr>
              <w:pStyle w:val="TableParagraph"/>
              <w:numPr>
                <w:ilvl w:val="0"/>
                <w:numId w:val="109"/>
              </w:numPr>
              <w:tabs>
                <w:tab w:val="left" w:pos="517"/>
                <w:tab w:val="left" w:pos="518"/>
              </w:tabs>
              <w:spacing w:line="251" w:lineRule="exact"/>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w:t>
            </w:r>
            <w:proofErr w:type="gramStart"/>
            <w:r w:rsidRPr="005C42A4">
              <w:rPr>
                <w:rFonts w:ascii="Calibri" w:eastAsia="Calibri" w:hAnsi="Calibri"/>
              </w:rPr>
              <w:t>( 2017</w:t>
            </w:r>
            <w:proofErr w:type="gramEnd"/>
            <w:r w:rsidRPr="005C42A4">
              <w:rPr>
                <w:rFonts w:ascii="Calibri" w:eastAsia="Calibri" w:hAnsi="Calibri"/>
              </w:rPr>
              <w:t>), Importance of Branding in Medical</w:t>
            </w:r>
            <w:r w:rsidRPr="005C42A4">
              <w:rPr>
                <w:rFonts w:ascii="Calibri" w:eastAsia="Calibri" w:hAnsi="Calibri"/>
                <w:spacing w:val="-12"/>
              </w:rPr>
              <w:t xml:space="preserve"> </w:t>
            </w:r>
            <w:r w:rsidRPr="005C42A4">
              <w:rPr>
                <w:rFonts w:ascii="Calibri" w:eastAsia="Calibri" w:hAnsi="Calibri"/>
              </w:rPr>
              <w:t>Tourism,</w:t>
            </w:r>
            <w:r w:rsidR="005B7C1C">
              <w:rPr>
                <w:rFonts w:ascii="Calibri" w:eastAsia="Calibri" w:hAnsi="Calibri"/>
              </w:rPr>
              <w:t xml:space="preserve"> </w:t>
            </w:r>
            <w:r w:rsidR="005B7C1C" w:rsidRPr="005C42A4">
              <w:rPr>
                <w:rFonts w:ascii="Calibri" w:eastAsia="Calibri" w:hAnsi="Calibri"/>
              </w:rPr>
              <w:t>Hestourex, World Health and Sport Tourism Congress, 6-9 April 2017 Antalya. (Abstract).</w:t>
            </w:r>
          </w:p>
        </w:tc>
      </w:tr>
      <w:tr w:rsidR="00042E20" w14:paraId="1393E15F" w14:textId="77777777" w:rsidTr="005C42A4">
        <w:trPr>
          <w:trHeight w:val="1283"/>
        </w:trPr>
        <w:tc>
          <w:tcPr>
            <w:tcW w:w="2127" w:type="dxa"/>
            <w:shd w:val="clear" w:color="auto" w:fill="auto"/>
          </w:tcPr>
          <w:p w14:paraId="2896ECDA" w14:textId="77777777" w:rsidR="00042E20" w:rsidRPr="005C42A4" w:rsidRDefault="00042E20" w:rsidP="005C42A4">
            <w:pPr>
              <w:pStyle w:val="TableParagraph"/>
              <w:ind w:left="0"/>
              <w:rPr>
                <w:rFonts w:ascii="Arial" w:eastAsia="Calibri" w:hAnsi="Calibri"/>
                <w:b/>
                <w:sz w:val="26"/>
              </w:rPr>
            </w:pPr>
          </w:p>
          <w:p w14:paraId="410928FC" w14:textId="77777777" w:rsidR="00042E20" w:rsidRPr="005C42A4" w:rsidRDefault="00042E20" w:rsidP="005C42A4">
            <w:pPr>
              <w:pStyle w:val="TableParagraph"/>
              <w:ind w:left="0"/>
              <w:rPr>
                <w:rFonts w:ascii="Arial" w:eastAsia="Calibri" w:hAnsi="Calibri"/>
                <w:b/>
                <w:sz w:val="26"/>
              </w:rPr>
            </w:pPr>
          </w:p>
          <w:p w14:paraId="17761175" w14:textId="77777777" w:rsidR="00042E20" w:rsidRPr="005C42A4" w:rsidRDefault="00042E20" w:rsidP="005C42A4">
            <w:pPr>
              <w:pStyle w:val="TableParagraph"/>
              <w:spacing w:before="6"/>
              <w:ind w:left="0"/>
              <w:rPr>
                <w:rFonts w:ascii="Arial" w:eastAsia="Calibri" w:hAnsi="Calibri"/>
                <w:b/>
                <w:sz w:val="35"/>
              </w:rPr>
            </w:pPr>
          </w:p>
          <w:p w14:paraId="27887B0A" w14:textId="541BBCF6" w:rsidR="00042E20" w:rsidRPr="005C42A4" w:rsidRDefault="00042E20" w:rsidP="005B7C1C">
            <w:pPr>
              <w:pStyle w:val="TableParagraph"/>
              <w:spacing w:line="257" w:lineRule="exact"/>
              <w:ind w:left="923" w:right="914"/>
              <w:jc w:val="center"/>
              <w:rPr>
                <w:rFonts w:ascii="Calibri" w:eastAsia="Calibri" w:hAnsi="Calibri"/>
                <w:b/>
                <w:sz w:val="24"/>
              </w:rPr>
            </w:pPr>
            <w:r w:rsidRPr="005C42A4">
              <w:rPr>
                <w:rFonts w:ascii="Calibri" w:eastAsia="Calibri" w:hAnsi="Calibri"/>
                <w:b/>
                <w:sz w:val="24"/>
              </w:rPr>
              <w:t>1</w:t>
            </w:r>
            <w:r w:rsidR="005B7C1C">
              <w:rPr>
                <w:rFonts w:ascii="Calibri" w:eastAsia="Calibri" w:hAnsi="Calibri"/>
                <w:b/>
                <w:sz w:val="24"/>
              </w:rPr>
              <w:t>2</w:t>
            </w:r>
          </w:p>
        </w:tc>
        <w:tc>
          <w:tcPr>
            <w:tcW w:w="7943" w:type="dxa"/>
            <w:shd w:val="clear" w:color="auto" w:fill="auto"/>
          </w:tcPr>
          <w:p w14:paraId="1FFEF89A" w14:textId="6EFF9EB9" w:rsidR="00042E20" w:rsidRPr="005C42A4" w:rsidRDefault="00042E20" w:rsidP="008D7B9F">
            <w:pPr>
              <w:pStyle w:val="TableParagraph"/>
              <w:numPr>
                <w:ilvl w:val="0"/>
                <w:numId w:val="108"/>
              </w:numPr>
              <w:tabs>
                <w:tab w:val="left" w:pos="597"/>
                <w:tab w:val="left" w:pos="598"/>
              </w:tabs>
              <w:spacing w:before="2"/>
              <w:ind w:right="345"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Tekin, P. Ş., Kurtuldu, A., Kılıç, T.D., </w:t>
            </w:r>
            <w:proofErr w:type="gramStart"/>
            <w:r w:rsidRPr="005C42A4">
              <w:rPr>
                <w:rFonts w:ascii="Calibri" w:eastAsia="Calibri" w:hAnsi="Calibri"/>
              </w:rPr>
              <w:t>( 2018</w:t>
            </w:r>
            <w:proofErr w:type="gramEnd"/>
            <w:r w:rsidRPr="005C42A4">
              <w:rPr>
                <w:rFonts w:ascii="Calibri" w:eastAsia="Calibri" w:hAnsi="Calibri"/>
              </w:rPr>
              <w:t>), Are Consumers Rational in Their Use of Medications? Examining Consumer Awareness, Attitudes, and Behaviors Related to Medicine Use in Turkey, ACME -Marketıng Educators Assocıatıon Of Collegıate Conferance, 6-9 March 2018, New</w:t>
            </w:r>
            <w:r w:rsidRPr="005C42A4">
              <w:rPr>
                <w:rFonts w:ascii="Calibri" w:eastAsia="Calibri" w:hAnsi="Calibri"/>
                <w:spacing w:val="-15"/>
              </w:rPr>
              <w:t xml:space="preserve"> </w:t>
            </w:r>
            <w:r w:rsidRPr="005C42A4">
              <w:rPr>
                <w:rFonts w:ascii="Calibri" w:eastAsia="Calibri" w:hAnsi="Calibri"/>
              </w:rPr>
              <w:t>Mexico,</w:t>
            </w:r>
            <w:r w:rsidR="008D7B9F">
              <w:rPr>
                <w:rFonts w:ascii="Calibri" w:eastAsia="Calibri" w:hAnsi="Calibri"/>
              </w:rPr>
              <w:t xml:space="preserve"> </w:t>
            </w:r>
            <w:r w:rsidRPr="005C42A4">
              <w:rPr>
                <w:rFonts w:ascii="Calibri" w:eastAsia="Calibri" w:hAnsi="Calibri"/>
              </w:rPr>
              <w:t>USA.</w:t>
            </w:r>
          </w:p>
        </w:tc>
      </w:tr>
      <w:tr w:rsidR="00567E8A" w14:paraId="389B6544" w14:textId="77777777" w:rsidTr="006462B9">
        <w:trPr>
          <w:trHeight w:val="1044"/>
        </w:trPr>
        <w:tc>
          <w:tcPr>
            <w:tcW w:w="2127" w:type="dxa"/>
            <w:shd w:val="clear" w:color="auto" w:fill="auto"/>
          </w:tcPr>
          <w:p w14:paraId="2B39C08C" w14:textId="6C5F6DC3" w:rsidR="00567E8A" w:rsidRPr="005C42A4" w:rsidRDefault="005B7C1C" w:rsidP="005C42A4">
            <w:pPr>
              <w:pStyle w:val="TableParagraph"/>
              <w:spacing w:line="256" w:lineRule="exact"/>
              <w:ind w:left="923" w:right="914"/>
              <w:jc w:val="center"/>
              <w:rPr>
                <w:rFonts w:ascii="Calibri" w:eastAsia="Calibri" w:hAnsi="Calibri"/>
                <w:b/>
                <w:sz w:val="24"/>
              </w:rPr>
            </w:pPr>
            <w:r>
              <w:rPr>
                <w:rFonts w:ascii="Calibri" w:eastAsia="Calibri" w:hAnsi="Calibri"/>
                <w:b/>
                <w:sz w:val="24"/>
              </w:rPr>
              <w:t>13</w:t>
            </w:r>
          </w:p>
          <w:p w14:paraId="619C75D4" w14:textId="77777777" w:rsidR="00567E8A" w:rsidRPr="005C42A4" w:rsidRDefault="00567E8A" w:rsidP="005C42A4">
            <w:pPr>
              <w:pStyle w:val="TableParagraph"/>
              <w:ind w:left="0"/>
              <w:rPr>
                <w:rFonts w:ascii="Arial" w:eastAsia="Calibri" w:hAnsi="Calibri"/>
                <w:b/>
                <w:sz w:val="26"/>
              </w:rPr>
            </w:pPr>
          </w:p>
          <w:p w14:paraId="4A611DFB" w14:textId="77777777" w:rsidR="00567E8A" w:rsidRPr="005C42A4" w:rsidRDefault="00567E8A" w:rsidP="005C42A4">
            <w:pPr>
              <w:pStyle w:val="TableParagraph"/>
              <w:spacing w:before="182" w:line="257" w:lineRule="exact"/>
              <w:ind w:left="923" w:right="914"/>
              <w:jc w:val="center"/>
              <w:rPr>
                <w:rFonts w:ascii="Calibri" w:eastAsia="Calibri" w:hAnsi="Calibri"/>
                <w:b/>
                <w:sz w:val="24"/>
              </w:rPr>
            </w:pPr>
          </w:p>
        </w:tc>
        <w:tc>
          <w:tcPr>
            <w:tcW w:w="7943" w:type="dxa"/>
            <w:shd w:val="clear" w:color="auto" w:fill="auto"/>
          </w:tcPr>
          <w:p w14:paraId="0AC80978" w14:textId="77777777" w:rsidR="00567E8A" w:rsidRPr="005C42A4" w:rsidRDefault="00567E8A" w:rsidP="00567E8A">
            <w:pPr>
              <w:pStyle w:val="TableParagraph"/>
              <w:tabs>
                <w:tab w:val="left" w:pos="597"/>
                <w:tab w:val="left" w:pos="598"/>
              </w:tabs>
              <w:spacing w:line="256" w:lineRule="exact"/>
              <w:rPr>
                <w:rFonts w:ascii="Calibri" w:eastAsia="Calibri" w:hAnsi="Calibri"/>
              </w:rPr>
            </w:pPr>
            <w:r w:rsidRPr="005C42A4">
              <w:rPr>
                <w:rFonts w:ascii="Calibri" w:eastAsia="Calibri" w:hAnsi="Calibri"/>
              </w:rPr>
              <w:t xml:space="preserve">Ekiyor, A., </w:t>
            </w:r>
            <w:r w:rsidRPr="005C42A4">
              <w:rPr>
                <w:rFonts w:ascii="Calibri" w:eastAsia="Calibri" w:hAnsi="Calibri"/>
                <w:b/>
              </w:rPr>
              <w:t>Tengilimoğlu</w:t>
            </w:r>
            <w:r w:rsidRPr="005C42A4">
              <w:rPr>
                <w:rFonts w:ascii="Calibri" w:eastAsia="Calibri" w:hAnsi="Calibri"/>
              </w:rPr>
              <w:t>, D., Ergün, A., ( 2017), Toplum Gözünde Hastane</w:t>
            </w:r>
            <w:r w:rsidRPr="005C42A4">
              <w:rPr>
                <w:rFonts w:ascii="Calibri" w:eastAsia="Calibri" w:hAnsi="Calibri"/>
                <w:spacing w:val="-17"/>
              </w:rPr>
              <w:t xml:space="preserve"> </w:t>
            </w:r>
            <w:r w:rsidRPr="005C42A4">
              <w:rPr>
                <w:rFonts w:ascii="Calibri" w:eastAsia="Calibri" w:hAnsi="Calibri"/>
              </w:rPr>
              <w:t>ve</w:t>
            </w:r>
          </w:p>
          <w:p w14:paraId="371FE78F" w14:textId="77777777" w:rsidR="00567E8A" w:rsidRPr="005C42A4" w:rsidRDefault="00567E8A" w:rsidP="005C42A4">
            <w:pPr>
              <w:pStyle w:val="TableParagraph"/>
              <w:tabs>
                <w:tab w:val="left" w:pos="3655"/>
                <w:tab w:val="left" w:pos="4491"/>
              </w:tabs>
              <w:ind w:right="685"/>
              <w:rPr>
                <w:rFonts w:ascii="Calibri" w:eastAsia="Calibri" w:hAnsi="Calibri"/>
              </w:rPr>
            </w:pPr>
            <w:r w:rsidRPr="005C42A4">
              <w:rPr>
                <w:rFonts w:ascii="Calibri" w:eastAsia="Calibri" w:hAnsi="Calibri"/>
              </w:rPr>
              <w:t>Hekim İmajı, 2 nd International</w:t>
            </w:r>
            <w:r w:rsidRPr="005C42A4">
              <w:rPr>
                <w:rFonts w:ascii="Calibri" w:eastAsia="Calibri" w:hAnsi="Calibri"/>
                <w:spacing w:val="-7"/>
              </w:rPr>
              <w:t xml:space="preserve"> </w:t>
            </w:r>
            <w:r w:rsidRPr="005C42A4">
              <w:rPr>
                <w:rFonts w:ascii="Calibri" w:eastAsia="Calibri" w:hAnsi="Calibri"/>
              </w:rPr>
              <w:t>Congress on</w:t>
            </w:r>
            <w:r w:rsidRPr="005C42A4">
              <w:rPr>
                <w:rFonts w:ascii="Calibri" w:eastAsia="Calibri" w:hAnsi="Calibri"/>
              </w:rPr>
              <w:tab/>
              <w:t>Political, Economic and Social Studies (ICPESSS), 19-22</w:t>
            </w:r>
            <w:r w:rsidRPr="005C42A4">
              <w:rPr>
                <w:rFonts w:ascii="Calibri" w:eastAsia="Calibri" w:hAnsi="Calibri"/>
                <w:spacing w:val="-5"/>
              </w:rPr>
              <w:t xml:space="preserve"> </w:t>
            </w:r>
            <w:r w:rsidRPr="005C42A4">
              <w:rPr>
                <w:rFonts w:ascii="Calibri" w:eastAsia="Calibri" w:hAnsi="Calibri"/>
              </w:rPr>
              <w:t>May 2017,</w:t>
            </w:r>
            <w:r w:rsidRPr="005C42A4">
              <w:rPr>
                <w:rFonts w:ascii="Calibri" w:eastAsia="Calibri" w:hAnsi="Calibri"/>
              </w:rPr>
              <w:tab/>
              <w:t>Sarajevo/Bosnia Herzegovina,</w:t>
            </w:r>
            <w:r w:rsidRPr="005C42A4">
              <w:rPr>
                <w:rFonts w:ascii="Calibri" w:eastAsia="Calibri" w:hAnsi="Calibri"/>
                <w:spacing w:val="-4"/>
              </w:rPr>
              <w:t xml:space="preserve"> </w:t>
            </w:r>
            <w:r w:rsidRPr="005C42A4">
              <w:rPr>
                <w:rFonts w:ascii="Calibri" w:eastAsia="Calibri" w:hAnsi="Calibri"/>
              </w:rPr>
              <w:t>ICPESS</w:t>
            </w:r>
          </w:p>
          <w:p w14:paraId="5E031DCF" w14:textId="77777777" w:rsidR="00567E8A" w:rsidRPr="005C42A4" w:rsidRDefault="00567E8A" w:rsidP="005C42A4">
            <w:pPr>
              <w:pStyle w:val="TableParagraph"/>
              <w:spacing w:line="233" w:lineRule="exact"/>
              <w:rPr>
                <w:rFonts w:ascii="Calibri" w:eastAsia="Calibri" w:hAnsi="Calibri"/>
              </w:rPr>
            </w:pPr>
            <w:r w:rsidRPr="005C42A4">
              <w:rPr>
                <w:rFonts w:ascii="Calibri" w:eastAsia="Calibri" w:hAnsi="Calibri"/>
              </w:rPr>
              <w:t>Proceedings, Vol. 3, Social Studies, pp. 49-60.</w:t>
            </w:r>
          </w:p>
        </w:tc>
      </w:tr>
      <w:tr w:rsidR="00042E20" w14:paraId="2FA6F2BA" w14:textId="77777777" w:rsidTr="005C42A4">
        <w:trPr>
          <w:trHeight w:val="757"/>
        </w:trPr>
        <w:tc>
          <w:tcPr>
            <w:tcW w:w="2127" w:type="dxa"/>
            <w:shd w:val="clear" w:color="auto" w:fill="auto"/>
          </w:tcPr>
          <w:p w14:paraId="3C88BE17" w14:textId="77777777" w:rsidR="00042E20" w:rsidRPr="005C42A4" w:rsidRDefault="00042E20" w:rsidP="005C42A4">
            <w:pPr>
              <w:pStyle w:val="TableParagraph"/>
              <w:ind w:left="0"/>
              <w:rPr>
                <w:rFonts w:ascii="Arial" w:eastAsia="Calibri" w:hAnsi="Calibri"/>
                <w:b/>
                <w:sz w:val="26"/>
              </w:rPr>
            </w:pPr>
          </w:p>
          <w:p w14:paraId="64F150C5" w14:textId="6BAB29A6" w:rsidR="00042E20" w:rsidRPr="005C42A4" w:rsidRDefault="00042E20" w:rsidP="005C42A4">
            <w:pPr>
              <w:pStyle w:val="TableParagraph"/>
              <w:spacing w:before="182" w:line="257" w:lineRule="exact"/>
              <w:ind w:left="923" w:right="914"/>
              <w:jc w:val="center"/>
              <w:rPr>
                <w:rFonts w:ascii="Calibri" w:eastAsia="Calibri" w:hAnsi="Calibri"/>
                <w:b/>
                <w:sz w:val="24"/>
              </w:rPr>
            </w:pPr>
            <w:r w:rsidRPr="005C42A4">
              <w:rPr>
                <w:rFonts w:ascii="Calibri" w:eastAsia="Calibri" w:hAnsi="Calibri"/>
                <w:b/>
                <w:sz w:val="24"/>
              </w:rPr>
              <w:t>1</w:t>
            </w:r>
            <w:r w:rsidR="005B7C1C">
              <w:rPr>
                <w:rFonts w:ascii="Calibri" w:eastAsia="Calibri" w:hAnsi="Calibri"/>
                <w:b/>
                <w:sz w:val="24"/>
              </w:rPr>
              <w:t>4</w:t>
            </w:r>
          </w:p>
        </w:tc>
        <w:tc>
          <w:tcPr>
            <w:tcW w:w="7943" w:type="dxa"/>
            <w:shd w:val="clear" w:color="auto" w:fill="auto"/>
          </w:tcPr>
          <w:p w14:paraId="18B47C4C" w14:textId="77777777" w:rsidR="00042E20" w:rsidRPr="005C42A4" w:rsidRDefault="00042E20" w:rsidP="005C42A4">
            <w:pPr>
              <w:pStyle w:val="TableParagraph"/>
              <w:numPr>
                <w:ilvl w:val="0"/>
                <w:numId w:val="106"/>
              </w:numPr>
              <w:tabs>
                <w:tab w:val="left" w:pos="517"/>
                <w:tab w:val="left" w:pos="518"/>
              </w:tabs>
              <w:spacing w:line="251" w:lineRule="exact"/>
              <w:rPr>
                <w:rFonts w:ascii="Calibri" w:eastAsia="Calibri" w:hAnsi="Calibri"/>
              </w:rPr>
            </w:pPr>
            <w:r w:rsidRPr="005C42A4">
              <w:rPr>
                <w:rFonts w:ascii="Calibri" w:eastAsia="Calibri" w:hAnsi="Calibri"/>
              </w:rPr>
              <w:t xml:space="preserve">Ersoy, İ., </w:t>
            </w:r>
            <w:r w:rsidRPr="005C42A4">
              <w:rPr>
                <w:rFonts w:ascii="Calibri" w:eastAsia="Calibri" w:hAnsi="Calibri"/>
                <w:b/>
              </w:rPr>
              <w:t xml:space="preserve">Tengilimoğlu, </w:t>
            </w:r>
            <w:r w:rsidRPr="005C42A4">
              <w:rPr>
                <w:rFonts w:ascii="Calibri" w:eastAsia="Calibri" w:hAnsi="Calibri"/>
              </w:rPr>
              <w:t>D., Yilik, P., (2017) Effect of viral marketing in</w:t>
            </w:r>
            <w:r w:rsidRPr="005C42A4">
              <w:rPr>
                <w:rFonts w:ascii="Calibri" w:eastAsia="Calibri" w:hAnsi="Calibri"/>
                <w:spacing w:val="-26"/>
              </w:rPr>
              <w:t xml:space="preserve"> </w:t>
            </w:r>
            <w:r w:rsidRPr="005C42A4">
              <w:rPr>
                <w:rFonts w:ascii="Calibri" w:eastAsia="Calibri" w:hAnsi="Calibri"/>
              </w:rPr>
              <w:t>health</w:t>
            </w:r>
          </w:p>
          <w:p w14:paraId="5F112435" w14:textId="77777777" w:rsidR="00042E20" w:rsidRPr="005C42A4" w:rsidRDefault="00042E20" w:rsidP="005C42A4">
            <w:pPr>
              <w:pStyle w:val="TableParagraph"/>
              <w:spacing w:before="5" w:line="252" w:lineRule="exact"/>
              <w:ind w:right="419"/>
              <w:rPr>
                <w:rFonts w:ascii="Calibri" w:eastAsia="Calibri" w:hAnsi="Calibri"/>
              </w:rPr>
            </w:pPr>
            <w:r w:rsidRPr="005C42A4">
              <w:rPr>
                <w:rFonts w:ascii="Calibri" w:eastAsia="Calibri" w:hAnsi="Calibri"/>
              </w:rPr>
              <w:t>services on purchasing decisions of consumers, 16 th international Marketing Trend Conference, Madrid, Spain, 26-28 January 2017. (Abstract) .</w:t>
            </w:r>
          </w:p>
        </w:tc>
      </w:tr>
      <w:tr w:rsidR="00042E20" w14:paraId="22EF83F8" w14:textId="77777777" w:rsidTr="005C42A4">
        <w:trPr>
          <w:trHeight w:val="758"/>
        </w:trPr>
        <w:tc>
          <w:tcPr>
            <w:tcW w:w="2127" w:type="dxa"/>
            <w:shd w:val="clear" w:color="auto" w:fill="auto"/>
          </w:tcPr>
          <w:p w14:paraId="32BA8B82" w14:textId="77777777" w:rsidR="00042E20" w:rsidRPr="005C42A4" w:rsidRDefault="00042E20" w:rsidP="005C42A4">
            <w:pPr>
              <w:pStyle w:val="TableParagraph"/>
              <w:ind w:left="0"/>
              <w:rPr>
                <w:rFonts w:ascii="Arial" w:eastAsia="Calibri" w:hAnsi="Calibri"/>
                <w:b/>
                <w:sz w:val="26"/>
              </w:rPr>
            </w:pPr>
          </w:p>
          <w:p w14:paraId="3986CE12" w14:textId="7917752F" w:rsidR="00042E20" w:rsidRPr="005C42A4" w:rsidRDefault="00042E20" w:rsidP="005C42A4">
            <w:pPr>
              <w:pStyle w:val="TableParagraph"/>
              <w:spacing w:before="182" w:line="257" w:lineRule="exact"/>
              <w:ind w:left="923" w:right="914"/>
              <w:jc w:val="center"/>
              <w:rPr>
                <w:rFonts w:ascii="Calibri" w:eastAsia="Calibri" w:hAnsi="Calibri"/>
                <w:b/>
                <w:sz w:val="24"/>
              </w:rPr>
            </w:pPr>
            <w:r w:rsidRPr="005C42A4">
              <w:rPr>
                <w:rFonts w:ascii="Calibri" w:eastAsia="Calibri" w:hAnsi="Calibri"/>
                <w:b/>
                <w:sz w:val="24"/>
              </w:rPr>
              <w:t>1</w:t>
            </w:r>
            <w:r w:rsidR="005B7C1C">
              <w:rPr>
                <w:rFonts w:ascii="Calibri" w:eastAsia="Calibri" w:hAnsi="Calibri"/>
                <w:b/>
                <w:sz w:val="24"/>
              </w:rPr>
              <w:t>5</w:t>
            </w:r>
          </w:p>
        </w:tc>
        <w:tc>
          <w:tcPr>
            <w:tcW w:w="7943" w:type="dxa"/>
            <w:shd w:val="clear" w:color="auto" w:fill="auto"/>
          </w:tcPr>
          <w:p w14:paraId="039C6C33" w14:textId="77777777" w:rsidR="00042E20" w:rsidRPr="005C42A4" w:rsidRDefault="00042E20" w:rsidP="005C42A4">
            <w:pPr>
              <w:pStyle w:val="TableParagraph"/>
              <w:numPr>
                <w:ilvl w:val="0"/>
                <w:numId w:val="105"/>
              </w:numPr>
              <w:tabs>
                <w:tab w:val="left" w:pos="518"/>
              </w:tabs>
              <w:spacing w:before="2" w:line="252" w:lineRule="exact"/>
              <w:ind w:right="190" w:firstLine="0"/>
              <w:jc w:val="both"/>
              <w:rPr>
                <w:rFonts w:ascii="Calibri" w:eastAsia="Calibri" w:hAnsi="Calibri"/>
              </w:rPr>
            </w:pPr>
            <w:r w:rsidRPr="005C42A4">
              <w:rPr>
                <w:rFonts w:ascii="Calibri" w:eastAsia="Calibri" w:hAnsi="Calibri"/>
                <w:b/>
              </w:rPr>
              <w:t>Tengilimoğlu</w:t>
            </w:r>
            <w:r w:rsidRPr="005C42A4">
              <w:rPr>
                <w:rFonts w:ascii="Calibri" w:eastAsia="Calibri" w:hAnsi="Calibri"/>
              </w:rPr>
              <w:t>, D</w:t>
            </w:r>
            <w:r w:rsidRPr="005C42A4">
              <w:rPr>
                <w:rFonts w:ascii="Calibri" w:eastAsia="Calibri" w:hAnsi="Calibri"/>
                <w:b/>
              </w:rPr>
              <w:t xml:space="preserve">. </w:t>
            </w:r>
            <w:r w:rsidRPr="005C42A4">
              <w:rPr>
                <w:rFonts w:ascii="Calibri" w:eastAsia="Calibri" w:hAnsi="Calibri"/>
              </w:rPr>
              <w:t>Düzova, S., (2015). “Job Satısfactıon Of Staff Workıng In 112 Emergency Health Servıces In Ankara”, the 7th South Asian International Conference (SAICON) , 19th-21st August 2015, Islamabad, Pakistan.</w:t>
            </w:r>
          </w:p>
        </w:tc>
      </w:tr>
      <w:tr w:rsidR="00042E20" w14:paraId="0AA88B2A" w14:textId="77777777" w:rsidTr="005C42A4">
        <w:trPr>
          <w:trHeight w:val="1012"/>
        </w:trPr>
        <w:tc>
          <w:tcPr>
            <w:tcW w:w="2127" w:type="dxa"/>
            <w:shd w:val="clear" w:color="auto" w:fill="auto"/>
          </w:tcPr>
          <w:p w14:paraId="59A697B6" w14:textId="77777777" w:rsidR="00042E20" w:rsidRPr="005C42A4" w:rsidRDefault="00042E20" w:rsidP="005C42A4">
            <w:pPr>
              <w:pStyle w:val="TableParagraph"/>
              <w:ind w:left="0"/>
              <w:rPr>
                <w:rFonts w:ascii="Arial" w:eastAsia="Calibri" w:hAnsi="Calibri"/>
                <w:b/>
                <w:sz w:val="26"/>
              </w:rPr>
            </w:pPr>
          </w:p>
          <w:p w14:paraId="6716FA0E" w14:textId="77777777" w:rsidR="00042E20" w:rsidRPr="005C42A4" w:rsidRDefault="00042E20" w:rsidP="005C42A4">
            <w:pPr>
              <w:pStyle w:val="TableParagraph"/>
              <w:spacing w:before="11"/>
              <w:ind w:left="0"/>
              <w:rPr>
                <w:rFonts w:ascii="Arial" w:eastAsia="Calibri" w:hAnsi="Calibri"/>
                <w:b/>
                <w:sz w:val="37"/>
              </w:rPr>
            </w:pPr>
          </w:p>
          <w:p w14:paraId="7783DC39" w14:textId="69C7CF53" w:rsidR="00042E20" w:rsidRPr="005C42A4" w:rsidRDefault="00567E8A" w:rsidP="005C42A4">
            <w:pPr>
              <w:pStyle w:val="TableParagraph"/>
              <w:spacing w:line="257" w:lineRule="exact"/>
              <w:ind w:left="923" w:right="914"/>
              <w:jc w:val="center"/>
              <w:rPr>
                <w:rFonts w:ascii="Calibri" w:eastAsia="Calibri" w:hAnsi="Calibri"/>
                <w:b/>
                <w:sz w:val="24"/>
              </w:rPr>
            </w:pPr>
            <w:r>
              <w:rPr>
                <w:rFonts w:ascii="Calibri" w:eastAsia="Calibri" w:hAnsi="Calibri"/>
                <w:b/>
                <w:sz w:val="24"/>
              </w:rPr>
              <w:t>1</w:t>
            </w:r>
            <w:r w:rsidR="005B7C1C">
              <w:rPr>
                <w:rFonts w:ascii="Calibri" w:eastAsia="Calibri" w:hAnsi="Calibri"/>
                <w:b/>
                <w:sz w:val="24"/>
              </w:rPr>
              <w:t>6</w:t>
            </w:r>
          </w:p>
        </w:tc>
        <w:tc>
          <w:tcPr>
            <w:tcW w:w="7943" w:type="dxa"/>
            <w:shd w:val="clear" w:color="auto" w:fill="auto"/>
          </w:tcPr>
          <w:p w14:paraId="18A4818D" w14:textId="77777777" w:rsidR="00042E20" w:rsidRPr="005C42A4" w:rsidRDefault="00042E20" w:rsidP="005C42A4">
            <w:pPr>
              <w:pStyle w:val="TableParagraph"/>
              <w:numPr>
                <w:ilvl w:val="0"/>
                <w:numId w:val="104"/>
              </w:numPr>
              <w:tabs>
                <w:tab w:val="left" w:pos="517"/>
                <w:tab w:val="left" w:pos="518"/>
              </w:tabs>
              <w:ind w:right="111" w:firstLine="0"/>
              <w:rPr>
                <w:rFonts w:ascii="Calibri" w:eastAsia="Calibri" w:hAnsi="Calibri"/>
              </w:rPr>
            </w:pPr>
            <w:r w:rsidRPr="005C42A4">
              <w:rPr>
                <w:rFonts w:ascii="Calibri" w:eastAsia="Calibri" w:hAnsi="Calibri"/>
              </w:rPr>
              <w:t>Özkan, E, T</w:t>
            </w:r>
            <w:r w:rsidRPr="005C42A4">
              <w:rPr>
                <w:rFonts w:ascii="Calibri" w:eastAsia="Calibri" w:hAnsi="Calibri"/>
                <w:b/>
              </w:rPr>
              <w:t>engilimoğlu</w:t>
            </w:r>
            <w:r w:rsidRPr="005C42A4">
              <w:rPr>
                <w:rFonts w:ascii="Calibri" w:eastAsia="Calibri" w:hAnsi="Calibri"/>
              </w:rPr>
              <w:t xml:space="preserve">, D., Yılık, P. (2015)., The Interaction Between Organizational Slience Climate and Employees Behaviors in the field of Health, </w:t>
            </w:r>
            <w:r w:rsidRPr="005C42A4">
              <w:rPr>
                <w:rFonts w:ascii="Calibri" w:eastAsia="Calibri" w:hAnsi="Calibri"/>
                <w:b/>
              </w:rPr>
              <w:t>the 3</w:t>
            </w:r>
            <w:r w:rsidRPr="005C42A4">
              <w:rPr>
                <w:rFonts w:ascii="Calibri" w:eastAsia="Calibri" w:hAnsi="Calibri"/>
                <w:b/>
                <w:vertAlign w:val="superscript"/>
              </w:rPr>
              <w:t>rd</w:t>
            </w:r>
            <w:r w:rsidRPr="005C42A4">
              <w:rPr>
                <w:rFonts w:ascii="Calibri" w:eastAsia="Calibri" w:hAnsi="Calibri"/>
                <w:b/>
              </w:rPr>
              <w:t xml:space="preserve"> International Conference on Marketing and Business Development (MBD),</w:t>
            </w:r>
            <w:r w:rsidRPr="005C42A4">
              <w:rPr>
                <w:rFonts w:ascii="Calibri" w:eastAsia="Calibri" w:hAnsi="Calibri"/>
                <w:b/>
                <w:spacing w:val="-15"/>
              </w:rPr>
              <w:t xml:space="preserve"> </w:t>
            </w:r>
            <w:r w:rsidRPr="005C42A4">
              <w:rPr>
                <w:rFonts w:ascii="Calibri" w:eastAsia="Calibri" w:hAnsi="Calibri"/>
              </w:rPr>
              <w:t>25-27</w:t>
            </w:r>
          </w:p>
          <w:p w14:paraId="7A0AC806" w14:textId="77777777" w:rsidR="00042E20" w:rsidRPr="005C42A4" w:rsidRDefault="00042E20" w:rsidP="005C42A4">
            <w:pPr>
              <w:pStyle w:val="TableParagraph"/>
              <w:spacing w:line="236" w:lineRule="exact"/>
              <w:rPr>
                <w:rFonts w:ascii="Calibri" w:eastAsia="Calibri" w:hAnsi="Calibri"/>
              </w:rPr>
            </w:pPr>
            <w:r w:rsidRPr="005C42A4">
              <w:rPr>
                <w:rFonts w:ascii="Calibri" w:eastAsia="Calibri" w:hAnsi="Calibri"/>
              </w:rPr>
              <w:t>Haziran 2015, Bükreş.</w:t>
            </w:r>
          </w:p>
        </w:tc>
      </w:tr>
      <w:tr w:rsidR="002B3114" w14:paraId="18B578C2" w14:textId="77777777" w:rsidTr="005B7C1C">
        <w:trPr>
          <w:trHeight w:val="1012"/>
        </w:trPr>
        <w:tc>
          <w:tcPr>
            <w:tcW w:w="2127" w:type="dxa"/>
            <w:shd w:val="clear" w:color="auto" w:fill="auto"/>
            <w:vAlign w:val="center"/>
          </w:tcPr>
          <w:p w14:paraId="048DDF5D" w14:textId="44B8E213" w:rsidR="002B3114" w:rsidRPr="005C42A4" w:rsidRDefault="005B7C1C" w:rsidP="002B3114">
            <w:pPr>
              <w:pStyle w:val="TableParagraph"/>
              <w:ind w:left="0"/>
              <w:jc w:val="center"/>
              <w:rPr>
                <w:rFonts w:ascii="Arial" w:eastAsia="Calibri" w:hAnsi="Calibri"/>
                <w:b/>
                <w:sz w:val="26"/>
              </w:rPr>
            </w:pPr>
            <w:r>
              <w:rPr>
                <w:rFonts w:eastAsia="Calibri"/>
                <w:b/>
                <w:sz w:val="24"/>
              </w:rPr>
              <w:t>17</w:t>
            </w:r>
          </w:p>
        </w:tc>
        <w:tc>
          <w:tcPr>
            <w:tcW w:w="7943" w:type="dxa"/>
            <w:shd w:val="clear" w:color="auto" w:fill="auto"/>
          </w:tcPr>
          <w:p w14:paraId="2D58A76D" w14:textId="77777777" w:rsidR="008D7B9F" w:rsidRDefault="002B3114" w:rsidP="008D7B9F">
            <w:pPr>
              <w:pStyle w:val="TableParagraph"/>
              <w:numPr>
                <w:ilvl w:val="0"/>
                <w:numId w:val="123"/>
              </w:numPr>
              <w:ind w:right="603"/>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Karademir, Ö., Tuzlukaya, Ş. (2014), The Relationship </w:t>
            </w:r>
          </w:p>
          <w:p w14:paraId="447D9DB1" w14:textId="3D742FC0" w:rsidR="002B3114" w:rsidRPr="005C42A4" w:rsidRDefault="002B3114" w:rsidP="008D7B9F">
            <w:pPr>
              <w:pStyle w:val="TableParagraph"/>
              <w:ind w:right="603"/>
              <w:rPr>
                <w:rFonts w:ascii="Calibri" w:eastAsia="Calibri" w:hAnsi="Calibri"/>
              </w:rPr>
            </w:pPr>
            <w:r w:rsidRPr="005C42A4">
              <w:rPr>
                <w:rFonts w:ascii="Calibri" w:eastAsia="Calibri" w:hAnsi="Calibri"/>
              </w:rPr>
              <w:t xml:space="preserve">Between Employee’s Silence Behaviour and the Perceived Organizational </w:t>
            </w:r>
            <w:proofErr w:type="gramStart"/>
            <w:r w:rsidRPr="005C42A4">
              <w:rPr>
                <w:rFonts w:ascii="Calibri" w:eastAsia="Calibri" w:hAnsi="Calibri"/>
              </w:rPr>
              <w:t>Culture,:</w:t>
            </w:r>
            <w:proofErr w:type="gramEnd"/>
            <w:r w:rsidRPr="005C42A4">
              <w:rPr>
                <w:rFonts w:ascii="Calibri" w:eastAsia="Calibri" w:hAnsi="Calibri"/>
                <w:spacing w:val="-24"/>
              </w:rPr>
              <w:t xml:space="preserve"> </w:t>
            </w:r>
            <w:r w:rsidRPr="005C42A4">
              <w:rPr>
                <w:rFonts w:ascii="Calibri" w:eastAsia="Calibri" w:hAnsi="Calibri"/>
              </w:rPr>
              <w:t>A Fieldwork on Office Employees, IMDA, International Management Development Association, Twenty Third World Business Congres, Proceeding Book, Atilim</w:t>
            </w:r>
          </w:p>
          <w:p w14:paraId="51BE9DB8" w14:textId="2217750E"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University, June 24-28, 2014, Ankara. p.101-109.</w:t>
            </w:r>
          </w:p>
        </w:tc>
      </w:tr>
      <w:tr w:rsidR="002B3114" w14:paraId="53DB2BCB" w14:textId="77777777" w:rsidTr="005C42A4">
        <w:trPr>
          <w:trHeight w:val="1012"/>
        </w:trPr>
        <w:tc>
          <w:tcPr>
            <w:tcW w:w="2127" w:type="dxa"/>
            <w:shd w:val="clear" w:color="auto" w:fill="auto"/>
          </w:tcPr>
          <w:p w14:paraId="78F2672F" w14:textId="77777777" w:rsidR="002B3114" w:rsidRPr="005C42A4" w:rsidRDefault="002B3114" w:rsidP="002B3114">
            <w:pPr>
              <w:pStyle w:val="TableParagraph"/>
              <w:ind w:left="0"/>
              <w:jc w:val="center"/>
              <w:rPr>
                <w:rFonts w:ascii="Arial" w:eastAsia="Calibri" w:hAnsi="Calibri"/>
                <w:b/>
                <w:sz w:val="26"/>
              </w:rPr>
            </w:pPr>
          </w:p>
          <w:p w14:paraId="0B9B1B0B" w14:textId="29DB5AC0" w:rsidR="002B3114" w:rsidRPr="005C42A4" w:rsidRDefault="005B7C1C" w:rsidP="002B3114">
            <w:pPr>
              <w:pStyle w:val="TableParagraph"/>
              <w:ind w:left="0"/>
              <w:jc w:val="center"/>
              <w:rPr>
                <w:rFonts w:ascii="Arial" w:eastAsia="Calibri" w:hAnsi="Calibri"/>
                <w:b/>
                <w:sz w:val="26"/>
              </w:rPr>
            </w:pPr>
            <w:r>
              <w:rPr>
                <w:rFonts w:ascii="Calibri" w:eastAsia="Calibri" w:hAnsi="Calibri"/>
                <w:b/>
                <w:sz w:val="24"/>
              </w:rPr>
              <w:t>18</w:t>
            </w:r>
          </w:p>
        </w:tc>
        <w:tc>
          <w:tcPr>
            <w:tcW w:w="7943" w:type="dxa"/>
            <w:shd w:val="clear" w:color="auto" w:fill="auto"/>
          </w:tcPr>
          <w:p w14:paraId="2FD8398B" w14:textId="77777777" w:rsidR="002B3114" w:rsidRPr="005C42A4" w:rsidRDefault="002B3114" w:rsidP="002B3114">
            <w:pPr>
              <w:pStyle w:val="TableParagraph"/>
              <w:numPr>
                <w:ilvl w:val="0"/>
                <w:numId w:val="103"/>
              </w:numPr>
              <w:tabs>
                <w:tab w:val="left" w:pos="517"/>
                <w:tab w:val="left" w:pos="518"/>
              </w:tabs>
              <w:spacing w:line="251" w:lineRule="exact"/>
              <w:rPr>
                <w:rFonts w:ascii="Calibri" w:eastAsia="Calibri" w:hAnsi="Calibri"/>
              </w:rPr>
            </w:pPr>
            <w:r w:rsidRPr="005C42A4">
              <w:rPr>
                <w:rFonts w:ascii="Calibri" w:eastAsia="Calibri" w:hAnsi="Calibri"/>
                <w:b/>
              </w:rPr>
              <w:t xml:space="preserve">Tengilimoglu, </w:t>
            </w:r>
            <w:r w:rsidRPr="005C42A4">
              <w:rPr>
                <w:rFonts w:ascii="Calibri" w:eastAsia="Calibri" w:hAnsi="Calibri"/>
              </w:rPr>
              <w:t xml:space="preserve">D., Atilla, E. A., Dursun-Kilic, T., </w:t>
            </w:r>
            <w:proofErr w:type="gramStart"/>
            <w:r w:rsidRPr="005C42A4">
              <w:rPr>
                <w:rFonts w:ascii="Calibri" w:eastAsia="Calibri" w:hAnsi="Calibri"/>
              </w:rPr>
              <w:t>( 2014</w:t>
            </w:r>
            <w:proofErr w:type="gramEnd"/>
            <w:r w:rsidRPr="005C42A4">
              <w:rPr>
                <w:rFonts w:ascii="Calibri" w:eastAsia="Calibri" w:hAnsi="Calibri"/>
              </w:rPr>
              <w:t>), The Effect of</w:t>
            </w:r>
            <w:r w:rsidRPr="005C42A4">
              <w:rPr>
                <w:rFonts w:ascii="Calibri" w:eastAsia="Calibri" w:hAnsi="Calibri"/>
                <w:spacing w:val="-22"/>
              </w:rPr>
              <w:t xml:space="preserve"> </w:t>
            </w:r>
            <w:r w:rsidRPr="005C42A4">
              <w:rPr>
                <w:rFonts w:ascii="Calibri" w:eastAsia="Calibri" w:hAnsi="Calibri"/>
              </w:rPr>
              <w:t>Market</w:t>
            </w:r>
          </w:p>
          <w:p w14:paraId="58691F1B" w14:textId="152464C3"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Orientation on Performance of Private, "2014 Academy of Marketing Science Annual Conference, May 21-23 2014, Indianapolis.</w:t>
            </w:r>
          </w:p>
        </w:tc>
      </w:tr>
      <w:tr w:rsidR="002B3114" w14:paraId="6117C467" w14:textId="77777777" w:rsidTr="005C42A4">
        <w:trPr>
          <w:trHeight w:val="1012"/>
        </w:trPr>
        <w:tc>
          <w:tcPr>
            <w:tcW w:w="2127" w:type="dxa"/>
            <w:shd w:val="clear" w:color="auto" w:fill="auto"/>
          </w:tcPr>
          <w:p w14:paraId="303A4975" w14:textId="77777777" w:rsidR="002B3114" w:rsidRPr="005C42A4" w:rsidRDefault="002B3114" w:rsidP="002B3114">
            <w:pPr>
              <w:pStyle w:val="TableParagraph"/>
              <w:ind w:left="0"/>
              <w:jc w:val="center"/>
              <w:rPr>
                <w:rFonts w:ascii="Arial" w:eastAsia="Calibri" w:hAnsi="Calibri"/>
                <w:b/>
                <w:sz w:val="26"/>
              </w:rPr>
            </w:pPr>
          </w:p>
          <w:p w14:paraId="4720E552" w14:textId="77777777" w:rsidR="002B3114" w:rsidRPr="005C42A4" w:rsidRDefault="002B3114" w:rsidP="002B3114">
            <w:pPr>
              <w:pStyle w:val="TableParagraph"/>
              <w:spacing w:before="8"/>
              <w:ind w:left="0"/>
              <w:jc w:val="center"/>
              <w:rPr>
                <w:rFonts w:ascii="Arial" w:eastAsia="Calibri" w:hAnsi="Calibri"/>
                <w:b/>
                <w:sz w:val="37"/>
              </w:rPr>
            </w:pPr>
          </w:p>
          <w:p w14:paraId="79BA2BC5" w14:textId="3C7BA1DB" w:rsidR="002B3114" w:rsidRPr="005C42A4" w:rsidRDefault="005B7C1C" w:rsidP="002B3114">
            <w:pPr>
              <w:pStyle w:val="TableParagraph"/>
              <w:ind w:left="0"/>
              <w:jc w:val="center"/>
              <w:rPr>
                <w:rFonts w:ascii="Arial" w:eastAsia="Calibri" w:hAnsi="Calibri"/>
                <w:b/>
                <w:sz w:val="26"/>
              </w:rPr>
            </w:pPr>
            <w:r>
              <w:rPr>
                <w:rFonts w:ascii="Calibri" w:eastAsia="Calibri" w:hAnsi="Calibri"/>
                <w:b/>
                <w:sz w:val="24"/>
              </w:rPr>
              <w:t>19</w:t>
            </w:r>
          </w:p>
        </w:tc>
        <w:tc>
          <w:tcPr>
            <w:tcW w:w="7943" w:type="dxa"/>
            <w:shd w:val="clear" w:color="auto" w:fill="auto"/>
          </w:tcPr>
          <w:p w14:paraId="2AB0FDEC" w14:textId="77777777" w:rsidR="002B3114" w:rsidRPr="005C42A4" w:rsidRDefault="002B3114" w:rsidP="002B3114">
            <w:pPr>
              <w:pStyle w:val="TableParagraph"/>
              <w:numPr>
                <w:ilvl w:val="0"/>
                <w:numId w:val="102"/>
              </w:numPr>
              <w:tabs>
                <w:tab w:val="left" w:pos="517"/>
                <w:tab w:val="left" w:pos="518"/>
              </w:tabs>
              <w:ind w:right="439"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Günvardar Y., Güzel </w:t>
            </w:r>
            <w:proofErr w:type="gramStart"/>
            <w:r w:rsidRPr="005C42A4">
              <w:rPr>
                <w:rFonts w:ascii="Calibri" w:eastAsia="Calibri" w:hAnsi="Calibri"/>
              </w:rPr>
              <w:t>A.,Bircan</w:t>
            </w:r>
            <w:proofErr w:type="gramEnd"/>
            <w:r w:rsidRPr="005C42A4">
              <w:rPr>
                <w:rFonts w:ascii="Calibri" w:eastAsia="Calibri" w:hAnsi="Calibri"/>
              </w:rPr>
              <w:t>, İ., (2014), The Effects Of Shıft System On Job Satısfactıon: A Study On Nurses", Eighth International Conference on Healthcare Systems and Global Business Issues, Harlaxton</w:t>
            </w:r>
            <w:r w:rsidRPr="005C42A4">
              <w:rPr>
                <w:rFonts w:ascii="Calibri" w:eastAsia="Calibri" w:hAnsi="Calibri"/>
                <w:spacing w:val="-13"/>
              </w:rPr>
              <w:t xml:space="preserve"> </w:t>
            </w:r>
            <w:r w:rsidRPr="005C42A4">
              <w:rPr>
                <w:rFonts w:ascii="Calibri" w:eastAsia="Calibri" w:hAnsi="Calibri"/>
              </w:rPr>
              <w:t>College,</w:t>
            </w:r>
          </w:p>
          <w:p w14:paraId="762E163B" w14:textId="630A0AD8"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June 23-25, 2014., United Kingdom.</w:t>
            </w:r>
          </w:p>
        </w:tc>
      </w:tr>
      <w:tr w:rsidR="002B3114" w14:paraId="39671D0B" w14:textId="77777777" w:rsidTr="005C42A4">
        <w:trPr>
          <w:trHeight w:val="1012"/>
        </w:trPr>
        <w:tc>
          <w:tcPr>
            <w:tcW w:w="2127" w:type="dxa"/>
            <w:shd w:val="clear" w:color="auto" w:fill="auto"/>
          </w:tcPr>
          <w:p w14:paraId="134EDE95" w14:textId="77777777" w:rsidR="002B3114" w:rsidRPr="005C42A4" w:rsidRDefault="002B3114" w:rsidP="002B3114">
            <w:pPr>
              <w:pStyle w:val="TableParagraph"/>
              <w:ind w:left="0"/>
              <w:jc w:val="center"/>
              <w:rPr>
                <w:rFonts w:ascii="Arial" w:eastAsia="Calibri" w:hAnsi="Calibri"/>
                <w:b/>
                <w:sz w:val="26"/>
              </w:rPr>
            </w:pPr>
          </w:p>
          <w:p w14:paraId="3FB60338" w14:textId="59EDBCFC" w:rsidR="002B3114" w:rsidRPr="005C42A4" w:rsidRDefault="002B3114" w:rsidP="002B3114">
            <w:pPr>
              <w:pStyle w:val="TableParagraph"/>
              <w:ind w:left="0"/>
              <w:jc w:val="center"/>
              <w:rPr>
                <w:rFonts w:ascii="Arial" w:eastAsia="Calibri" w:hAnsi="Calibri"/>
                <w:b/>
                <w:sz w:val="26"/>
              </w:rPr>
            </w:pPr>
            <w:r>
              <w:rPr>
                <w:rFonts w:ascii="Calibri" w:eastAsia="Calibri" w:hAnsi="Calibri"/>
                <w:b/>
                <w:sz w:val="24"/>
              </w:rPr>
              <w:t>2</w:t>
            </w:r>
            <w:r w:rsidR="005B7C1C">
              <w:rPr>
                <w:rFonts w:ascii="Calibri" w:eastAsia="Calibri" w:hAnsi="Calibri"/>
                <w:b/>
                <w:sz w:val="24"/>
              </w:rPr>
              <w:t>0</w:t>
            </w:r>
          </w:p>
        </w:tc>
        <w:tc>
          <w:tcPr>
            <w:tcW w:w="7943" w:type="dxa"/>
            <w:shd w:val="clear" w:color="auto" w:fill="auto"/>
          </w:tcPr>
          <w:p w14:paraId="2F88DBAC" w14:textId="77777777" w:rsidR="002B3114" w:rsidRPr="005C42A4" w:rsidRDefault="002B3114" w:rsidP="002B3114">
            <w:pPr>
              <w:pStyle w:val="TableParagraph"/>
              <w:numPr>
                <w:ilvl w:val="0"/>
                <w:numId w:val="101"/>
              </w:numPr>
              <w:tabs>
                <w:tab w:val="left" w:pos="517"/>
                <w:tab w:val="left" w:pos="518"/>
              </w:tabs>
              <w:spacing w:line="251" w:lineRule="exact"/>
              <w:rPr>
                <w:rFonts w:ascii="Calibri" w:eastAsia="Calibri" w:hAnsi="Calibri"/>
              </w:rPr>
            </w:pPr>
            <w:r w:rsidRPr="005C42A4">
              <w:rPr>
                <w:rFonts w:ascii="Calibri" w:eastAsia="Calibri" w:hAnsi="Calibri"/>
              </w:rPr>
              <w:t xml:space="preserve">Kurtuldu A., </w:t>
            </w:r>
            <w:r w:rsidRPr="005C42A4">
              <w:rPr>
                <w:rFonts w:ascii="Calibri" w:eastAsia="Calibri" w:hAnsi="Calibri"/>
                <w:b/>
              </w:rPr>
              <w:t>Tengilimoğlu</w:t>
            </w:r>
            <w:r w:rsidRPr="005C42A4">
              <w:rPr>
                <w:rFonts w:ascii="Calibri" w:eastAsia="Calibri" w:hAnsi="Calibri"/>
              </w:rPr>
              <w:t>, D., (2014). “Corporate entrepreneurship in</w:t>
            </w:r>
            <w:r w:rsidRPr="005C42A4">
              <w:rPr>
                <w:rFonts w:ascii="Calibri" w:eastAsia="Calibri" w:hAnsi="Calibri"/>
                <w:spacing w:val="-23"/>
              </w:rPr>
              <w:t xml:space="preserve"> </w:t>
            </w:r>
            <w:r w:rsidRPr="005C42A4">
              <w:rPr>
                <w:rFonts w:ascii="Calibri" w:eastAsia="Calibri" w:hAnsi="Calibri"/>
              </w:rPr>
              <w:t>healthcare</w:t>
            </w:r>
          </w:p>
          <w:p w14:paraId="44A6430D" w14:textId="306012B4"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institutions and the impact to performance”, International Conference on Entrepreneurship İEC ,15-16 May, 2014, İstanbul.</w:t>
            </w:r>
          </w:p>
        </w:tc>
      </w:tr>
      <w:tr w:rsidR="002B3114" w14:paraId="223FE1C5" w14:textId="77777777" w:rsidTr="005C42A4">
        <w:trPr>
          <w:trHeight w:val="1012"/>
        </w:trPr>
        <w:tc>
          <w:tcPr>
            <w:tcW w:w="2127" w:type="dxa"/>
            <w:shd w:val="clear" w:color="auto" w:fill="auto"/>
          </w:tcPr>
          <w:p w14:paraId="70BA4639" w14:textId="77777777" w:rsidR="002B3114" w:rsidRPr="005C42A4" w:rsidRDefault="002B3114" w:rsidP="002B3114">
            <w:pPr>
              <w:pStyle w:val="TableParagraph"/>
              <w:ind w:left="0"/>
              <w:jc w:val="center"/>
              <w:rPr>
                <w:rFonts w:ascii="Arial" w:eastAsia="Calibri" w:hAnsi="Calibri"/>
                <w:b/>
                <w:sz w:val="26"/>
              </w:rPr>
            </w:pPr>
          </w:p>
          <w:p w14:paraId="3524F9CF" w14:textId="77777777" w:rsidR="002B3114" w:rsidRPr="005C42A4" w:rsidRDefault="002B3114" w:rsidP="002B3114">
            <w:pPr>
              <w:pStyle w:val="TableParagraph"/>
              <w:spacing w:before="9"/>
              <w:ind w:left="0"/>
              <w:jc w:val="center"/>
              <w:rPr>
                <w:rFonts w:ascii="Arial" w:eastAsia="Calibri" w:hAnsi="Calibri"/>
                <w:b/>
                <w:sz w:val="37"/>
              </w:rPr>
            </w:pPr>
          </w:p>
          <w:p w14:paraId="7F150DEA" w14:textId="52B0869A" w:rsidR="002B3114" w:rsidRPr="005C42A4" w:rsidRDefault="002B3114" w:rsidP="002B3114">
            <w:pPr>
              <w:pStyle w:val="TableParagraph"/>
              <w:ind w:left="0"/>
              <w:jc w:val="center"/>
              <w:rPr>
                <w:rFonts w:ascii="Arial" w:eastAsia="Calibri" w:hAnsi="Calibri"/>
                <w:b/>
                <w:sz w:val="26"/>
              </w:rPr>
            </w:pPr>
            <w:r>
              <w:rPr>
                <w:rFonts w:ascii="Calibri" w:eastAsia="Calibri" w:hAnsi="Calibri"/>
                <w:b/>
                <w:sz w:val="24"/>
              </w:rPr>
              <w:t>2</w:t>
            </w:r>
            <w:r w:rsidR="005B7C1C">
              <w:rPr>
                <w:rFonts w:ascii="Calibri" w:eastAsia="Calibri" w:hAnsi="Calibri"/>
                <w:b/>
                <w:sz w:val="24"/>
              </w:rPr>
              <w:t>1</w:t>
            </w:r>
          </w:p>
        </w:tc>
        <w:tc>
          <w:tcPr>
            <w:tcW w:w="7943" w:type="dxa"/>
            <w:shd w:val="clear" w:color="auto" w:fill="auto"/>
          </w:tcPr>
          <w:p w14:paraId="49C6D760" w14:textId="77777777" w:rsidR="002B3114" w:rsidRPr="005C42A4" w:rsidRDefault="002B3114" w:rsidP="002B3114">
            <w:pPr>
              <w:pStyle w:val="TableParagraph"/>
              <w:numPr>
                <w:ilvl w:val="0"/>
                <w:numId w:val="100"/>
              </w:numPr>
              <w:tabs>
                <w:tab w:val="left" w:pos="517"/>
                <w:tab w:val="left" w:pos="518"/>
              </w:tabs>
              <w:ind w:right="621"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Güzel A., Yılık P., Kallegen R., Omar M. (2013). </w:t>
            </w:r>
            <w:proofErr w:type="gramStart"/>
            <w:r w:rsidRPr="005C42A4">
              <w:rPr>
                <w:rFonts w:ascii="Calibri" w:eastAsia="Calibri" w:hAnsi="Calibri"/>
              </w:rPr>
              <w:t>“ Core</w:t>
            </w:r>
            <w:proofErr w:type="gramEnd"/>
            <w:r w:rsidRPr="005C42A4">
              <w:rPr>
                <w:rFonts w:ascii="Calibri" w:eastAsia="Calibri" w:hAnsi="Calibri"/>
              </w:rPr>
              <w:t xml:space="preserve"> Compatenices for Tommorrows Health Care Managers : A Study in Turkey”, 5</w:t>
            </w:r>
            <w:r w:rsidRPr="005C42A4">
              <w:rPr>
                <w:rFonts w:ascii="Calibri" w:eastAsia="Calibri" w:hAnsi="Calibri"/>
                <w:spacing w:val="-25"/>
              </w:rPr>
              <w:t xml:space="preserve"> </w:t>
            </w:r>
            <w:r w:rsidRPr="005C42A4">
              <w:rPr>
                <w:rFonts w:ascii="Calibri" w:eastAsia="Calibri" w:hAnsi="Calibri"/>
              </w:rPr>
              <w:t>th</w:t>
            </w:r>
          </w:p>
          <w:p w14:paraId="65C3C3EA" w14:textId="6C414C79"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International Conferance “ Management For Stable Economy” 15-17 May, 2013, Moscow.</w:t>
            </w:r>
          </w:p>
        </w:tc>
      </w:tr>
      <w:tr w:rsidR="002B3114" w14:paraId="69F7CAD6" w14:textId="77777777" w:rsidTr="005C42A4">
        <w:trPr>
          <w:trHeight w:val="1012"/>
        </w:trPr>
        <w:tc>
          <w:tcPr>
            <w:tcW w:w="2127" w:type="dxa"/>
            <w:shd w:val="clear" w:color="auto" w:fill="auto"/>
          </w:tcPr>
          <w:p w14:paraId="201FAC8E" w14:textId="77777777" w:rsidR="002B3114" w:rsidRPr="005C42A4" w:rsidRDefault="002B3114" w:rsidP="002B3114">
            <w:pPr>
              <w:pStyle w:val="TableParagraph"/>
              <w:ind w:left="0"/>
              <w:jc w:val="center"/>
              <w:rPr>
                <w:rFonts w:ascii="Arial" w:eastAsia="Calibri" w:hAnsi="Calibri"/>
                <w:b/>
                <w:sz w:val="26"/>
              </w:rPr>
            </w:pPr>
          </w:p>
          <w:p w14:paraId="7A2B7AF4" w14:textId="77777777" w:rsidR="002B3114" w:rsidRPr="005C42A4" w:rsidRDefault="002B3114" w:rsidP="002B3114">
            <w:pPr>
              <w:pStyle w:val="TableParagraph"/>
              <w:spacing w:before="8"/>
              <w:ind w:left="0"/>
              <w:jc w:val="center"/>
              <w:rPr>
                <w:rFonts w:ascii="Arial" w:eastAsia="Calibri" w:hAnsi="Calibri"/>
                <w:b/>
                <w:sz w:val="37"/>
              </w:rPr>
            </w:pPr>
          </w:p>
          <w:p w14:paraId="2833BC03" w14:textId="6449018F"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2</w:t>
            </w:r>
            <w:r w:rsidR="005B7C1C">
              <w:rPr>
                <w:rFonts w:ascii="Calibri" w:eastAsia="Calibri" w:hAnsi="Calibri"/>
                <w:b/>
                <w:sz w:val="24"/>
              </w:rPr>
              <w:t>2</w:t>
            </w:r>
          </w:p>
        </w:tc>
        <w:tc>
          <w:tcPr>
            <w:tcW w:w="7943" w:type="dxa"/>
            <w:shd w:val="clear" w:color="auto" w:fill="auto"/>
          </w:tcPr>
          <w:p w14:paraId="64195AE6" w14:textId="77777777" w:rsidR="002B3114" w:rsidRPr="005C42A4" w:rsidRDefault="002B3114" w:rsidP="002B3114">
            <w:pPr>
              <w:pStyle w:val="TableParagraph"/>
              <w:numPr>
                <w:ilvl w:val="0"/>
                <w:numId w:val="99"/>
              </w:numPr>
              <w:tabs>
                <w:tab w:val="left" w:pos="517"/>
                <w:tab w:val="left" w:pos="518"/>
              </w:tabs>
              <w:ind w:right="280"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Türe, M., Güzel A., Yılık P., Öztürk </w:t>
            </w:r>
            <w:proofErr w:type="gramStart"/>
            <w:r w:rsidRPr="005C42A4">
              <w:rPr>
                <w:rFonts w:ascii="Calibri" w:eastAsia="Calibri" w:hAnsi="Calibri"/>
              </w:rPr>
              <w:t>A.,(</w:t>
            </w:r>
            <w:proofErr w:type="gramEnd"/>
            <w:r w:rsidRPr="005C42A4">
              <w:rPr>
                <w:rFonts w:ascii="Calibri" w:eastAsia="Calibri" w:hAnsi="Calibri"/>
              </w:rPr>
              <w:t>2013) “Ratıonal Use Of Drugs In Turkey”: A Case Study” 7th International Conference on Healthcare Systems and Global Business Issues, National University, Jaipur, January 3-6,</w:t>
            </w:r>
            <w:r w:rsidRPr="005C42A4">
              <w:rPr>
                <w:rFonts w:ascii="Calibri" w:eastAsia="Calibri" w:hAnsi="Calibri"/>
                <w:spacing w:val="-15"/>
              </w:rPr>
              <w:t xml:space="preserve"> </w:t>
            </w:r>
            <w:r w:rsidRPr="005C42A4">
              <w:rPr>
                <w:rFonts w:ascii="Calibri" w:eastAsia="Calibri" w:hAnsi="Calibri"/>
              </w:rPr>
              <w:t>2013,</w:t>
            </w:r>
          </w:p>
          <w:p w14:paraId="63C0793B" w14:textId="3BC11946"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India.</w:t>
            </w:r>
          </w:p>
        </w:tc>
      </w:tr>
      <w:tr w:rsidR="002B3114" w14:paraId="66960840" w14:textId="77777777" w:rsidTr="005C42A4">
        <w:trPr>
          <w:trHeight w:val="1012"/>
        </w:trPr>
        <w:tc>
          <w:tcPr>
            <w:tcW w:w="2127" w:type="dxa"/>
            <w:shd w:val="clear" w:color="auto" w:fill="auto"/>
          </w:tcPr>
          <w:p w14:paraId="79F36599" w14:textId="77777777" w:rsidR="002B3114" w:rsidRPr="005C42A4" w:rsidRDefault="002B3114" w:rsidP="002B3114">
            <w:pPr>
              <w:pStyle w:val="TableParagraph"/>
              <w:ind w:left="0"/>
              <w:jc w:val="center"/>
              <w:rPr>
                <w:rFonts w:ascii="Arial" w:eastAsia="Calibri" w:hAnsi="Calibri"/>
                <w:b/>
                <w:sz w:val="26"/>
              </w:rPr>
            </w:pPr>
          </w:p>
          <w:p w14:paraId="1FA72F63" w14:textId="2FA63ED0"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2</w:t>
            </w:r>
            <w:r w:rsidR="005B7C1C">
              <w:rPr>
                <w:rFonts w:ascii="Calibri" w:eastAsia="Calibri" w:hAnsi="Calibri"/>
                <w:b/>
                <w:sz w:val="24"/>
              </w:rPr>
              <w:t>3</w:t>
            </w:r>
          </w:p>
        </w:tc>
        <w:tc>
          <w:tcPr>
            <w:tcW w:w="7943" w:type="dxa"/>
            <w:shd w:val="clear" w:color="auto" w:fill="auto"/>
          </w:tcPr>
          <w:p w14:paraId="16E3AFDC" w14:textId="77777777" w:rsidR="002B3114" w:rsidRPr="005C42A4" w:rsidRDefault="002B3114" w:rsidP="002B3114">
            <w:pPr>
              <w:pStyle w:val="TableParagraph"/>
              <w:numPr>
                <w:ilvl w:val="0"/>
                <w:numId w:val="98"/>
              </w:numPr>
              <w:tabs>
                <w:tab w:val="left" w:pos="517"/>
                <w:tab w:val="left" w:pos="518"/>
              </w:tabs>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D., Güzel A., Kurtuldu, A., Yılık P., (2013), “Tobacco</w:t>
            </w:r>
            <w:r w:rsidRPr="005C42A4">
              <w:rPr>
                <w:rFonts w:ascii="Calibri" w:eastAsia="Calibri" w:hAnsi="Calibri"/>
                <w:spacing w:val="-14"/>
              </w:rPr>
              <w:t xml:space="preserve"> </w:t>
            </w:r>
            <w:r w:rsidRPr="005C42A4">
              <w:rPr>
                <w:rFonts w:ascii="Calibri" w:eastAsia="Calibri" w:hAnsi="Calibri"/>
              </w:rPr>
              <w:t>Control</w:t>
            </w:r>
          </w:p>
          <w:p w14:paraId="6BD1B191" w14:textId="37DE3EC6"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within the Scope of Social Marketing a Study in Turkey ”, 12 th International Conferance Marketing Trends -17-19 January 2013, Paris.</w:t>
            </w:r>
          </w:p>
        </w:tc>
      </w:tr>
      <w:tr w:rsidR="002B3114" w14:paraId="2E45B6D0" w14:textId="77777777" w:rsidTr="005C42A4">
        <w:trPr>
          <w:trHeight w:val="1012"/>
        </w:trPr>
        <w:tc>
          <w:tcPr>
            <w:tcW w:w="2127" w:type="dxa"/>
            <w:shd w:val="clear" w:color="auto" w:fill="auto"/>
          </w:tcPr>
          <w:p w14:paraId="641B0014" w14:textId="77777777" w:rsidR="002B3114" w:rsidRPr="005C42A4" w:rsidRDefault="002B3114" w:rsidP="002B3114">
            <w:pPr>
              <w:pStyle w:val="TableParagraph"/>
              <w:ind w:left="0"/>
              <w:jc w:val="center"/>
              <w:rPr>
                <w:rFonts w:ascii="Arial" w:eastAsia="Calibri" w:hAnsi="Calibri"/>
                <w:b/>
                <w:sz w:val="26"/>
              </w:rPr>
            </w:pPr>
          </w:p>
          <w:p w14:paraId="7ADEEA69" w14:textId="77777777" w:rsidR="002B3114" w:rsidRPr="005C42A4" w:rsidRDefault="002B3114" w:rsidP="002B3114">
            <w:pPr>
              <w:pStyle w:val="TableParagraph"/>
              <w:spacing w:before="8"/>
              <w:ind w:left="0"/>
              <w:jc w:val="center"/>
              <w:rPr>
                <w:rFonts w:ascii="Arial" w:eastAsia="Calibri" w:hAnsi="Calibri"/>
                <w:b/>
                <w:sz w:val="37"/>
              </w:rPr>
            </w:pPr>
          </w:p>
          <w:p w14:paraId="44E67045" w14:textId="2F1A151D"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2</w:t>
            </w:r>
            <w:r w:rsidR="005B7C1C">
              <w:rPr>
                <w:rFonts w:ascii="Calibri" w:eastAsia="Calibri" w:hAnsi="Calibri"/>
                <w:b/>
                <w:sz w:val="24"/>
              </w:rPr>
              <w:t>4</w:t>
            </w:r>
          </w:p>
        </w:tc>
        <w:tc>
          <w:tcPr>
            <w:tcW w:w="7943" w:type="dxa"/>
            <w:shd w:val="clear" w:color="auto" w:fill="auto"/>
          </w:tcPr>
          <w:p w14:paraId="58C47EE4" w14:textId="77777777" w:rsidR="002B3114" w:rsidRPr="005C42A4" w:rsidRDefault="002B3114" w:rsidP="002B3114">
            <w:pPr>
              <w:pStyle w:val="TableParagraph"/>
              <w:numPr>
                <w:ilvl w:val="0"/>
                <w:numId w:val="97"/>
              </w:numPr>
              <w:tabs>
                <w:tab w:val="left" w:pos="517"/>
                <w:tab w:val="left" w:pos="518"/>
              </w:tabs>
              <w:ind w:right="393"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Guzel, A, </w:t>
            </w:r>
            <w:proofErr w:type="gramStart"/>
            <w:r w:rsidRPr="005C42A4">
              <w:rPr>
                <w:rFonts w:ascii="Calibri" w:eastAsia="Calibri" w:hAnsi="Calibri"/>
              </w:rPr>
              <w:t>Kurtuldu ,</w:t>
            </w:r>
            <w:proofErr w:type="gramEnd"/>
            <w:r w:rsidRPr="005C42A4">
              <w:rPr>
                <w:rFonts w:ascii="Calibri" w:eastAsia="Calibri" w:hAnsi="Calibri"/>
              </w:rPr>
              <w:t xml:space="preserve"> A., Kıbrıs, Ş., (2012), A Field Study</w:t>
            </w:r>
            <w:r w:rsidRPr="005C42A4">
              <w:rPr>
                <w:rFonts w:ascii="Calibri" w:eastAsia="Calibri" w:hAnsi="Calibri"/>
                <w:spacing w:val="-29"/>
              </w:rPr>
              <w:t xml:space="preserve"> </w:t>
            </w:r>
            <w:r w:rsidRPr="005C42A4">
              <w:rPr>
                <w:rFonts w:ascii="Calibri" w:eastAsia="Calibri" w:hAnsi="Calibri"/>
              </w:rPr>
              <w:t xml:space="preserve">on The Satisfaction Levels of Interior and Exterior Customers ın A Private University Hospital, </w:t>
            </w:r>
            <w:r w:rsidRPr="005C42A4">
              <w:rPr>
                <w:rFonts w:ascii="Calibri" w:eastAsia="Calibri" w:hAnsi="Calibri"/>
                <w:b/>
              </w:rPr>
              <w:t xml:space="preserve">, </w:t>
            </w:r>
            <w:r w:rsidRPr="005C42A4">
              <w:rPr>
                <w:rFonts w:ascii="Calibri" w:eastAsia="Calibri" w:hAnsi="Calibri"/>
              </w:rPr>
              <w:t>-11 th International Conferance Marketing Trends 19-21 January</w:t>
            </w:r>
            <w:r w:rsidRPr="005C42A4">
              <w:rPr>
                <w:rFonts w:ascii="Calibri" w:eastAsia="Calibri" w:hAnsi="Calibri"/>
                <w:spacing w:val="-13"/>
              </w:rPr>
              <w:t xml:space="preserve"> </w:t>
            </w:r>
            <w:r w:rsidRPr="005C42A4">
              <w:rPr>
                <w:rFonts w:ascii="Calibri" w:eastAsia="Calibri" w:hAnsi="Calibri"/>
              </w:rPr>
              <w:t>2012,</w:t>
            </w:r>
          </w:p>
          <w:p w14:paraId="576DE70D" w14:textId="0544CFD7" w:rsidR="002B3114" w:rsidRPr="005C42A4" w:rsidRDefault="002B3114" w:rsidP="002B3114">
            <w:pPr>
              <w:pStyle w:val="TableParagraph"/>
              <w:numPr>
                <w:ilvl w:val="0"/>
                <w:numId w:val="104"/>
              </w:numPr>
              <w:tabs>
                <w:tab w:val="left" w:pos="517"/>
                <w:tab w:val="left" w:pos="518"/>
              </w:tabs>
              <w:ind w:right="111" w:firstLine="0"/>
              <w:rPr>
                <w:rFonts w:ascii="Calibri" w:eastAsia="Calibri" w:hAnsi="Calibri"/>
              </w:rPr>
            </w:pPr>
            <w:r w:rsidRPr="005C42A4">
              <w:rPr>
                <w:rFonts w:ascii="Calibri" w:eastAsia="Calibri" w:hAnsi="Calibri"/>
              </w:rPr>
              <w:t>Venice-Italy.</w:t>
            </w:r>
          </w:p>
        </w:tc>
      </w:tr>
      <w:tr w:rsidR="002B3114" w14:paraId="074F3536" w14:textId="77777777" w:rsidTr="005C42A4">
        <w:trPr>
          <w:trHeight w:val="1012"/>
        </w:trPr>
        <w:tc>
          <w:tcPr>
            <w:tcW w:w="2127" w:type="dxa"/>
            <w:shd w:val="clear" w:color="auto" w:fill="auto"/>
          </w:tcPr>
          <w:p w14:paraId="3BE62ADF" w14:textId="77777777" w:rsidR="002B3114" w:rsidRPr="005C42A4" w:rsidRDefault="002B3114" w:rsidP="002B3114">
            <w:pPr>
              <w:pStyle w:val="TableParagraph"/>
              <w:ind w:left="0"/>
              <w:jc w:val="center"/>
              <w:rPr>
                <w:rFonts w:ascii="Arial" w:eastAsia="Calibri" w:hAnsi="Calibri"/>
                <w:b/>
                <w:sz w:val="26"/>
              </w:rPr>
            </w:pPr>
          </w:p>
          <w:p w14:paraId="39830ED7" w14:textId="7F060510"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2</w:t>
            </w:r>
            <w:r w:rsidR="005B7C1C">
              <w:rPr>
                <w:rFonts w:ascii="Calibri" w:eastAsia="Calibri" w:hAnsi="Calibri"/>
                <w:b/>
                <w:sz w:val="24"/>
              </w:rPr>
              <w:t>5</w:t>
            </w:r>
          </w:p>
        </w:tc>
        <w:tc>
          <w:tcPr>
            <w:tcW w:w="7943" w:type="dxa"/>
            <w:shd w:val="clear" w:color="auto" w:fill="auto"/>
          </w:tcPr>
          <w:p w14:paraId="73DD2E89" w14:textId="215D66EF" w:rsidR="002B3114" w:rsidRPr="005C42A4" w:rsidRDefault="002B3114" w:rsidP="002B3114">
            <w:pPr>
              <w:pStyle w:val="TableParagraph"/>
              <w:numPr>
                <w:ilvl w:val="0"/>
                <w:numId w:val="104"/>
              </w:numPr>
              <w:tabs>
                <w:tab w:val="left" w:pos="517"/>
                <w:tab w:val="left" w:pos="518"/>
              </w:tabs>
              <w:ind w:right="111" w:firstLine="0"/>
              <w:rPr>
                <w:rFonts w:ascii="Calibri" w:eastAsia="Calibri" w:hAnsi="Calibri"/>
              </w:rPr>
            </w:pPr>
            <w:r w:rsidRPr="005C42A4">
              <w:rPr>
                <w:rFonts w:ascii="Calibri" w:eastAsia="Calibri" w:hAnsi="Calibri"/>
                <w:b/>
              </w:rPr>
              <w:t>Tengilimoğlu</w:t>
            </w:r>
            <w:r w:rsidRPr="005C42A4">
              <w:rPr>
                <w:rFonts w:ascii="Calibri" w:eastAsia="Calibri" w:hAnsi="Calibri"/>
              </w:rPr>
              <w:t>, D., Gökben, G., Yılık .P., (2011), “Strategic Marketing Planning</w:t>
            </w:r>
            <w:r w:rsidRPr="005C42A4">
              <w:rPr>
                <w:rFonts w:ascii="Calibri" w:eastAsia="Calibri" w:hAnsi="Calibri"/>
                <w:spacing w:val="-27"/>
              </w:rPr>
              <w:t xml:space="preserve"> </w:t>
            </w:r>
            <w:r w:rsidRPr="005C42A4">
              <w:rPr>
                <w:rFonts w:ascii="Calibri" w:eastAsia="Calibri" w:hAnsi="Calibri"/>
              </w:rPr>
              <w:t>In Tourısm Businesses: A Study On Four And Fıve-Star Chaın Hotels In Turkey”, 10 th International Conferance Marketing Trends -20-22 January 2011,</w:t>
            </w:r>
            <w:r w:rsidRPr="005C42A4">
              <w:rPr>
                <w:rFonts w:ascii="Calibri" w:eastAsia="Calibri" w:hAnsi="Calibri"/>
                <w:spacing w:val="-1"/>
              </w:rPr>
              <w:t xml:space="preserve"> </w:t>
            </w:r>
            <w:r w:rsidRPr="005C42A4">
              <w:rPr>
                <w:rFonts w:ascii="Calibri" w:eastAsia="Calibri" w:hAnsi="Calibri"/>
              </w:rPr>
              <w:t>Paris.</w:t>
            </w:r>
          </w:p>
        </w:tc>
      </w:tr>
      <w:tr w:rsidR="002B3114" w14:paraId="42EA4453" w14:textId="77777777" w:rsidTr="005C42A4">
        <w:trPr>
          <w:trHeight w:val="1012"/>
        </w:trPr>
        <w:tc>
          <w:tcPr>
            <w:tcW w:w="2127" w:type="dxa"/>
            <w:shd w:val="clear" w:color="auto" w:fill="auto"/>
          </w:tcPr>
          <w:p w14:paraId="17429DC4" w14:textId="77777777" w:rsidR="002B3114" w:rsidRPr="005C42A4" w:rsidRDefault="002B3114" w:rsidP="002B3114">
            <w:pPr>
              <w:pStyle w:val="TableParagraph"/>
              <w:ind w:left="0"/>
              <w:jc w:val="center"/>
              <w:rPr>
                <w:rFonts w:ascii="Arial" w:eastAsia="Calibri" w:hAnsi="Calibri"/>
                <w:b/>
                <w:sz w:val="26"/>
              </w:rPr>
            </w:pPr>
          </w:p>
          <w:p w14:paraId="71AB31DB" w14:textId="77777777" w:rsidR="002B3114" w:rsidRPr="005C42A4" w:rsidRDefault="002B3114" w:rsidP="002B3114">
            <w:pPr>
              <w:pStyle w:val="TableParagraph"/>
              <w:ind w:left="0"/>
              <w:jc w:val="center"/>
              <w:rPr>
                <w:rFonts w:ascii="Arial" w:eastAsia="Calibri" w:hAnsi="Calibri"/>
                <w:b/>
                <w:sz w:val="26"/>
              </w:rPr>
            </w:pPr>
          </w:p>
          <w:p w14:paraId="4FA48D9A" w14:textId="77777777" w:rsidR="002B3114" w:rsidRPr="005C42A4" w:rsidRDefault="002B3114" w:rsidP="002B3114">
            <w:pPr>
              <w:pStyle w:val="TableParagraph"/>
              <w:spacing w:before="10"/>
              <w:ind w:left="0"/>
              <w:jc w:val="center"/>
              <w:rPr>
                <w:rFonts w:ascii="Arial" w:eastAsia="Calibri" w:hAnsi="Calibri"/>
                <w:b/>
                <w:sz w:val="33"/>
              </w:rPr>
            </w:pPr>
          </w:p>
          <w:p w14:paraId="6BC94F0A" w14:textId="11E6F6FB" w:rsidR="002B3114" w:rsidRPr="005C42A4" w:rsidRDefault="002B3114" w:rsidP="002B3114">
            <w:pPr>
              <w:pStyle w:val="TableParagraph"/>
              <w:ind w:left="0"/>
              <w:jc w:val="center"/>
              <w:rPr>
                <w:rFonts w:ascii="Arial" w:eastAsia="Calibri" w:hAnsi="Calibri"/>
                <w:b/>
                <w:sz w:val="26"/>
              </w:rPr>
            </w:pPr>
            <w:r>
              <w:rPr>
                <w:rFonts w:ascii="Calibri" w:eastAsia="Calibri" w:hAnsi="Calibri"/>
                <w:b/>
                <w:sz w:val="24"/>
              </w:rPr>
              <w:t>2</w:t>
            </w:r>
            <w:r w:rsidR="005B7C1C">
              <w:rPr>
                <w:rFonts w:ascii="Calibri" w:eastAsia="Calibri" w:hAnsi="Calibri"/>
                <w:b/>
                <w:sz w:val="24"/>
              </w:rPr>
              <w:t>6</w:t>
            </w:r>
          </w:p>
        </w:tc>
        <w:tc>
          <w:tcPr>
            <w:tcW w:w="7943" w:type="dxa"/>
            <w:shd w:val="clear" w:color="auto" w:fill="auto"/>
          </w:tcPr>
          <w:p w14:paraId="04D131C3" w14:textId="77777777" w:rsidR="002B3114" w:rsidRPr="005C42A4" w:rsidRDefault="002B3114" w:rsidP="002B3114">
            <w:pPr>
              <w:pStyle w:val="TableParagraph"/>
              <w:numPr>
                <w:ilvl w:val="0"/>
                <w:numId w:val="95"/>
              </w:numPr>
              <w:tabs>
                <w:tab w:val="left" w:pos="517"/>
                <w:tab w:val="left" w:pos="518"/>
              </w:tabs>
              <w:ind w:right="184" w:firstLine="0"/>
              <w:rPr>
                <w:rFonts w:ascii="Calibri" w:eastAsia="Calibri" w:hAnsi="Calibri"/>
                <w:b/>
              </w:rPr>
            </w:pPr>
            <w:r w:rsidRPr="005C42A4">
              <w:rPr>
                <w:rFonts w:ascii="Calibri" w:eastAsia="Calibri" w:hAnsi="Calibri"/>
                <w:b/>
              </w:rPr>
              <w:t xml:space="preserve">Tengilimoğlu </w:t>
            </w:r>
            <w:r w:rsidRPr="005C42A4">
              <w:rPr>
                <w:rFonts w:ascii="Calibri" w:eastAsia="Calibri" w:hAnsi="Calibri"/>
              </w:rPr>
              <w:t xml:space="preserve">D., Işık, O., Akbolat M., (2011), </w:t>
            </w:r>
            <w:proofErr w:type="gramStart"/>
            <w:r w:rsidRPr="005C42A4">
              <w:rPr>
                <w:rFonts w:ascii="Calibri" w:eastAsia="Calibri" w:hAnsi="Calibri"/>
              </w:rPr>
              <w:t>“ A</w:t>
            </w:r>
            <w:proofErr w:type="gramEnd"/>
            <w:r w:rsidRPr="005C42A4">
              <w:rPr>
                <w:rFonts w:ascii="Calibri" w:eastAsia="Calibri" w:hAnsi="Calibri"/>
              </w:rPr>
              <w:t xml:space="preserve"> Visual Aid in Brand Positioning:an</w:t>
            </w:r>
            <w:r w:rsidRPr="005C42A4">
              <w:rPr>
                <w:rFonts w:ascii="Calibri" w:eastAsia="Calibri" w:hAnsi="Calibri"/>
                <w:spacing w:val="-4"/>
              </w:rPr>
              <w:t xml:space="preserve"> </w:t>
            </w:r>
            <w:r w:rsidRPr="005C42A4">
              <w:rPr>
                <w:rFonts w:ascii="Calibri" w:eastAsia="Calibri" w:hAnsi="Calibri"/>
              </w:rPr>
              <w:t>Application</w:t>
            </w:r>
            <w:r w:rsidRPr="005C42A4">
              <w:rPr>
                <w:rFonts w:ascii="Calibri" w:eastAsia="Calibri" w:hAnsi="Calibri"/>
                <w:spacing w:val="-6"/>
              </w:rPr>
              <w:t xml:space="preserve"> </w:t>
            </w:r>
            <w:r w:rsidRPr="005C42A4">
              <w:rPr>
                <w:rFonts w:ascii="Calibri" w:eastAsia="Calibri" w:hAnsi="Calibri"/>
              </w:rPr>
              <w:t>on</w:t>
            </w:r>
            <w:r w:rsidRPr="005C42A4">
              <w:rPr>
                <w:rFonts w:ascii="Calibri" w:eastAsia="Calibri" w:hAnsi="Calibri"/>
                <w:spacing w:val="-3"/>
              </w:rPr>
              <w:t xml:space="preserve"> </w:t>
            </w:r>
            <w:r w:rsidRPr="005C42A4">
              <w:rPr>
                <w:rFonts w:ascii="Calibri" w:eastAsia="Calibri" w:hAnsi="Calibri"/>
              </w:rPr>
              <w:t>Perception</w:t>
            </w:r>
            <w:r w:rsidRPr="005C42A4">
              <w:rPr>
                <w:rFonts w:ascii="Calibri" w:eastAsia="Calibri" w:hAnsi="Calibri"/>
                <w:spacing w:val="-6"/>
              </w:rPr>
              <w:t xml:space="preserve"> </w:t>
            </w:r>
            <w:r w:rsidRPr="005C42A4">
              <w:rPr>
                <w:rFonts w:ascii="Calibri" w:eastAsia="Calibri" w:hAnsi="Calibri"/>
              </w:rPr>
              <w:t>Maps</w:t>
            </w:r>
            <w:r w:rsidRPr="005C42A4">
              <w:rPr>
                <w:rFonts w:ascii="Calibri" w:eastAsia="Calibri" w:hAnsi="Calibri"/>
                <w:spacing w:val="-3"/>
              </w:rPr>
              <w:t xml:space="preserve"> </w:t>
            </w:r>
            <w:r w:rsidRPr="005C42A4">
              <w:rPr>
                <w:rFonts w:ascii="Calibri" w:eastAsia="Calibri" w:hAnsi="Calibri"/>
              </w:rPr>
              <w:t>and</w:t>
            </w:r>
            <w:r w:rsidRPr="005C42A4">
              <w:rPr>
                <w:rFonts w:ascii="Calibri" w:eastAsia="Calibri" w:hAnsi="Calibri"/>
                <w:spacing w:val="-6"/>
              </w:rPr>
              <w:t xml:space="preserve"> </w:t>
            </w:r>
            <w:r w:rsidRPr="005C42A4">
              <w:rPr>
                <w:rFonts w:ascii="Calibri" w:eastAsia="Calibri" w:hAnsi="Calibri"/>
              </w:rPr>
              <w:t>Hospitals”,</w:t>
            </w:r>
            <w:r w:rsidRPr="005C42A4">
              <w:rPr>
                <w:rFonts w:ascii="Calibri" w:eastAsia="Calibri" w:hAnsi="Calibri"/>
                <w:spacing w:val="-3"/>
              </w:rPr>
              <w:t xml:space="preserve"> </w:t>
            </w:r>
            <w:r w:rsidRPr="005C42A4">
              <w:rPr>
                <w:rFonts w:ascii="Calibri" w:eastAsia="Calibri" w:hAnsi="Calibri"/>
              </w:rPr>
              <w:t>Annual</w:t>
            </w:r>
            <w:r w:rsidRPr="005C42A4">
              <w:rPr>
                <w:rFonts w:ascii="Calibri" w:eastAsia="Calibri" w:hAnsi="Calibri"/>
                <w:spacing w:val="-5"/>
              </w:rPr>
              <w:t xml:space="preserve"> </w:t>
            </w:r>
            <w:r w:rsidRPr="005C42A4">
              <w:rPr>
                <w:rFonts w:ascii="Calibri" w:eastAsia="Calibri" w:hAnsi="Calibri"/>
              </w:rPr>
              <w:t>Meeting</w:t>
            </w:r>
            <w:r w:rsidRPr="005C42A4">
              <w:rPr>
                <w:rFonts w:ascii="Calibri" w:eastAsia="Calibri" w:hAnsi="Calibri"/>
                <w:spacing w:val="-3"/>
              </w:rPr>
              <w:t xml:space="preserve"> </w:t>
            </w:r>
            <w:r w:rsidRPr="005C42A4">
              <w:rPr>
                <w:rFonts w:ascii="Calibri" w:eastAsia="Calibri" w:hAnsi="Calibri"/>
              </w:rPr>
              <w:t>of</w:t>
            </w:r>
            <w:r w:rsidRPr="005C42A4">
              <w:rPr>
                <w:rFonts w:ascii="Calibri" w:eastAsia="Calibri" w:hAnsi="Calibri"/>
                <w:spacing w:val="-5"/>
              </w:rPr>
              <w:t xml:space="preserve"> </w:t>
            </w:r>
            <w:r w:rsidRPr="005C42A4">
              <w:rPr>
                <w:rFonts w:ascii="Calibri" w:eastAsia="Calibri" w:hAnsi="Calibri"/>
              </w:rPr>
              <w:t>the Association of Collegiate Marketing Educators , Advances in Marketing , Proceedings Of The Annual Meeting Of The Association Of Collegiate Marketing</w:t>
            </w:r>
            <w:r w:rsidRPr="005C42A4">
              <w:rPr>
                <w:rFonts w:ascii="Calibri" w:eastAsia="Calibri" w:hAnsi="Calibri"/>
                <w:spacing w:val="-13"/>
              </w:rPr>
              <w:t xml:space="preserve"> </w:t>
            </w:r>
            <w:r w:rsidRPr="005C42A4">
              <w:rPr>
                <w:rFonts w:ascii="Calibri" w:eastAsia="Calibri" w:hAnsi="Calibri"/>
              </w:rPr>
              <w:t>Educators</w:t>
            </w:r>
            <w:r w:rsidRPr="005C42A4">
              <w:rPr>
                <w:rFonts w:ascii="Calibri" w:eastAsia="Calibri" w:hAnsi="Calibri"/>
                <w:b/>
              </w:rPr>
              <w:t>,</w:t>
            </w:r>
          </w:p>
          <w:p w14:paraId="24EA1311" w14:textId="686EC2E7"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Houston, TX, March 10-11, 2011.p. 27-36.</w:t>
            </w:r>
          </w:p>
        </w:tc>
      </w:tr>
      <w:tr w:rsidR="002B3114" w14:paraId="431AA3E4" w14:textId="77777777" w:rsidTr="005C42A4">
        <w:trPr>
          <w:trHeight w:val="1012"/>
        </w:trPr>
        <w:tc>
          <w:tcPr>
            <w:tcW w:w="2127" w:type="dxa"/>
            <w:shd w:val="clear" w:color="auto" w:fill="auto"/>
          </w:tcPr>
          <w:p w14:paraId="7C38198A" w14:textId="77777777" w:rsidR="002B3114" w:rsidRPr="005C42A4" w:rsidRDefault="002B3114" w:rsidP="002B3114">
            <w:pPr>
              <w:pStyle w:val="TableParagraph"/>
              <w:ind w:left="0"/>
              <w:jc w:val="center"/>
              <w:rPr>
                <w:rFonts w:ascii="Arial" w:eastAsia="Calibri" w:hAnsi="Calibri"/>
                <w:b/>
                <w:sz w:val="26"/>
              </w:rPr>
            </w:pPr>
          </w:p>
          <w:p w14:paraId="0F38CC7B" w14:textId="77777777" w:rsidR="002B3114" w:rsidRPr="005C42A4" w:rsidRDefault="002B3114" w:rsidP="002B3114">
            <w:pPr>
              <w:pStyle w:val="TableParagraph"/>
              <w:ind w:left="0"/>
              <w:jc w:val="center"/>
              <w:rPr>
                <w:rFonts w:ascii="Arial" w:eastAsia="Calibri" w:hAnsi="Calibri"/>
                <w:b/>
                <w:sz w:val="26"/>
              </w:rPr>
            </w:pPr>
          </w:p>
          <w:p w14:paraId="11093C37" w14:textId="77777777" w:rsidR="002B3114" w:rsidRPr="005C42A4" w:rsidRDefault="002B3114" w:rsidP="002B3114">
            <w:pPr>
              <w:pStyle w:val="TableParagraph"/>
              <w:spacing w:before="10"/>
              <w:ind w:left="0"/>
              <w:jc w:val="center"/>
              <w:rPr>
                <w:rFonts w:ascii="Arial" w:eastAsia="Calibri" w:hAnsi="Calibri"/>
                <w:b/>
                <w:sz w:val="33"/>
              </w:rPr>
            </w:pPr>
          </w:p>
          <w:p w14:paraId="55076089" w14:textId="344EFDE6" w:rsidR="002B3114" w:rsidRPr="005C42A4" w:rsidRDefault="005B7C1C" w:rsidP="002B3114">
            <w:pPr>
              <w:pStyle w:val="TableParagraph"/>
              <w:ind w:left="0"/>
              <w:jc w:val="center"/>
              <w:rPr>
                <w:rFonts w:ascii="Arial" w:eastAsia="Calibri" w:hAnsi="Calibri"/>
                <w:b/>
                <w:sz w:val="26"/>
              </w:rPr>
            </w:pPr>
            <w:r>
              <w:rPr>
                <w:rFonts w:ascii="Calibri" w:eastAsia="Calibri" w:hAnsi="Calibri"/>
                <w:b/>
                <w:sz w:val="24"/>
              </w:rPr>
              <w:t>27</w:t>
            </w:r>
          </w:p>
        </w:tc>
        <w:tc>
          <w:tcPr>
            <w:tcW w:w="7943" w:type="dxa"/>
            <w:shd w:val="clear" w:color="auto" w:fill="auto"/>
          </w:tcPr>
          <w:p w14:paraId="036ADEE9" w14:textId="77777777" w:rsidR="002B3114" w:rsidRPr="005C42A4" w:rsidRDefault="002B3114" w:rsidP="002B3114">
            <w:pPr>
              <w:pStyle w:val="TableParagraph"/>
              <w:numPr>
                <w:ilvl w:val="0"/>
                <w:numId w:val="94"/>
              </w:numPr>
              <w:tabs>
                <w:tab w:val="left" w:pos="517"/>
                <w:tab w:val="left" w:pos="518"/>
              </w:tabs>
              <w:ind w:right="140"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Ekiyor A., Ertürk E., 2010, “Relationship Marketing in Health Organizations and its Effect on Customer Loyalty”, Annual Meeting of the</w:t>
            </w:r>
            <w:r w:rsidRPr="005C42A4">
              <w:rPr>
                <w:rFonts w:ascii="Calibri" w:eastAsia="Calibri" w:hAnsi="Calibri"/>
                <w:spacing w:val="-34"/>
              </w:rPr>
              <w:t xml:space="preserve"> </w:t>
            </w:r>
            <w:r w:rsidRPr="005C42A4">
              <w:rPr>
                <w:rFonts w:ascii="Calibri" w:eastAsia="Calibri" w:hAnsi="Calibri"/>
              </w:rPr>
              <w:t xml:space="preserve">Association of Collegiate Marketing Educators (2010), Advances in </w:t>
            </w:r>
            <w:proofErr w:type="gramStart"/>
            <w:r w:rsidRPr="005C42A4">
              <w:rPr>
                <w:rFonts w:ascii="Calibri" w:eastAsia="Calibri" w:hAnsi="Calibri"/>
              </w:rPr>
              <w:t>Marketing ,</w:t>
            </w:r>
            <w:proofErr w:type="gramEnd"/>
            <w:r w:rsidRPr="005C42A4">
              <w:rPr>
                <w:rFonts w:ascii="Calibri" w:eastAsia="Calibri" w:hAnsi="Calibri"/>
              </w:rPr>
              <w:t xml:space="preserve"> Proceedings Of The Annual Meeting Of The Association Of Collegiate Marketing Educators,</w:t>
            </w:r>
            <w:r w:rsidRPr="005C42A4">
              <w:rPr>
                <w:rFonts w:ascii="Calibri" w:eastAsia="Calibri" w:hAnsi="Calibri"/>
                <w:spacing w:val="-16"/>
              </w:rPr>
              <w:t xml:space="preserve"> </w:t>
            </w:r>
            <w:r w:rsidRPr="005C42A4">
              <w:rPr>
                <w:rFonts w:ascii="Calibri" w:eastAsia="Calibri" w:hAnsi="Calibri"/>
              </w:rPr>
              <w:t>Dallas,</w:t>
            </w:r>
          </w:p>
          <w:p w14:paraId="170F5ACA" w14:textId="35F65521" w:rsidR="002B3114" w:rsidRPr="005C42A4" w:rsidRDefault="002B3114" w:rsidP="008D7B9F">
            <w:pPr>
              <w:pStyle w:val="TableParagraph"/>
              <w:tabs>
                <w:tab w:val="left" w:pos="517"/>
                <w:tab w:val="left" w:pos="518"/>
              </w:tabs>
              <w:ind w:right="111"/>
              <w:rPr>
                <w:rFonts w:ascii="Calibri" w:eastAsia="Calibri" w:hAnsi="Calibri"/>
              </w:rPr>
            </w:pPr>
            <w:r w:rsidRPr="005C42A4">
              <w:rPr>
                <w:rFonts w:ascii="Calibri" w:eastAsia="Calibri" w:hAnsi="Calibri"/>
              </w:rPr>
              <w:t>TX, March 2-6, 2010.</w:t>
            </w:r>
          </w:p>
        </w:tc>
      </w:tr>
    </w:tbl>
    <w:p w14:paraId="7EEF7CD5" w14:textId="77777777" w:rsidR="00042E20" w:rsidRDefault="00042E20" w:rsidP="00042E20">
      <w:pPr>
        <w:spacing w:line="252" w:lineRule="exact"/>
        <w:sectPr w:rsidR="00042E20">
          <w:pgSz w:w="11900" w:h="16850"/>
          <w:pgMar w:top="1600" w:right="960" w:bottom="0" w:left="400" w:header="708" w:footer="708" w:gutter="0"/>
          <w:cols w:space="708"/>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tblGrid>
      <w:tr w:rsidR="00042E20" w14:paraId="5BBAC950" w14:textId="77777777" w:rsidTr="005C42A4">
        <w:trPr>
          <w:trHeight w:val="1013"/>
        </w:trPr>
        <w:tc>
          <w:tcPr>
            <w:tcW w:w="2127" w:type="dxa"/>
            <w:shd w:val="clear" w:color="auto" w:fill="auto"/>
          </w:tcPr>
          <w:p w14:paraId="701E45D4" w14:textId="77777777" w:rsidR="00042E20" w:rsidRPr="005C42A4" w:rsidRDefault="00042E20" w:rsidP="005C42A4">
            <w:pPr>
              <w:pStyle w:val="TableParagraph"/>
              <w:ind w:left="0"/>
              <w:rPr>
                <w:rFonts w:ascii="Arial" w:eastAsia="Calibri" w:hAnsi="Calibri"/>
                <w:b/>
                <w:sz w:val="26"/>
              </w:rPr>
            </w:pPr>
          </w:p>
          <w:p w14:paraId="5469D0AC" w14:textId="77777777" w:rsidR="00042E20" w:rsidRPr="005C42A4" w:rsidRDefault="00042E20" w:rsidP="005C42A4">
            <w:pPr>
              <w:pStyle w:val="TableParagraph"/>
              <w:ind w:left="0"/>
              <w:rPr>
                <w:rFonts w:ascii="Arial" w:eastAsia="Calibri" w:hAnsi="Calibri"/>
                <w:b/>
                <w:sz w:val="38"/>
              </w:rPr>
            </w:pPr>
          </w:p>
          <w:p w14:paraId="7A773DA8" w14:textId="43737643" w:rsidR="00042E20" w:rsidRPr="005C42A4" w:rsidRDefault="005B7C1C" w:rsidP="005C42A4">
            <w:pPr>
              <w:pStyle w:val="TableParagraph"/>
              <w:spacing w:line="257" w:lineRule="exact"/>
              <w:ind w:left="923" w:right="914"/>
              <w:jc w:val="center"/>
              <w:rPr>
                <w:rFonts w:ascii="Calibri" w:eastAsia="Calibri" w:hAnsi="Calibri"/>
                <w:b/>
                <w:sz w:val="24"/>
              </w:rPr>
            </w:pPr>
            <w:r>
              <w:rPr>
                <w:rFonts w:ascii="Calibri" w:eastAsia="Calibri" w:hAnsi="Calibri"/>
                <w:b/>
                <w:sz w:val="24"/>
              </w:rPr>
              <w:t>28</w:t>
            </w:r>
          </w:p>
        </w:tc>
        <w:tc>
          <w:tcPr>
            <w:tcW w:w="7943" w:type="dxa"/>
            <w:shd w:val="clear" w:color="auto" w:fill="auto"/>
          </w:tcPr>
          <w:p w14:paraId="4B855ACE" w14:textId="77777777" w:rsidR="00042E20" w:rsidRPr="005C42A4" w:rsidRDefault="00042E20" w:rsidP="005C42A4">
            <w:pPr>
              <w:pStyle w:val="TableParagraph"/>
              <w:numPr>
                <w:ilvl w:val="0"/>
                <w:numId w:val="93"/>
              </w:numPr>
              <w:tabs>
                <w:tab w:val="left" w:pos="517"/>
                <w:tab w:val="left" w:pos="518"/>
              </w:tabs>
              <w:ind w:right="294" w:firstLine="0"/>
              <w:rPr>
                <w:rFonts w:ascii="Calibri" w:eastAsia="Calibri" w:hAnsi="Calibri"/>
              </w:rPr>
            </w:pPr>
            <w:r w:rsidRPr="005C42A4">
              <w:rPr>
                <w:rFonts w:ascii="Calibri" w:eastAsia="Calibri" w:hAnsi="Calibri"/>
                <w:b/>
              </w:rPr>
              <w:t>Tengilimoğlu</w:t>
            </w:r>
            <w:r w:rsidRPr="005C42A4">
              <w:rPr>
                <w:rFonts w:ascii="Calibri" w:eastAsia="Calibri" w:hAnsi="Calibri"/>
              </w:rPr>
              <w:t>, D., Ortac, R., Cetin, K.G., Kibris S., Imatayeva, E., (2010), “The Effect of 2008 Global Financial Crisis through the Private Health Enterprises in Turkey: A Field Research</w:t>
            </w:r>
            <w:r w:rsidRPr="005C42A4">
              <w:rPr>
                <w:rFonts w:ascii="Calibri" w:eastAsia="Calibri" w:hAnsi="Calibri"/>
                <w:b/>
              </w:rPr>
              <w:t xml:space="preserve">”, </w:t>
            </w:r>
            <w:r w:rsidRPr="005C42A4">
              <w:rPr>
                <w:rFonts w:ascii="Calibri" w:eastAsia="Calibri" w:hAnsi="Calibri"/>
              </w:rPr>
              <w:t>Global Financial Crisis Conference, Bişkek, 01-05</w:t>
            </w:r>
            <w:r w:rsidRPr="005C42A4">
              <w:rPr>
                <w:rFonts w:ascii="Calibri" w:eastAsia="Calibri" w:hAnsi="Calibri"/>
                <w:spacing w:val="-20"/>
              </w:rPr>
              <w:t xml:space="preserve"> </w:t>
            </w:r>
            <w:r w:rsidRPr="005C42A4">
              <w:rPr>
                <w:rFonts w:ascii="Calibri" w:eastAsia="Calibri" w:hAnsi="Calibri"/>
              </w:rPr>
              <w:t>April</w:t>
            </w:r>
          </w:p>
          <w:p w14:paraId="55F96594" w14:textId="77777777" w:rsidR="00042E20" w:rsidRPr="005C42A4" w:rsidRDefault="00042E20" w:rsidP="005C42A4">
            <w:pPr>
              <w:pStyle w:val="TableParagraph"/>
              <w:spacing w:before="1" w:line="233" w:lineRule="exact"/>
              <w:rPr>
                <w:rFonts w:ascii="Calibri" w:eastAsia="Calibri" w:hAnsi="Calibri"/>
              </w:rPr>
            </w:pPr>
            <w:r w:rsidRPr="005C42A4">
              <w:rPr>
                <w:rFonts w:ascii="Calibri" w:eastAsia="Calibri" w:hAnsi="Calibri"/>
              </w:rPr>
              <w:t>2010,</w:t>
            </w:r>
          </w:p>
        </w:tc>
      </w:tr>
      <w:tr w:rsidR="00042E20" w14:paraId="0260C8FA" w14:textId="77777777" w:rsidTr="005C42A4">
        <w:trPr>
          <w:trHeight w:val="1264"/>
        </w:trPr>
        <w:tc>
          <w:tcPr>
            <w:tcW w:w="2127" w:type="dxa"/>
            <w:shd w:val="clear" w:color="auto" w:fill="auto"/>
          </w:tcPr>
          <w:p w14:paraId="27C9E724" w14:textId="77777777" w:rsidR="00042E20" w:rsidRPr="005C42A4" w:rsidRDefault="00042E20" w:rsidP="005C42A4">
            <w:pPr>
              <w:pStyle w:val="TableParagraph"/>
              <w:ind w:left="0"/>
              <w:rPr>
                <w:rFonts w:ascii="Arial" w:eastAsia="Calibri" w:hAnsi="Calibri"/>
                <w:b/>
                <w:sz w:val="26"/>
              </w:rPr>
            </w:pPr>
          </w:p>
          <w:p w14:paraId="07B52B32" w14:textId="77777777" w:rsidR="00042E20" w:rsidRPr="005C42A4" w:rsidRDefault="00042E20" w:rsidP="005C42A4">
            <w:pPr>
              <w:pStyle w:val="TableParagraph"/>
              <w:ind w:left="0"/>
              <w:rPr>
                <w:rFonts w:ascii="Arial" w:eastAsia="Calibri" w:hAnsi="Calibri"/>
                <w:b/>
                <w:sz w:val="26"/>
              </w:rPr>
            </w:pPr>
          </w:p>
          <w:p w14:paraId="4C46CBD8" w14:textId="77777777" w:rsidR="00042E20" w:rsidRPr="005C42A4" w:rsidRDefault="00042E20" w:rsidP="005C42A4">
            <w:pPr>
              <w:pStyle w:val="TableParagraph"/>
              <w:spacing w:before="10"/>
              <w:ind w:left="0"/>
              <w:rPr>
                <w:rFonts w:ascii="Arial" w:eastAsia="Calibri" w:hAnsi="Calibri"/>
                <w:b/>
                <w:sz w:val="33"/>
              </w:rPr>
            </w:pPr>
          </w:p>
          <w:p w14:paraId="5306FD87" w14:textId="333D1290" w:rsidR="00042E20" w:rsidRPr="005C42A4" w:rsidRDefault="005B7C1C" w:rsidP="005C42A4">
            <w:pPr>
              <w:pStyle w:val="TableParagraph"/>
              <w:spacing w:line="257" w:lineRule="exact"/>
              <w:ind w:left="923" w:right="914"/>
              <w:jc w:val="center"/>
              <w:rPr>
                <w:rFonts w:ascii="Calibri" w:eastAsia="Calibri" w:hAnsi="Calibri"/>
                <w:b/>
                <w:sz w:val="24"/>
              </w:rPr>
            </w:pPr>
            <w:r>
              <w:rPr>
                <w:rFonts w:ascii="Calibri" w:eastAsia="Calibri" w:hAnsi="Calibri"/>
                <w:b/>
                <w:sz w:val="24"/>
              </w:rPr>
              <w:t>29</w:t>
            </w:r>
          </w:p>
        </w:tc>
        <w:tc>
          <w:tcPr>
            <w:tcW w:w="7943" w:type="dxa"/>
            <w:shd w:val="clear" w:color="auto" w:fill="auto"/>
          </w:tcPr>
          <w:p w14:paraId="4E38F8A3" w14:textId="77777777" w:rsidR="00042E20" w:rsidRPr="005C42A4" w:rsidRDefault="00042E20" w:rsidP="005C42A4">
            <w:pPr>
              <w:pStyle w:val="TableParagraph"/>
              <w:numPr>
                <w:ilvl w:val="0"/>
                <w:numId w:val="92"/>
              </w:numPr>
              <w:tabs>
                <w:tab w:val="left" w:pos="517"/>
                <w:tab w:val="left" w:pos="518"/>
              </w:tabs>
              <w:ind w:right="228"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Balçık, P.Y., (2009), “What Should Turkey’s Marketing Strategy Be </w:t>
            </w:r>
            <w:proofErr w:type="gramStart"/>
            <w:r w:rsidRPr="005C42A4">
              <w:rPr>
                <w:rFonts w:ascii="Calibri" w:eastAsia="Calibri" w:hAnsi="Calibri"/>
              </w:rPr>
              <w:t>In</w:t>
            </w:r>
            <w:proofErr w:type="gramEnd"/>
            <w:r w:rsidRPr="005C42A4">
              <w:rPr>
                <w:rFonts w:ascii="Calibri" w:eastAsia="Calibri" w:hAnsi="Calibri"/>
              </w:rPr>
              <w:t xml:space="preserve"> Health Tourism?” Annual Meeting of the Association of Collegiate Marketing Educators (2009) Advances Marketing, Proceedings Of The Annual Meeting Of The Association Of Collegiate Marketing Educators, Oklahoma,</w:t>
            </w:r>
            <w:r w:rsidRPr="005C42A4">
              <w:rPr>
                <w:rFonts w:ascii="Calibri" w:eastAsia="Calibri" w:hAnsi="Calibri"/>
                <w:spacing w:val="-23"/>
              </w:rPr>
              <w:t xml:space="preserve"> </w:t>
            </w:r>
            <w:r w:rsidRPr="005C42A4">
              <w:rPr>
                <w:rFonts w:ascii="Calibri" w:eastAsia="Calibri" w:hAnsi="Calibri"/>
              </w:rPr>
              <w:t>February</w:t>
            </w:r>
          </w:p>
          <w:p w14:paraId="7AA761D3"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24-28, 2009.</w:t>
            </w:r>
          </w:p>
        </w:tc>
      </w:tr>
      <w:tr w:rsidR="00042E20" w14:paraId="6B2EBB03" w14:textId="77777777" w:rsidTr="005C42A4">
        <w:trPr>
          <w:trHeight w:val="1012"/>
        </w:trPr>
        <w:tc>
          <w:tcPr>
            <w:tcW w:w="2127" w:type="dxa"/>
            <w:shd w:val="clear" w:color="auto" w:fill="auto"/>
          </w:tcPr>
          <w:p w14:paraId="560AD2E5" w14:textId="77777777" w:rsidR="00042E20" w:rsidRPr="005C42A4" w:rsidRDefault="00042E20" w:rsidP="005C42A4">
            <w:pPr>
              <w:pStyle w:val="TableParagraph"/>
              <w:ind w:left="0"/>
              <w:rPr>
                <w:rFonts w:ascii="Arial" w:eastAsia="Calibri" w:hAnsi="Calibri"/>
                <w:b/>
                <w:sz w:val="26"/>
              </w:rPr>
            </w:pPr>
          </w:p>
          <w:p w14:paraId="78497E3F" w14:textId="77777777" w:rsidR="00042E20" w:rsidRPr="005C42A4" w:rsidRDefault="00042E20" w:rsidP="005C42A4">
            <w:pPr>
              <w:pStyle w:val="TableParagraph"/>
              <w:spacing w:before="11"/>
              <w:ind w:left="0"/>
              <w:rPr>
                <w:rFonts w:ascii="Arial" w:eastAsia="Calibri" w:hAnsi="Calibri"/>
                <w:b/>
                <w:sz w:val="37"/>
              </w:rPr>
            </w:pPr>
          </w:p>
          <w:p w14:paraId="367D2CAD" w14:textId="0F711290" w:rsidR="00042E20" w:rsidRPr="005C42A4" w:rsidRDefault="00042E20" w:rsidP="005C42A4">
            <w:pPr>
              <w:pStyle w:val="TableParagraph"/>
              <w:spacing w:line="257" w:lineRule="exact"/>
              <w:ind w:left="923" w:right="914"/>
              <w:jc w:val="center"/>
              <w:rPr>
                <w:rFonts w:ascii="Calibri" w:eastAsia="Calibri" w:hAnsi="Calibri"/>
                <w:b/>
                <w:sz w:val="24"/>
              </w:rPr>
            </w:pPr>
            <w:r w:rsidRPr="005C42A4">
              <w:rPr>
                <w:rFonts w:ascii="Calibri" w:eastAsia="Calibri" w:hAnsi="Calibri"/>
                <w:b/>
                <w:sz w:val="24"/>
              </w:rPr>
              <w:t>3</w:t>
            </w:r>
            <w:r w:rsidR="005B7C1C">
              <w:rPr>
                <w:rFonts w:ascii="Calibri" w:eastAsia="Calibri" w:hAnsi="Calibri"/>
                <w:b/>
                <w:sz w:val="24"/>
              </w:rPr>
              <w:t>0</w:t>
            </w:r>
          </w:p>
        </w:tc>
        <w:tc>
          <w:tcPr>
            <w:tcW w:w="7943" w:type="dxa"/>
            <w:shd w:val="clear" w:color="auto" w:fill="auto"/>
          </w:tcPr>
          <w:p w14:paraId="7B27B100" w14:textId="77777777" w:rsidR="00042E20" w:rsidRPr="005C42A4" w:rsidRDefault="00042E20" w:rsidP="005C42A4">
            <w:pPr>
              <w:pStyle w:val="TableParagraph"/>
              <w:numPr>
                <w:ilvl w:val="0"/>
                <w:numId w:val="91"/>
              </w:numPr>
              <w:tabs>
                <w:tab w:val="left" w:pos="517"/>
                <w:tab w:val="left" w:pos="518"/>
              </w:tabs>
              <w:ind w:right="214" w:firstLine="0"/>
              <w:rPr>
                <w:rFonts w:ascii="Calibri" w:eastAsia="Calibri" w:hAnsi="Calibri"/>
              </w:rPr>
            </w:pPr>
            <w:r w:rsidRPr="005C42A4">
              <w:rPr>
                <w:rFonts w:ascii="Calibri" w:eastAsia="Calibri" w:hAnsi="Calibri"/>
                <w:b/>
              </w:rPr>
              <w:t>Tengilimoğlu</w:t>
            </w:r>
            <w:r w:rsidRPr="005C42A4">
              <w:rPr>
                <w:rFonts w:ascii="Calibri" w:eastAsia="Calibri" w:hAnsi="Calibri"/>
              </w:rPr>
              <w:t>, D., Dinçer, M, Yılık P, Gündoğan A, E., (2009), “Özel Hastanelerin Sorunlarını Belirlemeye Yönelik Bir Alan Çalışması”, VII. Ulusal Sağlık Kuruluşları Yönetimi Kongresi, 21-24 Mayıs, 2009, Merit Crystal Cove Otel,</w:t>
            </w:r>
            <w:r w:rsidRPr="005C42A4">
              <w:rPr>
                <w:rFonts w:ascii="Calibri" w:eastAsia="Calibri" w:hAnsi="Calibri"/>
                <w:spacing w:val="-21"/>
              </w:rPr>
              <w:t xml:space="preserve"> </w:t>
            </w:r>
            <w:r w:rsidRPr="005C42A4">
              <w:rPr>
                <w:rFonts w:ascii="Calibri" w:eastAsia="Calibri" w:hAnsi="Calibri"/>
              </w:rPr>
              <w:t>Girne</w:t>
            </w:r>
          </w:p>
          <w:p w14:paraId="3CBE4A21"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KKTC.</w:t>
            </w:r>
          </w:p>
        </w:tc>
      </w:tr>
      <w:tr w:rsidR="002B3114" w14:paraId="0A66AB9A" w14:textId="77777777" w:rsidTr="005B7C1C">
        <w:trPr>
          <w:trHeight w:val="1012"/>
        </w:trPr>
        <w:tc>
          <w:tcPr>
            <w:tcW w:w="2127" w:type="dxa"/>
            <w:shd w:val="clear" w:color="auto" w:fill="auto"/>
            <w:vAlign w:val="center"/>
          </w:tcPr>
          <w:p w14:paraId="0E023250" w14:textId="329ABDD1" w:rsidR="002B3114" w:rsidRPr="005C42A4" w:rsidRDefault="002B3114" w:rsidP="002B3114">
            <w:pPr>
              <w:pStyle w:val="TableParagraph"/>
              <w:ind w:left="0"/>
              <w:jc w:val="center"/>
              <w:rPr>
                <w:rFonts w:ascii="Arial" w:eastAsia="Calibri" w:hAnsi="Calibri"/>
                <w:b/>
                <w:sz w:val="26"/>
              </w:rPr>
            </w:pPr>
            <w:r w:rsidRPr="005C42A4">
              <w:rPr>
                <w:rFonts w:eastAsia="Calibri"/>
                <w:b/>
                <w:sz w:val="24"/>
              </w:rPr>
              <w:t>3</w:t>
            </w:r>
            <w:r w:rsidR="005B7C1C">
              <w:rPr>
                <w:rFonts w:eastAsia="Calibri"/>
                <w:b/>
                <w:sz w:val="24"/>
              </w:rPr>
              <w:t>1</w:t>
            </w:r>
          </w:p>
        </w:tc>
        <w:tc>
          <w:tcPr>
            <w:tcW w:w="7943" w:type="dxa"/>
            <w:shd w:val="clear" w:color="auto" w:fill="auto"/>
          </w:tcPr>
          <w:p w14:paraId="684848FC" w14:textId="77777777" w:rsidR="008D7B9F" w:rsidRDefault="002B3114" w:rsidP="008D7B9F">
            <w:pPr>
              <w:pStyle w:val="TableParagraph"/>
              <w:numPr>
                <w:ilvl w:val="0"/>
                <w:numId w:val="122"/>
              </w:numPr>
              <w:tabs>
                <w:tab w:val="left" w:pos="517"/>
                <w:tab w:val="left" w:pos="518"/>
              </w:tabs>
              <w:spacing w:before="1"/>
              <w:ind w:right="428"/>
              <w:rPr>
                <w:rFonts w:eastAsia="Calibri"/>
                <w:sz w:val="24"/>
              </w:rPr>
            </w:pPr>
            <w:r w:rsidRPr="008D7B9F">
              <w:rPr>
                <w:rFonts w:eastAsia="Calibri"/>
                <w:b/>
                <w:sz w:val="24"/>
              </w:rPr>
              <w:t>Tengilimoğlu</w:t>
            </w:r>
            <w:r w:rsidRPr="005C42A4">
              <w:rPr>
                <w:rFonts w:eastAsia="Calibri"/>
                <w:sz w:val="24"/>
              </w:rPr>
              <w:t xml:space="preserve">, D., Pay, U., Kısa A., (2008), The Inefficiency of </w:t>
            </w:r>
          </w:p>
          <w:p w14:paraId="0550DE24" w14:textId="7614145E" w:rsidR="002B3114" w:rsidRPr="005C42A4" w:rsidRDefault="002B3114" w:rsidP="008D7B9F">
            <w:pPr>
              <w:pStyle w:val="TableParagraph"/>
              <w:tabs>
                <w:tab w:val="left" w:pos="517"/>
                <w:tab w:val="left" w:pos="518"/>
              </w:tabs>
              <w:spacing w:before="1"/>
              <w:ind w:right="428"/>
              <w:rPr>
                <w:rFonts w:ascii="Calibri" w:eastAsia="Calibri" w:hAnsi="Calibri"/>
                <w:b/>
              </w:rPr>
            </w:pPr>
            <w:r w:rsidRPr="005C42A4">
              <w:rPr>
                <w:rFonts w:eastAsia="Calibri"/>
                <w:sz w:val="24"/>
              </w:rPr>
              <w:t>Performance</w:t>
            </w:r>
            <w:r w:rsidR="008D7B9F">
              <w:rPr>
                <w:rFonts w:eastAsia="Calibri"/>
                <w:sz w:val="24"/>
              </w:rPr>
              <w:t xml:space="preserve"> </w:t>
            </w:r>
            <w:r w:rsidRPr="005C42A4">
              <w:rPr>
                <w:rFonts w:eastAsia="Calibri"/>
                <w:sz w:val="24"/>
              </w:rPr>
              <w:t>Based Physician Payment Scheme in Turkey, Fifth International Conference on Health Care Systems, University of Wisconsin Milwaukee, October, 13-15 , 2008.</w:t>
            </w:r>
          </w:p>
        </w:tc>
      </w:tr>
      <w:tr w:rsidR="002B3114" w14:paraId="09E773A8" w14:textId="77777777" w:rsidTr="005B7C1C">
        <w:trPr>
          <w:trHeight w:val="1012"/>
        </w:trPr>
        <w:tc>
          <w:tcPr>
            <w:tcW w:w="2127" w:type="dxa"/>
            <w:shd w:val="clear" w:color="auto" w:fill="auto"/>
            <w:vAlign w:val="center"/>
          </w:tcPr>
          <w:p w14:paraId="6B9D42C2" w14:textId="0E105DF4" w:rsidR="002B3114" w:rsidRPr="005C42A4" w:rsidRDefault="002B3114" w:rsidP="002B3114">
            <w:pPr>
              <w:pStyle w:val="TableParagraph"/>
              <w:ind w:left="0"/>
              <w:jc w:val="center"/>
              <w:rPr>
                <w:rFonts w:ascii="Arial" w:eastAsia="Calibri" w:hAnsi="Calibri"/>
                <w:b/>
                <w:sz w:val="26"/>
              </w:rPr>
            </w:pPr>
            <w:r w:rsidRPr="005C42A4">
              <w:rPr>
                <w:rFonts w:eastAsia="Calibri"/>
                <w:b/>
                <w:sz w:val="24"/>
              </w:rPr>
              <w:t>3</w:t>
            </w:r>
            <w:r w:rsidR="005B7C1C">
              <w:rPr>
                <w:rFonts w:eastAsia="Calibri"/>
                <w:b/>
                <w:sz w:val="24"/>
              </w:rPr>
              <w:t>2</w:t>
            </w:r>
          </w:p>
        </w:tc>
        <w:tc>
          <w:tcPr>
            <w:tcW w:w="7943" w:type="dxa"/>
            <w:shd w:val="clear" w:color="auto" w:fill="auto"/>
          </w:tcPr>
          <w:p w14:paraId="0B16EF4F" w14:textId="68EDF018" w:rsidR="002B3114" w:rsidRPr="005C42A4" w:rsidRDefault="002B3114" w:rsidP="002B3114">
            <w:pPr>
              <w:pStyle w:val="TableParagraph"/>
              <w:numPr>
                <w:ilvl w:val="0"/>
                <w:numId w:val="91"/>
              </w:numPr>
              <w:tabs>
                <w:tab w:val="left" w:pos="517"/>
                <w:tab w:val="left" w:pos="518"/>
              </w:tabs>
              <w:ind w:right="214" w:firstLine="0"/>
              <w:rPr>
                <w:rFonts w:ascii="Calibri" w:eastAsia="Calibri" w:hAnsi="Calibri"/>
                <w:b/>
              </w:rPr>
            </w:pPr>
            <w:r w:rsidRPr="005C42A4">
              <w:rPr>
                <w:rFonts w:ascii="Calibri" w:eastAsia="Calibri" w:hAnsi="Calibri"/>
              </w:rPr>
              <w:t xml:space="preserve">Uner, M., </w:t>
            </w:r>
            <w:r w:rsidRPr="005C42A4">
              <w:rPr>
                <w:rFonts w:ascii="Calibri" w:eastAsia="Calibri" w:hAnsi="Calibri"/>
                <w:b/>
              </w:rPr>
              <w:t>Tengilimoğlu</w:t>
            </w:r>
            <w:r w:rsidRPr="005C42A4">
              <w:rPr>
                <w:rFonts w:ascii="Calibri" w:eastAsia="Calibri" w:hAnsi="Calibri"/>
              </w:rPr>
              <w:t>, Atilla, A.M., Akinci, F., (2008) “ The Human Factor</w:t>
            </w:r>
            <w:r w:rsidRPr="005C42A4">
              <w:rPr>
                <w:rFonts w:ascii="Calibri" w:eastAsia="Calibri" w:hAnsi="Calibri"/>
                <w:spacing w:val="-24"/>
              </w:rPr>
              <w:t xml:space="preserve"> </w:t>
            </w:r>
            <w:r w:rsidRPr="005C42A4">
              <w:rPr>
                <w:rFonts w:ascii="Calibri" w:eastAsia="Calibri" w:hAnsi="Calibri"/>
              </w:rPr>
              <w:t>in  Marketing Health Care Services: Research on the Assessment of Doctors by Their Patients”, ” Annual Meeting of the Association of Collegiate Marketing Educators Advances Marketing, Proceedings Of The Annual Meeting Of The Association Of Collegiate Marketing Educators, Houston TX, March 4-8 March 2008.</w:t>
            </w:r>
          </w:p>
        </w:tc>
      </w:tr>
      <w:tr w:rsidR="002B3114" w14:paraId="62982339" w14:textId="77777777" w:rsidTr="005C42A4">
        <w:trPr>
          <w:trHeight w:val="1012"/>
        </w:trPr>
        <w:tc>
          <w:tcPr>
            <w:tcW w:w="2127" w:type="dxa"/>
            <w:shd w:val="clear" w:color="auto" w:fill="auto"/>
          </w:tcPr>
          <w:p w14:paraId="0B20BD3C" w14:textId="77777777" w:rsidR="002B3114" w:rsidRPr="005C42A4" w:rsidRDefault="002B3114" w:rsidP="002B3114">
            <w:pPr>
              <w:pStyle w:val="TableParagraph"/>
              <w:ind w:left="0"/>
              <w:jc w:val="center"/>
              <w:rPr>
                <w:rFonts w:ascii="Arial" w:eastAsia="Calibri" w:hAnsi="Calibri"/>
                <w:b/>
                <w:sz w:val="26"/>
              </w:rPr>
            </w:pPr>
          </w:p>
          <w:p w14:paraId="02086B96" w14:textId="77777777" w:rsidR="002B3114" w:rsidRPr="005C42A4" w:rsidRDefault="002B3114" w:rsidP="002B3114">
            <w:pPr>
              <w:pStyle w:val="TableParagraph"/>
              <w:ind w:left="0"/>
              <w:jc w:val="center"/>
              <w:rPr>
                <w:rFonts w:ascii="Arial" w:eastAsia="Calibri" w:hAnsi="Calibri"/>
                <w:b/>
                <w:sz w:val="26"/>
              </w:rPr>
            </w:pPr>
          </w:p>
          <w:p w14:paraId="1814033B" w14:textId="77777777" w:rsidR="002B3114" w:rsidRPr="005C42A4" w:rsidRDefault="002B3114" w:rsidP="002B3114">
            <w:pPr>
              <w:pStyle w:val="TableParagraph"/>
              <w:spacing w:before="1"/>
              <w:ind w:left="0"/>
              <w:jc w:val="center"/>
              <w:rPr>
                <w:rFonts w:ascii="Arial" w:eastAsia="Calibri" w:hAnsi="Calibri"/>
                <w:b/>
                <w:sz w:val="34"/>
              </w:rPr>
            </w:pPr>
          </w:p>
          <w:p w14:paraId="606A4D6B" w14:textId="551BEE8C"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3</w:t>
            </w:r>
            <w:r w:rsidR="00F05167">
              <w:rPr>
                <w:rFonts w:ascii="Calibri" w:eastAsia="Calibri" w:hAnsi="Calibri"/>
                <w:b/>
                <w:sz w:val="24"/>
              </w:rPr>
              <w:t>3</w:t>
            </w:r>
          </w:p>
        </w:tc>
        <w:tc>
          <w:tcPr>
            <w:tcW w:w="7943" w:type="dxa"/>
            <w:shd w:val="clear" w:color="auto" w:fill="auto"/>
          </w:tcPr>
          <w:p w14:paraId="106C24D0" w14:textId="77777777" w:rsidR="002B3114" w:rsidRPr="005C42A4" w:rsidRDefault="002B3114" w:rsidP="002B3114">
            <w:pPr>
              <w:pStyle w:val="TableParagraph"/>
              <w:numPr>
                <w:ilvl w:val="0"/>
                <w:numId w:val="90"/>
              </w:numPr>
              <w:tabs>
                <w:tab w:val="left" w:pos="517"/>
                <w:tab w:val="left" w:pos="518"/>
              </w:tabs>
              <w:spacing w:before="1"/>
              <w:ind w:right="428"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Alkibay S, Ozturk A., (2007) </w:t>
            </w:r>
            <w:proofErr w:type="gramStart"/>
            <w:r w:rsidRPr="005C42A4">
              <w:rPr>
                <w:rFonts w:ascii="Calibri" w:eastAsia="Calibri" w:hAnsi="Calibri"/>
              </w:rPr>
              <w:t>“ A</w:t>
            </w:r>
            <w:proofErr w:type="gramEnd"/>
            <w:r w:rsidRPr="005C42A4">
              <w:rPr>
                <w:rFonts w:ascii="Calibri" w:eastAsia="Calibri" w:hAnsi="Calibri"/>
              </w:rPr>
              <w:t xml:space="preserve"> Comparative Analysis Of State And Private Hospitals’ Marketing practices In Turkey” Annual Meeting of</w:t>
            </w:r>
            <w:r w:rsidRPr="005C42A4">
              <w:rPr>
                <w:rFonts w:ascii="Calibri" w:eastAsia="Calibri" w:hAnsi="Calibri"/>
                <w:spacing w:val="-35"/>
              </w:rPr>
              <w:t xml:space="preserve"> </w:t>
            </w:r>
            <w:r w:rsidRPr="005C42A4">
              <w:rPr>
                <w:rFonts w:ascii="Calibri" w:eastAsia="Calibri" w:hAnsi="Calibri"/>
              </w:rPr>
              <w:t>the Association of Collegiate Marketing Educators (2007) Advances Marketing, Proceedings Of The Annual Meeting Of The Association Of Collegiate</w:t>
            </w:r>
            <w:r w:rsidRPr="005C42A4">
              <w:rPr>
                <w:rFonts w:ascii="Calibri" w:eastAsia="Calibri" w:hAnsi="Calibri"/>
                <w:spacing w:val="-17"/>
              </w:rPr>
              <w:t xml:space="preserve"> </w:t>
            </w:r>
            <w:r w:rsidRPr="005C42A4">
              <w:rPr>
                <w:rFonts w:ascii="Calibri" w:eastAsia="Calibri" w:hAnsi="Calibri"/>
              </w:rPr>
              <w:t>Marketing</w:t>
            </w:r>
          </w:p>
          <w:p w14:paraId="6928F050" w14:textId="1FCCFA62"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Educators, San Diego, CA, March 13 – March 17, 2007.</w:t>
            </w:r>
          </w:p>
        </w:tc>
      </w:tr>
      <w:tr w:rsidR="002B3114" w14:paraId="5849C1D4" w14:textId="77777777" w:rsidTr="005C42A4">
        <w:trPr>
          <w:trHeight w:val="1012"/>
        </w:trPr>
        <w:tc>
          <w:tcPr>
            <w:tcW w:w="2127" w:type="dxa"/>
            <w:shd w:val="clear" w:color="auto" w:fill="auto"/>
          </w:tcPr>
          <w:p w14:paraId="15AE4BA2" w14:textId="77777777" w:rsidR="002B3114" w:rsidRPr="005C42A4" w:rsidRDefault="002B3114" w:rsidP="002B3114">
            <w:pPr>
              <w:pStyle w:val="TableParagraph"/>
              <w:ind w:left="0"/>
              <w:jc w:val="center"/>
              <w:rPr>
                <w:rFonts w:ascii="Arial" w:eastAsia="Calibri" w:hAnsi="Calibri"/>
                <w:b/>
                <w:sz w:val="26"/>
              </w:rPr>
            </w:pPr>
          </w:p>
          <w:p w14:paraId="38B723A3" w14:textId="50406869"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3</w:t>
            </w:r>
            <w:r w:rsidR="00F05167">
              <w:rPr>
                <w:rFonts w:ascii="Calibri" w:eastAsia="Calibri" w:hAnsi="Calibri"/>
                <w:b/>
                <w:sz w:val="24"/>
              </w:rPr>
              <w:t>4</w:t>
            </w:r>
          </w:p>
        </w:tc>
        <w:tc>
          <w:tcPr>
            <w:tcW w:w="7943" w:type="dxa"/>
            <w:shd w:val="clear" w:color="auto" w:fill="auto"/>
          </w:tcPr>
          <w:p w14:paraId="1F827EAB" w14:textId="77777777" w:rsidR="002B3114" w:rsidRPr="005C42A4" w:rsidRDefault="002B3114" w:rsidP="002B3114">
            <w:pPr>
              <w:pStyle w:val="TableParagraph"/>
              <w:numPr>
                <w:ilvl w:val="0"/>
                <w:numId w:val="89"/>
              </w:numPr>
              <w:tabs>
                <w:tab w:val="left" w:pos="517"/>
                <w:tab w:val="left" w:pos="518"/>
              </w:tabs>
              <w:ind w:right="116"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Hasanoğlu, E., Atilla, E.A., (2007) “General Health Insurance Law and Concerns </w:t>
            </w:r>
            <w:proofErr w:type="gramStart"/>
            <w:r w:rsidRPr="005C42A4">
              <w:rPr>
                <w:rFonts w:ascii="Calibri" w:eastAsia="Calibri" w:hAnsi="Calibri"/>
              </w:rPr>
              <w:t>Of</w:t>
            </w:r>
            <w:proofErr w:type="gramEnd"/>
            <w:r w:rsidRPr="005C42A4">
              <w:rPr>
                <w:rFonts w:ascii="Calibri" w:eastAsia="Calibri" w:hAnsi="Calibri"/>
              </w:rPr>
              <w:t xml:space="preserve"> Hospital Administrators in Turkey”, Proceedings of the</w:t>
            </w:r>
            <w:r w:rsidRPr="005C42A4">
              <w:rPr>
                <w:rFonts w:ascii="Calibri" w:eastAsia="Calibri" w:hAnsi="Calibri"/>
                <w:spacing w:val="-30"/>
              </w:rPr>
              <w:t xml:space="preserve"> </w:t>
            </w:r>
            <w:r w:rsidRPr="005C42A4">
              <w:rPr>
                <w:rFonts w:ascii="Calibri" w:eastAsia="Calibri" w:hAnsi="Calibri"/>
              </w:rPr>
              <w:t>Business</w:t>
            </w:r>
          </w:p>
          <w:p w14:paraId="64DEF429" w14:textId="6C423205"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and Health Administration Association Chicago Il, March 15-17, 2007, p.333-344.</w:t>
            </w:r>
          </w:p>
        </w:tc>
      </w:tr>
      <w:tr w:rsidR="002B3114" w14:paraId="3075E4BC" w14:textId="77777777" w:rsidTr="005C42A4">
        <w:trPr>
          <w:trHeight w:val="1012"/>
        </w:trPr>
        <w:tc>
          <w:tcPr>
            <w:tcW w:w="2127" w:type="dxa"/>
            <w:shd w:val="clear" w:color="auto" w:fill="auto"/>
          </w:tcPr>
          <w:p w14:paraId="4285EA18" w14:textId="77777777" w:rsidR="002B3114" w:rsidRPr="005C42A4" w:rsidRDefault="002B3114" w:rsidP="002B3114">
            <w:pPr>
              <w:pStyle w:val="TableParagraph"/>
              <w:ind w:left="0"/>
              <w:jc w:val="center"/>
              <w:rPr>
                <w:rFonts w:ascii="Arial" w:eastAsia="Calibri" w:hAnsi="Calibri"/>
                <w:b/>
                <w:sz w:val="26"/>
              </w:rPr>
            </w:pPr>
          </w:p>
          <w:p w14:paraId="2672735C" w14:textId="77777777" w:rsidR="002B3114" w:rsidRPr="005C42A4" w:rsidRDefault="002B3114" w:rsidP="002B3114">
            <w:pPr>
              <w:pStyle w:val="TableParagraph"/>
              <w:ind w:left="0"/>
              <w:jc w:val="center"/>
              <w:rPr>
                <w:rFonts w:ascii="Arial" w:eastAsia="Calibri" w:hAnsi="Calibri"/>
                <w:b/>
                <w:sz w:val="38"/>
              </w:rPr>
            </w:pPr>
          </w:p>
          <w:p w14:paraId="6C0D4FA6" w14:textId="3ACA8696"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3</w:t>
            </w:r>
            <w:r w:rsidR="00F05167">
              <w:rPr>
                <w:rFonts w:ascii="Calibri" w:eastAsia="Calibri" w:hAnsi="Calibri"/>
                <w:b/>
                <w:sz w:val="24"/>
              </w:rPr>
              <w:t>5</w:t>
            </w:r>
          </w:p>
        </w:tc>
        <w:tc>
          <w:tcPr>
            <w:tcW w:w="7943" w:type="dxa"/>
            <w:shd w:val="clear" w:color="auto" w:fill="auto"/>
          </w:tcPr>
          <w:p w14:paraId="630A05E6" w14:textId="77777777" w:rsidR="002B3114" w:rsidRPr="005C42A4" w:rsidRDefault="002B3114" w:rsidP="002B3114">
            <w:pPr>
              <w:pStyle w:val="TableParagraph"/>
              <w:numPr>
                <w:ilvl w:val="0"/>
                <w:numId w:val="88"/>
              </w:numPr>
              <w:tabs>
                <w:tab w:val="left" w:pos="517"/>
                <w:tab w:val="left" w:pos="518"/>
              </w:tabs>
              <w:ind w:right="187"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Gazi, A., D., Çetiner Ertuğrul, (2007) A Field Study </w:t>
            </w:r>
            <w:proofErr w:type="gramStart"/>
            <w:r w:rsidRPr="005C42A4">
              <w:rPr>
                <w:rFonts w:ascii="Calibri" w:eastAsia="Calibri" w:hAnsi="Calibri"/>
              </w:rPr>
              <w:t>Of</w:t>
            </w:r>
            <w:proofErr w:type="gramEnd"/>
            <w:r w:rsidRPr="005C42A4">
              <w:rPr>
                <w:rFonts w:ascii="Calibri" w:eastAsia="Calibri" w:hAnsi="Calibri"/>
                <w:spacing w:val="-31"/>
              </w:rPr>
              <w:t xml:space="preserve"> </w:t>
            </w:r>
            <w:r w:rsidRPr="005C42A4">
              <w:rPr>
                <w:rFonts w:ascii="Calibri" w:eastAsia="Calibri" w:hAnsi="Calibri"/>
              </w:rPr>
              <w:t>Patient And Physician Perceptions On The Performance Based Incentive Payment</w:t>
            </w:r>
            <w:r w:rsidRPr="005C42A4">
              <w:rPr>
                <w:rFonts w:ascii="Calibri" w:eastAsia="Calibri" w:hAnsi="Calibri"/>
                <w:spacing w:val="-11"/>
              </w:rPr>
              <w:t xml:space="preserve"> </w:t>
            </w:r>
            <w:r w:rsidRPr="005C42A4">
              <w:rPr>
                <w:rFonts w:ascii="Calibri" w:eastAsia="Calibri" w:hAnsi="Calibri"/>
              </w:rPr>
              <w:t>System</w:t>
            </w:r>
          </w:p>
          <w:p w14:paraId="55B589D7" w14:textId="12913727"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Implemented In Turkish Hospitals”, Proceedings Of The Business And Health Administration Association Chicago, Il March 15-17, 2007, p.320-332.</w:t>
            </w:r>
          </w:p>
        </w:tc>
      </w:tr>
      <w:tr w:rsidR="002B3114" w14:paraId="5CF89696" w14:textId="77777777" w:rsidTr="005C42A4">
        <w:trPr>
          <w:trHeight w:val="1012"/>
        </w:trPr>
        <w:tc>
          <w:tcPr>
            <w:tcW w:w="2127" w:type="dxa"/>
            <w:shd w:val="clear" w:color="auto" w:fill="auto"/>
          </w:tcPr>
          <w:p w14:paraId="67FD8A8A" w14:textId="77777777" w:rsidR="002B3114" w:rsidRPr="005C42A4" w:rsidRDefault="002B3114" w:rsidP="002B3114">
            <w:pPr>
              <w:pStyle w:val="TableParagraph"/>
              <w:ind w:left="0"/>
              <w:jc w:val="center"/>
              <w:rPr>
                <w:rFonts w:ascii="Arial" w:eastAsia="Calibri" w:hAnsi="Calibri"/>
                <w:b/>
                <w:sz w:val="26"/>
              </w:rPr>
            </w:pPr>
          </w:p>
          <w:p w14:paraId="04B8B2E4" w14:textId="77777777" w:rsidR="002B3114" w:rsidRPr="005C42A4" w:rsidRDefault="002B3114" w:rsidP="002B3114">
            <w:pPr>
              <w:pStyle w:val="TableParagraph"/>
              <w:spacing w:before="11"/>
              <w:ind w:left="0"/>
              <w:jc w:val="center"/>
              <w:rPr>
                <w:rFonts w:ascii="Arial" w:eastAsia="Calibri" w:hAnsi="Calibri"/>
                <w:b/>
                <w:sz w:val="37"/>
              </w:rPr>
            </w:pPr>
          </w:p>
          <w:p w14:paraId="5569109A" w14:textId="20EA23C9" w:rsidR="002B3114" w:rsidRPr="005C42A4" w:rsidRDefault="002B3114" w:rsidP="002B3114">
            <w:pPr>
              <w:pStyle w:val="TableParagraph"/>
              <w:ind w:left="0"/>
              <w:jc w:val="center"/>
              <w:rPr>
                <w:rFonts w:ascii="Arial" w:eastAsia="Calibri" w:hAnsi="Calibri"/>
                <w:b/>
                <w:sz w:val="26"/>
              </w:rPr>
            </w:pPr>
            <w:r>
              <w:rPr>
                <w:rFonts w:ascii="Calibri" w:eastAsia="Calibri" w:hAnsi="Calibri"/>
                <w:b/>
                <w:sz w:val="24"/>
              </w:rPr>
              <w:t>3</w:t>
            </w:r>
            <w:r w:rsidR="00F05167">
              <w:rPr>
                <w:rFonts w:ascii="Calibri" w:eastAsia="Calibri" w:hAnsi="Calibri"/>
                <w:b/>
                <w:sz w:val="24"/>
              </w:rPr>
              <w:t>5</w:t>
            </w:r>
          </w:p>
        </w:tc>
        <w:tc>
          <w:tcPr>
            <w:tcW w:w="7943" w:type="dxa"/>
            <w:shd w:val="clear" w:color="auto" w:fill="auto"/>
          </w:tcPr>
          <w:p w14:paraId="50D10F5E" w14:textId="77777777" w:rsidR="002B3114" w:rsidRPr="005C42A4" w:rsidRDefault="002B3114" w:rsidP="002B3114">
            <w:pPr>
              <w:pStyle w:val="TableParagraph"/>
              <w:numPr>
                <w:ilvl w:val="0"/>
                <w:numId w:val="87"/>
              </w:numPr>
              <w:tabs>
                <w:tab w:val="left" w:pos="517"/>
                <w:tab w:val="left" w:pos="518"/>
              </w:tabs>
              <w:ind w:right="102"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Alkibay, S., Aztürk A., (2007), “Comparison </w:t>
            </w:r>
            <w:proofErr w:type="gramStart"/>
            <w:r w:rsidRPr="005C42A4">
              <w:rPr>
                <w:rFonts w:ascii="Calibri" w:eastAsia="Calibri" w:hAnsi="Calibri"/>
              </w:rPr>
              <w:t>Of</w:t>
            </w:r>
            <w:proofErr w:type="gramEnd"/>
            <w:r w:rsidRPr="005C42A4">
              <w:rPr>
                <w:rFonts w:ascii="Calibri" w:eastAsia="Calibri" w:hAnsi="Calibri"/>
              </w:rPr>
              <w:t xml:space="preserve"> State</w:t>
            </w:r>
            <w:r w:rsidRPr="005C42A4">
              <w:rPr>
                <w:rFonts w:ascii="Calibri" w:eastAsia="Calibri" w:hAnsi="Calibri"/>
                <w:spacing w:val="-33"/>
              </w:rPr>
              <w:t xml:space="preserve"> </w:t>
            </w:r>
            <w:r w:rsidRPr="005C42A4">
              <w:rPr>
                <w:rFonts w:ascii="Calibri" w:eastAsia="Calibri" w:hAnsi="Calibri"/>
              </w:rPr>
              <w:t>Hospitals And Private Hospitals Marketing Practice In Turkey?”, Association Of Collegiate Marketing Educators Federation Of Business Disciplines Annual Meeting</w:t>
            </w:r>
            <w:r w:rsidRPr="005C42A4">
              <w:rPr>
                <w:rFonts w:ascii="Calibri" w:eastAsia="Calibri" w:hAnsi="Calibri"/>
                <w:spacing w:val="-13"/>
              </w:rPr>
              <w:t xml:space="preserve"> </w:t>
            </w:r>
            <w:r w:rsidRPr="005C42A4">
              <w:rPr>
                <w:rFonts w:ascii="Calibri" w:eastAsia="Calibri" w:hAnsi="Calibri"/>
              </w:rPr>
              <w:t>(ACME),</w:t>
            </w:r>
          </w:p>
          <w:p w14:paraId="3AAEBF95" w14:textId="7F475D97"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March 13-17, San Diego, USA.</w:t>
            </w:r>
          </w:p>
        </w:tc>
      </w:tr>
      <w:tr w:rsidR="002B3114" w14:paraId="1242AB9B" w14:textId="77777777" w:rsidTr="005C42A4">
        <w:trPr>
          <w:trHeight w:val="1012"/>
        </w:trPr>
        <w:tc>
          <w:tcPr>
            <w:tcW w:w="2127" w:type="dxa"/>
            <w:shd w:val="clear" w:color="auto" w:fill="auto"/>
          </w:tcPr>
          <w:p w14:paraId="6FDE5EE4" w14:textId="77777777" w:rsidR="002B3114" w:rsidRPr="005C42A4" w:rsidRDefault="002B3114" w:rsidP="002B3114">
            <w:pPr>
              <w:pStyle w:val="TableParagraph"/>
              <w:ind w:left="0"/>
              <w:jc w:val="center"/>
              <w:rPr>
                <w:rFonts w:ascii="Arial" w:eastAsia="Calibri" w:hAnsi="Calibri"/>
                <w:b/>
                <w:sz w:val="26"/>
              </w:rPr>
            </w:pPr>
          </w:p>
          <w:p w14:paraId="40EB468A" w14:textId="77777777" w:rsidR="002B3114" w:rsidRPr="005C42A4" w:rsidRDefault="002B3114" w:rsidP="002B3114">
            <w:pPr>
              <w:pStyle w:val="TableParagraph"/>
              <w:spacing w:before="8"/>
              <w:ind w:left="0"/>
              <w:jc w:val="center"/>
              <w:rPr>
                <w:rFonts w:ascii="Arial" w:eastAsia="Calibri" w:hAnsi="Calibri"/>
                <w:b/>
                <w:sz w:val="37"/>
              </w:rPr>
            </w:pPr>
          </w:p>
          <w:p w14:paraId="3334E63D" w14:textId="5EE4EBD1" w:rsidR="002B3114" w:rsidRPr="005C42A4" w:rsidRDefault="00F05167" w:rsidP="002B3114">
            <w:pPr>
              <w:pStyle w:val="TableParagraph"/>
              <w:ind w:left="0"/>
              <w:jc w:val="center"/>
              <w:rPr>
                <w:rFonts w:ascii="Arial" w:eastAsia="Calibri" w:hAnsi="Calibri"/>
                <w:b/>
                <w:sz w:val="26"/>
              </w:rPr>
            </w:pPr>
            <w:r>
              <w:rPr>
                <w:rFonts w:ascii="Calibri" w:eastAsia="Calibri" w:hAnsi="Calibri"/>
                <w:b/>
                <w:sz w:val="24"/>
              </w:rPr>
              <w:t>36</w:t>
            </w:r>
          </w:p>
        </w:tc>
        <w:tc>
          <w:tcPr>
            <w:tcW w:w="7943" w:type="dxa"/>
            <w:shd w:val="clear" w:color="auto" w:fill="auto"/>
          </w:tcPr>
          <w:p w14:paraId="57E30B55" w14:textId="77777777" w:rsidR="002B3114" w:rsidRPr="005C42A4" w:rsidRDefault="002B3114" w:rsidP="002B3114">
            <w:pPr>
              <w:pStyle w:val="TableParagraph"/>
              <w:numPr>
                <w:ilvl w:val="0"/>
                <w:numId w:val="86"/>
              </w:numPr>
              <w:tabs>
                <w:tab w:val="left" w:pos="517"/>
                <w:tab w:val="left" w:pos="518"/>
              </w:tabs>
              <w:ind w:right="230" w:firstLine="0"/>
              <w:rPr>
                <w:rFonts w:ascii="Calibri" w:eastAsia="Calibri" w:hAnsi="Calibri"/>
              </w:rPr>
            </w:pPr>
            <w:r w:rsidRPr="005C42A4">
              <w:rPr>
                <w:rFonts w:ascii="Calibri" w:eastAsia="Calibri" w:hAnsi="Calibri"/>
                <w:b/>
              </w:rPr>
              <w:t xml:space="preserve">Tengilimoğlu </w:t>
            </w:r>
            <w:proofErr w:type="gramStart"/>
            <w:r w:rsidRPr="005C42A4">
              <w:rPr>
                <w:rFonts w:ascii="Calibri" w:eastAsia="Calibri" w:hAnsi="Calibri"/>
              </w:rPr>
              <w:t>D.,Işık</w:t>
            </w:r>
            <w:proofErr w:type="gramEnd"/>
            <w:r w:rsidRPr="005C42A4">
              <w:rPr>
                <w:rFonts w:ascii="Calibri" w:eastAsia="Calibri" w:hAnsi="Calibri"/>
              </w:rPr>
              <w:t>, O., Atilla,E.A. (2007). “Genel Sağlık Sigortası Yasası Hakkında Hastane Yöneticilerinin Ve Hastaların Görüşlerinin Belirlenmesine Yönelik Bir Araştırma”, Uluslararası Sağlık ve Hastane Yönetimi Kongresi</w:t>
            </w:r>
            <w:r w:rsidRPr="005C42A4">
              <w:rPr>
                <w:rFonts w:ascii="Calibri" w:eastAsia="Calibri" w:hAnsi="Calibri"/>
                <w:b/>
              </w:rPr>
              <w:t xml:space="preserve">, </w:t>
            </w:r>
            <w:r w:rsidRPr="005C42A4">
              <w:rPr>
                <w:rFonts w:ascii="Calibri" w:eastAsia="Calibri" w:hAnsi="Calibri"/>
              </w:rPr>
              <w:t>1-3 Haziran</w:t>
            </w:r>
            <w:r w:rsidRPr="005C42A4">
              <w:rPr>
                <w:rFonts w:ascii="Calibri" w:eastAsia="Calibri" w:hAnsi="Calibri"/>
                <w:spacing w:val="-30"/>
              </w:rPr>
              <w:t xml:space="preserve"> </w:t>
            </w:r>
            <w:r w:rsidRPr="005C42A4">
              <w:rPr>
                <w:rFonts w:ascii="Calibri" w:eastAsia="Calibri" w:hAnsi="Calibri"/>
              </w:rPr>
              <w:t>2007,</w:t>
            </w:r>
          </w:p>
          <w:p w14:paraId="0F718D34" w14:textId="3C369E43" w:rsidR="002B3114" w:rsidRPr="005C42A4" w:rsidRDefault="002B3114" w:rsidP="008D7B9F">
            <w:pPr>
              <w:pStyle w:val="TableParagraph"/>
              <w:tabs>
                <w:tab w:val="left" w:pos="517"/>
                <w:tab w:val="left" w:pos="518"/>
              </w:tabs>
              <w:ind w:right="214"/>
              <w:rPr>
                <w:rFonts w:ascii="Calibri" w:eastAsia="Calibri" w:hAnsi="Calibri"/>
                <w:b/>
              </w:rPr>
            </w:pPr>
            <w:r w:rsidRPr="005C42A4">
              <w:rPr>
                <w:rFonts w:ascii="Calibri" w:eastAsia="Calibri" w:hAnsi="Calibri"/>
              </w:rPr>
              <w:t>KKTC Sağlık Bakanlığı ve Yakın Doğu Üniversitesi, Lefkoşa-KKTC.</w:t>
            </w:r>
          </w:p>
        </w:tc>
      </w:tr>
      <w:tr w:rsidR="002B3114" w14:paraId="1EEDA4F1" w14:textId="77777777" w:rsidTr="005C42A4">
        <w:trPr>
          <w:trHeight w:val="1012"/>
        </w:trPr>
        <w:tc>
          <w:tcPr>
            <w:tcW w:w="2127" w:type="dxa"/>
            <w:shd w:val="clear" w:color="auto" w:fill="auto"/>
          </w:tcPr>
          <w:p w14:paraId="0F3BBF8F" w14:textId="77777777" w:rsidR="002B3114" w:rsidRPr="005C42A4" w:rsidRDefault="002B3114" w:rsidP="002B3114">
            <w:pPr>
              <w:pStyle w:val="TableParagraph"/>
              <w:ind w:left="0"/>
              <w:jc w:val="center"/>
              <w:rPr>
                <w:rFonts w:ascii="Arial" w:eastAsia="Calibri" w:hAnsi="Calibri"/>
                <w:b/>
                <w:sz w:val="26"/>
              </w:rPr>
            </w:pPr>
          </w:p>
          <w:p w14:paraId="023083D4" w14:textId="77777777" w:rsidR="002B3114" w:rsidRPr="005C42A4" w:rsidRDefault="002B3114" w:rsidP="002B3114">
            <w:pPr>
              <w:pStyle w:val="TableParagraph"/>
              <w:spacing w:before="11"/>
              <w:ind w:left="0"/>
              <w:jc w:val="center"/>
              <w:rPr>
                <w:rFonts w:ascii="Arial" w:eastAsia="Calibri" w:hAnsi="Calibri"/>
                <w:b/>
                <w:sz w:val="37"/>
              </w:rPr>
            </w:pPr>
          </w:p>
          <w:p w14:paraId="19E2D78A" w14:textId="1D814720" w:rsidR="002B3114" w:rsidRPr="005C42A4" w:rsidRDefault="00F05167" w:rsidP="002B3114">
            <w:pPr>
              <w:pStyle w:val="TableParagraph"/>
              <w:ind w:left="0"/>
              <w:jc w:val="center"/>
              <w:rPr>
                <w:rFonts w:ascii="Arial" w:eastAsia="Calibri" w:hAnsi="Calibri"/>
                <w:b/>
                <w:sz w:val="26"/>
              </w:rPr>
            </w:pPr>
            <w:r>
              <w:rPr>
                <w:rFonts w:ascii="Calibri" w:eastAsia="Calibri" w:hAnsi="Calibri"/>
                <w:b/>
                <w:sz w:val="24"/>
              </w:rPr>
              <w:t>37</w:t>
            </w:r>
          </w:p>
        </w:tc>
        <w:tc>
          <w:tcPr>
            <w:tcW w:w="7943" w:type="dxa"/>
            <w:shd w:val="clear" w:color="auto" w:fill="auto"/>
          </w:tcPr>
          <w:p w14:paraId="5BD0B055" w14:textId="77777777" w:rsidR="002B3114" w:rsidRPr="005C42A4" w:rsidRDefault="002B3114" w:rsidP="002B3114">
            <w:pPr>
              <w:pStyle w:val="TableParagraph"/>
              <w:numPr>
                <w:ilvl w:val="0"/>
                <w:numId w:val="85"/>
              </w:numPr>
              <w:tabs>
                <w:tab w:val="left" w:pos="517"/>
                <w:tab w:val="left" w:pos="518"/>
              </w:tabs>
              <w:spacing w:before="1"/>
              <w:ind w:right="542" w:firstLine="0"/>
              <w:rPr>
                <w:rFonts w:ascii="Calibri" w:eastAsia="Calibri" w:hAnsi="Calibri"/>
              </w:rPr>
            </w:pPr>
            <w:proofErr w:type="gramStart"/>
            <w:r w:rsidRPr="005C42A4">
              <w:rPr>
                <w:rFonts w:ascii="Calibri" w:eastAsia="Calibri" w:hAnsi="Calibri"/>
                <w:b/>
              </w:rPr>
              <w:t>Tengilimoğlu,</w:t>
            </w:r>
            <w:r w:rsidRPr="005C42A4">
              <w:rPr>
                <w:rFonts w:ascii="Calibri" w:eastAsia="Calibri" w:hAnsi="Calibri"/>
              </w:rPr>
              <w:t>D.</w:t>
            </w:r>
            <w:proofErr w:type="gramEnd"/>
            <w:r w:rsidRPr="005C42A4">
              <w:rPr>
                <w:rFonts w:ascii="Calibri" w:eastAsia="Calibri" w:hAnsi="Calibri"/>
              </w:rPr>
              <w:t>, Kisa, A., Şahin, T.(2006), Ethical Problems Encountered</w:t>
            </w:r>
            <w:r w:rsidRPr="005C42A4">
              <w:rPr>
                <w:rFonts w:ascii="Calibri" w:eastAsia="Calibri" w:hAnsi="Calibri"/>
                <w:spacing w:val="-29"/>
              </w:rPr>
              <w:t xml:space="preserve"> </w:t>
            </w:r>
            <w:r w:rsidRPr="005C42A4">
              <w:rPr>
                <w:rFonts w:ascii="Calibri" w:eastAsia="Calibri" w:hAnsi="Calibri"/>
              </w:rPr>
              <w:t>In Health Management: A Study Among Turkish Private Hospital Administrators , Proceedings Of The Business And Health Administration Association Chicago,</w:t>
            </w:r>
            <w:r w:rsidRPr="005C42A4">
              <w:rPr>
                <w:rFonts w:ascii="Calibri" w:eastAsia="Calibri" w:hAnsi="Calibri"/>
                <w:spacing w:val="-17"/>
              </w:rPr>
              <w:t xml:space="preserve"> </w:t>
            </w:r>
            <w:r w:rsidRPr="005C42A4">
              <w:rPr>
                <w:rFonts w:ascii="Calibri" w:eastAsia="Calibri" w:hAnsi="Calibri"/>
              </w:rPr>
              <w:t>Il</w:t>
            </w:r>
          </w:p>
          <w:p w14:paraId="2E7378CA" w14:textId="70098F1B"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March 15-17, 2006, p.125-132</w:t>
            </w:r>
          </w:p>
        </w:tc>
      </w:tr>
      <w:tr w:rsidR="002B3114" w14:paraId="23EF738C" w14:textId="77777777" w:rsidTr="005C42A4">
        <w:trPr>
          <w:trHeight w:val="1012"/>
        </w:trPr>
        <w:tc>
          <w:tcPr>
            <w:tcW w:w="2127" w:type="dxa"/>
            <w:shd w:val="clear" w:color="auto" w:fill="auto"/>
          </w:tcPr>
          <w:p w14:paraId="39C40408" w14:textId="77777777" w:rsidR="002B3114" w:rsidRPr="005C42A4" w:rsidRDefault="002B3114" w:rsidP="002B3114">
            <w:pPr>
              <w:pStyle w:val="TableParagraph"/>
              <w:ind w:left="0"/>
              <w:jc w:val="center"/>
              <w:rPr>
                <w:rFonts w:ascii="Arial" w:eastAsia="Calibri" w:hAnsi="Calibri"/>
                <w:b/>
                <w:sz w:val="26"/>
              </w:rPr>
            </w:pPr>
          </w:p>
          <w:p w14:paraId="2FDB7F3F" w14:textId="77777777" w:rsidR="002B3114" w:rsidRPr="005C42A4" w:rsidRDefault="002B3114" w:rsidP="002B3114">
            <w:pPr>
              <w:pStyle w:val="TableParagraph"/>
              <w:ind w:left="0"/>
              <w:jc w:val="center"/>
              <w:rPr>
                <w:rFonts w:ascii="Arial" w:eastAsia="Calibri" w:hAnsi="Calibri"/>
                <w:b/>
                <w:sz w:val="26"/>
              </w:rPr>
            </w:pPr>
          </w:p>
          <w:p w14:paraId="12AD73A6" w14:textId="77777777" w:rsidR="002B3114" w:rsidRPr="005C42A4" w:rsidRDefault="002B3114" w:rsidP="002B3114">
            <w:pPr>
              <w:pStyle w:val="TableParagraph"/>
              <w:ind w:left="0"/>
              <w:jc w:val="center"/>
              <w:rPr>
                <w:rFonts w:ascii="Arial" w:eastAsia="Calibri" w:hAnsi="Calibri"/>
                <w:b/>
                <w:sz w:val="26"/>
              </w:rPr>
            </w:pPr>
          </w:p>
          <w:p w14:paraId="233A6007" w14:textId="77777777" w:rsidR="002B3114" w:rsidRPr="005C42A4" w:rsidRDefault="002B3114" w:rsidP="002B3114">
            <w:pPr>
              <w:pStyle w:val="TableParagraph"/>
              <w:ind w:left="0"/>
              <w:jc w:val="center"/>
              <w:rPr>
                <w:rFonts w:ascii="Arial" w:eastAsia="Calibri" w:hAnsi="Calibri"/>
                <w:b/>
                <w:sz w:val="30"/>
              </w:rPr>
            </w:pPr>
          </w:p>
          <w:p w14:paraId="7D2B0370" w14:textId="274931A6" w:rsidR="002B3114" w:rsidRPr="005C42A4" w:rsidRDefault="00F05167" w:rsidP="002B3114">
            <w:pPr>
              <w:pStyle w:val="TableParagraph"/>
              <w:ind w:left="0"/>
              <w:jc w:val="center"/>
              <w:rPr>
                <w:rFonts w:ascii="Arial" w:eastAsia="Calibri" w:hAnsi="Calibri"/>
                <w:b/>
                <w:sz w:val="26"/>
              </w:rPr>
            </w:pPr>
            <w:r>
              <w:rPr>
                <w:rFonts w:ascii="Calibri" w:eastAsia="Calibri" w:hAnsi="Calibri"/>
                <w:b/>
                <w:sz w:val="24"/>
              </w:rPr>
              <w:t>38</w:t>
            </w:r>
          </w:p>
        </w:tc>
        <w:tc>
          <w:tcPr>
            <w:tcW w:w="7943" w:type="dxa"/>
            <w:shd w:val="clear" w:color="auto" w:fill="auto"/>
          </w:tcPr>
          <w:p w14:paraId="5E247040" w14:textId="77777777" w:rsidR="002B3114" w:rsidRPr="005C42A4" w:rsidRDefault="002B3114" w:rsidP="002B3114">
            <w:pPr>
              <w:pStyle w:val="TableParagraph"/>
              <w:numPr>
                <w:ilvl w:val="0"/>
                <w:numId w:val="84"/>
              </w:numPr>
              <w:tabs>
                <w:tab w:val="left" w:pos="517"/>
                <w:tab w:val="left" w:pos="518"/>
              </w:tabs>
              <w:ind w:right="176"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Üner, M.M., Mertler, E.A., Akıncı, </w:t>
            </w:r>
            <w:proofErr w:type="gramStart"/>
            <w:r w:rsidRPr="005C42A4">
              <w:rPr>
                <w:rFonts w:ascii="Calibri" w:eastAsia="Calibri" w:hAnsi="Calibri"/>
              </w:rPr>
              <w:t>F.,(</w:t>
            </w:r>
            <w:proofErr w:type="gramEnd"/>
            <w:r w:rsidRPr="005C42A4">
              <w:rPr>
                <w:rFonts w:ascii="Calibri" w:eastAsia="Calibri" w:hAnsi="Calibri"/>
              </w:rPr>
              <w:t>2004) “Graduate And Postgraduate Health Care Management Education In Turkey: Present Situation And Future Challenges”, Business and Health Administration Association Meeting, Proceedings of The Business And Health Administration Association, Chicago,</w:t>
            </w:r>
            <w:r w:rsidRPr="005C42A4">
              <w:rPr>
                <w:rFonts w:ascii="Calibri" w:eastAsia="Calibri" w:hAnsi="Calibri"/>
                <w:spacing w:val="-14"/>
              </w:rPr>
              <w:t xml:space="preserve"> </w:t>
            </w:r>
            <w:r w:rsidRPr="005C42A4">
              <w:rPr>
                <w:rFonts w:ascii="Calibri" w:eastAsia="Calibri" w:hAnsi="Calibri"/>
              </w:rPr>
              <w:t>Il,</w:t>
            </w:r>
          </w:p>
          <w:p w14:paraId="762FD446" w14:textId="36F32FB3"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March 17-19, 2004, Copyright Business and Health administration Association, p.471- 481.</w:t>
            </w:r>
          </w:p>
        </w:tc>
      </w:tr>
      <w:tr w:rsidR="002B3114" w14:paraId="77DE8722" w14:textId="77777777" w:rsidTr="005C42A4">
        <w:trPr>
          <w:trHeight w:val="1012"/>
        </w:trPr>
        <w:tc>
          <w:tcPr>
            <w:tcW w:w="2127" w:type="dxa"/>
            <w:shd w:val="clear" w:color="auto" w:fill="auto"/>
          </w:tcPr>
          <w:p w14:paraId="2A79C7CF" w14:textId="77777777" w:rsidR="002B3114" w:rsidRPr="005C42A4" w:rsidRDefault="002B3114" w:rsidP="002B3114">
            <w:pPr>
              <w:pStyle w:val="TableParagraph"/>
              <w:ind w:left="0"/>
              <w:jc w:val="center"/>
              <w:rPr>
                <w:rFonts w:ascii="Arial" w:eastAsia="Calibri" w:hAnsi="Calibri"/>
                <w:b/>
                <w:sz w:val="26"/>
              </w:rPr>
            </w:pPr>
          </w:p>
          <w:p w14:paraId="1CF32B9D" w14:textId="77777777" w:rsidR="002B3114" w:rsidRPr="005C42A4" w:rsidRDefault="002B3114" w:rsidP="002B3114">
            <w:pPr>
              <w:pStyle w:val="TableParagraph"/>
              <w:ind w:left="0"/>
              <w:jc w:val="center"/>
              <w:rPr>
                <w:rFonts w:ascii="Arial" w:eastAsia="Calibri" w:hAnsi="Calibri"/>
                <w:b/>
                <w:sz w:val="26"/>
              </w:rPr>
            </w:pPr>
          </w:p>
          <w:p w14:paraId="37DCF097" w14:textId="77777777" w:rsidR="002B3114" w:rsidRPr="005C42A4" w:rsidRDefault="002B3114" w:rsidP="002B3114">
            <w:pPr>
              <w:pStyle w:val="TableParagraph"/>
              <w:spacing w:before="10"/>
              <w:ind w:left="0"/>
              <w:jc w:val="center"/>
              <w:rPr>
                <w:rFonts w:ascii="Arial" w:eastAsia="Calibri" w:hAnsi="Calibri"/>
                <w:b/>
                <w:sz w:val="33"/>
              </w:rPr>
            </w:pPr>
          </w:p>
          <w:p w14:paraId="43ACA113" w14:textId="62B79198" w:rsidR="002B3114" w:rsidRPr="005C42A4" w:rsidRDefault="00F05167" w:rsidP="002B3114">
            <w:pPr>
              <w:pStyle w:val="TableParagraph"/>
              <w:ind w:left="0"/>
              <w:jc w:val="center"/>
              <w:rPr>
                <w:rFonts w:ascii="Arial" w:eastAsia="Calibri" w:hAnsi="Calibri"/>
                <w:b/>
                <w:sz w:val="26"/>
              </w:rPr>
            </w:pPr>
            <w:r>
              <w:rPr>
                <w:rFonts w:ascii="Calibri" w:eastAsia="Calibri" w:hAnsi="Calibri"/>
                <w:b/>
                <w:sz w:val="24"/>
              </w:rPr>
              <w:t>39</w:t>
            </w:r>
          </w:p>
        </w:tc>
        <w:tc>
          <w:tcPr>
            <w:tcW w:w="7943" w:type="dxa"/>
            <w:shd w:val="clear" w:color="auto" w:fill="auto"/>
          </w:tcPr>
          <w:p w14:paraId="4345720E" w14:textId="77777777" w:rsidR="002B3114" w:rsidRPr="005C42A4" w:rsidRDefault="002B3114" w:rsidP="002B3114">
            <w:pPr>
              <w:pStyle w:val="TableParagraph"/>
              <w:numPr>
                <w:ilvl w:val="0"/>
                <w:numId w:val="83"/>
              </w:numPr>
              <w:tabs>
                <w:tab w:val="left" w:pos="517"/>
                <w:tab w:val="left" w:pos="518"/>
              </w:tabs>
              <w:ind w:right="252"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Kısa, A., (2004) “Conflict Management </w:t>
            </w:r>
            <w:proofErr w:type="gramStart"/>
            <w:r w:rsidRPr="005C42A4">
              <w:rPr>
                <w:rFonts w:ascii="Calibri" w:eastAsia="Calibri" w:hAnsi="Calibri"/>
              </w:rPr>
              <w:t>In</w:t>
            </w:r>
            <w:proofErr w:type="gramEnd"/>
            <w:r w:rsidRPr="005C42A4">
              <w:rPr>
                <w:rFonts w:ascii="Calibri" w:eastAsia="Calibri" w:hAnsi="Calibri"/>
              </w:rPr>
              <w:t xml:space="preserve"> Public University Hospitals In Turkey: A Pilot Study”, Business and Health Administration Association Meeting Proceedings of The Business And Health Administration Association, Chicago, Il, March 17-19, 2004, Copyright, 2004 Business and Health</w:t>
            </w:r>
            <w:r w:rsidRPr="005C42A4">
              <w:rPr>
                <w:rFonts w:ascii="Calibri" w:eastAsia="Calibri" w:hAnsi="Calibri"/>
                <w:spacing w:val="-22"/>
              </w:rPr>
              <w:t xml:space="preserve"> </w:t>
            </w:r>
            <w:r w:rsidRPr="005C42A4">
              <w:rPr>
                <w:rFonts w:ascii="Calibri" w:eastAsia="Calibri" w:hAnsi="Calibri"/>
              </w:rPr>
              <w:t>Administration</w:t>
            </w:r>
          </w:p>
          <w:p w14:paraId="50AC2A45" w14:textId="5A35519C"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Association, p.57-64 (makale olarak basıldı)</w:t>
            </w:r>
          </w:p>
        </w:tc>
      </w:tr>
      <w:tr w:rsidR="002B3114" w14:paraId="68EAC8F2" w14:textId="77777777" w:rsidTr="005C42A4">
        <w:trPr>
          <w:trHeight w:val="1012"/>
        </w:trPr>
        <w:tc>
          <w:tcPr>
            <w:tcW w:w="2127" w:type="dxa"/>
            <w:shd w:val="clear" w:color="auto" w:fill="auto"/>
          </w:tcPr>
          <w:p w14:paraId="4A88B54C" w14:textId="77777777" w:rsidR="002B3114" w:rsidRPr="005C42A4" w:rsidRDefault="002B3114" w:rsidP="002B3114">
            <w:pPr>
              <w:pStyle w:val="TableParagraph"/>
              <w:ind w:left="0"/>
              <w:jc w:val="center"/>
              <w:rPr>
                <w:rFonts w:ascii="Arial" w:eastAsia="Calibri" w:hAnsi="Calibri"/>
                <w:b/>
                <w:sz w:val="26"/>
              </w:rPr>
            </w:pPr>
          </w:p>
          <w:p w14:paraId="79A00676" w14:textId="77777777" w:rsidR="002B3114" w:rsidRPr="005C42A4" w:rsidRDefault="002B3114" w:rsidP="002B3114">
            <w:pPr>
              <w:pStyle w:val="TableParagraph"/>
              <w:ind w:left="0"/>
              <w:jc w:val="center"/>
              <w:rPr>
                <w:rFonts w:ascii="Arial" w:eastAsia="Calibri" w:hAnsi="Calibri"/>
                <w:b/>
                <w:sz w:val="38"/>
              </w:rPr>
            </w:pPr>
          </w:p>
          <w:p w14:paraId="08FC5A9F" w14:textId="6C381497"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4</w:t>
            </w:r>
            <w:r w:rsidR="00F05167">
              <w:rPr>
                <w:rFonts w:ascii="Calibri" w:eastAsia="Calibri" w:hAnsi="Calibri"/>
                <w:b/>
                <w:sz w:val="24"/>
              </w:rPr>
              <w:t>0</w:t>
            </w:r>
          </w:p>
        </w:tc>
        <w:tc>
          <w:tcPr>
            <w:tcW w:w="7943" w:type="dxa"/>
            <w:shd w:val="clear" w:color="auto" w:fill="auto"/>
          </w:tcPr>
          <w:p w14:paraId="21897E8B" w14:textId="77777777" w:rsidR="002B3114" w:rsidRPr="005C42A4" w:rsidRDefault="002B3114" w:rsidP="002B3114">
            <w:pPr>
              <w:pStyle w:val="TableParagraph"/>
              <w:numPr>
                <w:ilvl w:val="0"/>
                <w:numId w:val="82"/>
              </w:numPr>
              <w:tabs>
                <w:tab w:val="left" w:pos="517"/>
                <w:tab w:val="left" w:pos="518"/>
              </w:tabs>
              <w:ind w:right="99"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Parilti, N., Chandra, </w:t>
            </w:r>
            <w:proofErr w:type="gramStart"/>
            <w:r w:rsidRPr="005C42A4">
              <w:rPr>
                <w:rFonts w:ascii="Calibri" w:eastAsia="Calibri" w:hAnsi="Calibri"/>
              </w:rPr>
              <w:t>A.,(</w:t>
            </w:r>
            <w:proofErr w:type="gramEnd"/>
            <w:r w:rsidRPr="005C42A4">
              <w:rPr>
                <w:rFonts w:ascii="Calibri" w:eastAsia="Calibri" w:hAnsi="Calibri"/>
              </w:rPr>
              <w:t>2003) “What Do Hospital Administrators Think About Marketing In Turkey?”, International Society for</w:t>
            </w:r>
            <w:r w:rsidRPr="005C42A4">
              <w:rPr>
                <w:rFonts w:ascii="Calibri" w:eastAsia="Calibri" w:hAnsi="Calibri"/>
                <w:spacing w:val="-25"/>
              </w:rPr>
              <w:t xml:space="preserve"> </w:t>
            </w:r>
            <w:r w:rsidRPr="005C42A4">
              <w:rPr>
                <w:rFonts w:ascii="Calibri" w:eastAsia="Calibri" w:hAnsi="Calibri"/>
              </w:rPr>
              <w:t>Research</w:t>
            </w:r>
          </w:p>
          <w:p w14:paraId="542D4CDE" w14:textId="32C8716A"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in Healthcare Financial Management, August 14–16, 2003 Baltimore, Maryland, USA Conference Proceeding, vol. 9, number 1, p.21.</w:t>
            </w:r>
          </w:p>
        </w:tc>
      </w:tr>
      <w:tr w:rsidR="002B3114" w14:paraId="59E305D3" w14:textId="77777777" w:rsidTr="005C42A4">
        <w:trPr>
          <w:trHeight w:val="1012"/>
        </w:trPr>
        <w:tc>
          <w:tcPr>
            <w:tcW w:w="2127" w:type="dxa"/>
            <w:shd w:val="clear" w:color="auto" w:fill="auto"/>
          </w:tcPr>
          <w:p w14:paraId="4EB3BDF5" w14:textId="77777777" w:rsidR="002B3114" w:rsidRPr="005C42A4" w:rsidRDefault="002B3114" w:rsidP="002B3114">
            <w:pPr>
              <w:pStyle w:val="TableParagraph"/>
              <w:ind w:left="0"/>
              <w:jc w:val="center"/>
              <w:rPr>
                <w:rFonts w:ascii="Arial" w:eastAsia="Calibri" w:hAnsi="Calibri"/>
                <w:b/>
                <w:sz w:val="26"/>
              </w:rPr>
            </w:pPr>
          </w:p>
          <w:p w14:paraId="608B40A9" w14:textId="77777777" w:rsidR="002B3114" w:rsidRPr="005C42A4" w:rsidRDefault="002B3114" w:rsidP="002B3114">
            <w:pPr>
              <w:pStyle w:val="TableParagraph"/>
              <w:spacing w:before="11"/>
              <w:ind w:left="0"/>
              <w:jc w:val="center"/>
              <w:rPr>
                <w:rFonts w:ascii="Arial" w:eastAsia="Calibri" w:hAnsi="Calibri"/>
                <w:b/>
                <w:sz w:val="37"/>
              </w:rPr>
            </w:pPr>
          </w:p>
          <w:p w14:paraId="1D3D1D94" w14:textId="201D2A12"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4</w:t>
            </w:r>
            <w:r w:rsidR="00F05167">
              <w:rPr>
                <w:rFonts w:ascii="Calibri" w:eastAsia="Calibri" w:hAnsi="Calibri"/>
                <w:b/>
                <w:sz w:val="24"/>
              </w:rPr>
              <w:t>1</w:t>
            </w:r>
          </w:p>
        </w:tc>
        <w:tc>
          <w:tcPr>
            <w:tcW w:w="7943" w:type="dxa"/>
            <w:shd w:val="clear" w:color="auto" w:fill="auto"/>
          </w:tcPr>
          <w:p w14:paraId="00091386" w14:textId="77777777" w:rsidR="002B3114" w:rsidRPr="005C42A4" w:rsidRDefault="002B3114" w:rsidP="002B3114">
            <w:pPr>
              <w:pStyle w:val="TableParagraph"/>
              <w:numPr>
                <w:ilvl w:val="0"/>
                <w:numId w:val="81"/>
              </w:numPr>
              <w:tabs>
                <w:tab w:val="left" w:pos="518"/>
              </w:tabs>
              <w:ind w:right="198" w:firstLine="0"/>
              <w:jc w:val="both"/>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Kısa </w:t>
            </w:r>
            <w:proofErr w:type="gramStart"/>
            <w:r w:rsidRPr="005C42A4">
              <w:rPr>
                <w:rFonts w:ascii="Calibri" w:eastAsia="Calibri" w:hAnsi="Calibri"/>
              </w:rPr>
              <w:t>A.,Doğan</w:t>
            </w:r>
            <w:proofErr w:type="gramEnd"/>
            <w:r w:rsidRPr="005C42A4">
              <w:rPr>
                <w:rFonts w:ascii="Calibri" w:eastAsia="Calibri" w:hAnsi="Calibri"/>
              </w:rPr>
              <w:t xml:space="preserve"> Y.S., (2002) ”The Turkish Ministry Of</w:t>
            </w:r>
            <w:r w:rsidRPr="005C42A4">
              <w:rPr>
                <w:rFonts w:ascii="Calibri" w:eastAsia="Calibri" w:hAnsi="Calibri"/>
                <w:spacing w:val="-29"/>
              </w:rPr>
              <w:t xml:space="preserve"> </w:t>
            </w:r>
            <w:r w:rsidRPr="005C42A4">
              <w:rPr>
                <w:rFonts w:ascii="Calibri" w:eastAsia="Calibri" w:hAnsi="Calibri"/>
              </w:rPr>
              <w:t>Health’s Top Administrators’ Concerns On The National Development Plans And The Turkish Health Care Policy”, Fifth International Conference of Strategic Issues In Health</w:t>
            </w:r>
            <w:r w:rsidRPr="005C42A4">
              <w:rPr>
                <w:rFonts w:ascii="Calibri" w:eastAsia="Calibri" w:hAnsi="Calibri"/>
                <w:spacing w:val="-30"/>
              </w:rPr>
              <w:t xml:space="preserve"> </w:t>
            </w:r>
            <w:r w:rsidRPr="005C42A4">
              <w:rPr>
                <w:rFonts w:ascii="Calibri" w:eastAsia="Calibri" w:hAnsi="Calibri"/>
              </w:rPr>
              <w:t>Care</w:t>
            </w:r>
          </w:p>
          <w:p w14:paraId="4CA465D2" w14:textId="773E9F45"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Management, University Of The St Andrews”, 11-13, April, 2002, England, p.71.</w:t>
            </w:r>
          </w:p>
        </w:tc>
      </w:tr>
      <w:tr w:rsidR="002B3114" w14:paraId="61F22A7A" w14:textId="77777777" w:rsidTr="005C42A4">
        <w:trPr>
          <w:trHeight w:val="1012"/>
        </w:trPr>
        <w:tc>
          <w:tcPr>
            <w:tcW w:w="2127" w:type="dxa"/>
            <w:shd w:val="clear" w:color="auto" w:fill="auto"/>
          </w:tcPr>
          <w:p w14:paraId="3870FE9F" w14:textId="77777777" w:rsidR="002B3114" w:rsidRPr="005C42A4" w:rsidRDefault="002B3114" w:rsidP="002B3114">
            <w:pPr>
              <w:pStyle w:val="TableParagraph"/>
              <w:ind w:left="0"/>
              <w:jc w:val="center"/>
              <w:rPr>
                <w:rFonts w:ascii="Arial" w:eastAsia="Calibri" w:hAnsi="Calibri"/>
                <w:b/>
                <w:sz w:val="26"/>
              </w:rPr>
            </w:pPr>
          </w:p>
          <w:p w14:paraId="2988C8E9" w14:textId="03608ED1" w:rsidR="002B3114" w:rsidRPr="005C42A4" w:rsidRDefault="002B3114" w:rsidP="002B3114">
            <w:pPr>
              <w:pStyle w:val="TableParagraph"/>
              <w:ind w:left="0"/>
              <w:jc w:val="center"/>
              <w:rPr>
                <w:rFonts w:ascii="Arial" w:eastAsia="Calibri" w:hAnsi="Calibri"/>
                <w:b/>
                <w:sz w:val="26"/>
              </w:rPr>
            </w:pPr>
            <w:r w:rsidRPr="005C42A4">
              <w:rPr>
                <w:rFonts w:ascii="Calibri" w:eastAsia="Calibri" w:hAnsi="Calibri"/>
                <w:b/>
                <w:sz w:val="24"/>
              </w:rPr>
              <w:t>4</w:t>
            </w:r>
            <w:r w:rsidR="00F05167">
              <w:rPr>
                <w:rFonts w:ascii="Calibri" w:eastAsia="Calibri" w:hAnsi="Calibri"/>
                <w:b/>
                <w:sz w:val="24"/>
              </w:rPr>
              <w:t>2</w:t>
            </w:r>
          </w:p>
        </w:tc>
        <w:tc>
          <w:tcPr>
            <w:tcW w:w="7943" w:type="dxa"/>
            <w:shd w:val="clear" w:color="auto" w:fill="auto"/>
          </w:tcPr>
          <w:p w14:paraId="2814649A" w14:textId="77777777" w:rsidR="002B3114" w:rsidRPr="005C42A4" w:rsidRDefault="002B3114" w:rsidP="002B3114">
            <w:pPr>
              <w:pStyle w:val="TableParagraph"/>
              <w:numPr>
                <w:ilvl w:val="0"/>
                <w:numId w:val="80"/>
              </w:numPr>
              <w:tabs>
                <w:tab w:val="left" w:pos="517"/>
                <w:tab w:val="left" w:pos="518"/>
              </w:tabs>
              <w:ind w:right="613"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Kısa, A., Dziegielewski, S., (1999) </w:t>
            </w:r>
            <w:proofErr w:type="gramStart"/>
            <w:r w:rsidRPr="005C42A4">
              <w:rPr>
                <w:rFonts w:ascii="Calibri" w:eastAsia="Calibri" w:hAnsi="Calibri"/>
              </w:rPr>
              <w:t>“ The</w:t>
            </w:r>
            <w:proofErr w:type="gramEnd"/>
            <w:r w:rsidRPr="005C42A4">
              <w:rPr>
                <w:rFonts w:ascii="Calibri" w:eastAsia="Calibri" w:hAnsi="Calibri"/>
              </w:rPr>
              <w:t xml:space="preserve"> Rol of Hospital Public Relations in Turkish Hospitals” Poster Presentation, AUPHA 1999</w:t>
            </w:r>
            <w:r w:rsidRPr="005C42A4">
              <w:rPr>
                <w:rFonts w:ascii="Calibri" w:eastAsia="Calibri" w:hAnsi="Calibri"/>
                <w:spacing w:val="-28"/>
              </w:rPr>
              <w:t xml:space="preserve"> </w:t>
            </w:r>
            <w:r w:rsidRPr="005C42A4">
              <w:rPr>
                <w:rFonts w:ascii="Calibri" w:eastAsia="Calibri" w:hAnsi="Calibri"/>
              </w:rPr>
              <w:t>Annual</w:t>
            </w:r>
          </w:p>
          <w:p w14:paraId="7F9067FC" w14:textId="31642803" w:rsidR="002B3114" w:rsidRPr="005C42A4" w:rsidRDefault="002B3114" w:rsidP="00F05167">
            <w:pPr>
              <w:pStyle w:val="TableParagraph"/>
              <w:tabs>
                <w:tab w:val="left" w:pos="517"/>
                <w:tab w:val="left" w:pos="518"/>
              </w:tabs>
              <w:ind w:right="214"/>
              <w:rPr>
                <w:rFonts w:ascii="Calibri" w:eastAsia="Calibri" w:hAnsi="Calibri"/>
                <w:b/>
              </w:rPr>
            </w:pPr>
            <w:r w:rsidRPr="005C42A4">
              <w:rPr>
                <w:rFonts w:ascii="Calibri" w:eastAsia="Calibri" w:hAnsi="Calibri"/>
              </w:rPr>
              <w:t>Meeting, 25-27 June, 1999, Chicago,USA.,p. 27.</w:t>
            </w:r>
          </w:p>
        </w:tc>
      </w:tr>
    </w:tbl>
    <w:p w14:paraId="7AC958EC" w14:textId="77777777" w:rsidR="00042E20" w:rsidRDefault="00042E20" w:rsidP="00042E20">
      <w:pPr>
        <w:spacing w:line="252" w:lineRule="exact"/>
        <w:sectPr w:rsidR="00042E20">
          <w:pgSz w:w="11900" w:h="16850"/>
          <w:pgMar w:top="1600" w:right="960" w:bottom="0" w:left="400" w:header="708" w:footer="708" w:gutter="0"/>
          <w:cols w:space="708"/>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gridCol w:w="25"/>
      </w:tblGrid>
      <w:tr w:rsidR="00054B48" w14:paraId="35615DA6" w14:textId="77777777" w:rsidTr="005C42A4">
        <w:trPr>
          <w:trHeight w:val="506"/>
        </w:trPr>
        <w:tc>
          <w:tcPr>
            <w:tcW w:w="10095" w:type="dxa"/>
            <w:gridSpan w:val="3"/>
            <w:shd w:val="clear" w:color="auto" w:fill="auto"/>
          </w:tcPr>
          <w:p w14:paraId="1AA13455" w14:textId="77777777" w:rsidR="00054B48" w:rsidRPr="005C42A4" w:rsidRDefault="00054B48" w:rsidP="005C42A4">
            <w:pPr>
              <w:pStyle w:val="TableParagraph"/>
              <w:spacing w:line="234" w:lineRule="exact"/>
              <w:ind w:left="0"/>
              <w:rPr>
                <w:rFonts w:ascii="Calibri" w:eastAsia="Calibri" w:hAnsi="Calibri"/>
                <w:b/>
              </w:rPr>
            </w:pPr>
            <w:r w:rsidRPr="005C42A4">
              <w:rPr>
                <w:rFonts w:ascii="Calibri" w:eastAsia="Calibri" w:hAnsi="Calibri"/>
                <w:b/>
              </w:rPr>
              <w:lastRenderedPageBreak/>
              <w:t>Yazılan uluslararası kitaplar veya kitaplarda bölümler</w:t>
            </w:r>
          </w:p>
        </w:tc>
      </w:tr>
      <w:tr w:rsidR="00054B48" w14:paraId="5485FB9E" w14:textId="77777777" w:rsidTr="005C42A4">
        <w:trPr>
          <w:gridAfter w:val="1"/>
          <w:wAfter w:w="25" w:type="dxa"/>
          <w:trHeight w:val="506"/>
        </w:trPr>
        <w:tc>
          <w:tcPr>
            <w:tcW w:w="2127" w:type="dxa"/>
            <w:shd w:val="clear" w:color="auto" w:fill="auto"/>
            <w:vAlign w:val="center"/>
          </w:tcPr>
          <w:p w14:paraId="735268B1" w14:textId="77777777" w:rsidR="00054B48" w:rsidRPr="005C42A4" w:rsidRDefault="00054B48" w:rsidP="005C42A4">
            <w:pPr>
              <w:pStyle w:val="TableParagraph"/>
              <w:ind w:left="0"/>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3B8741C4" w14:textId="77777777" w:rsidR="00054B48" w:rsidRPr="005C42A4" w:rsidRDefault="00054B48" w:rsidP="005C42A4">
            <w:pPr>
              <w:pStyle w:val="TableParagraph"/>
              <w:tabs>
                <w:tab w:val="left" w:pos="517"/>
                <w:tab w:val="left" w:pos="518"/>
              </w:tabs>
              <w:spacing w:before="1" w:line="253" w:lineRule="exact"/>
              <w:rPr>
                <w:rFonts w:ascii="Calibri" w:eastAsia="Calibri" w:hAnsi="Calibri"/>
              </w:rPr>
            </w:pPr>
            <w:r w:rsidRPr="005C42A4">
              <w:rPr>
                <w:rFonts w:ascii="Calibri" w:eastAsia="Calibri" w:hAnsi="Calibri"/>
              </w:rPr>
              <w:t>Gürcü M., Tengilimoğlu, D., (2015), Strategic Place Branding Methodologies and Theory for Tourist Attraction, edit by, Chapter 15, Health Tourism-Based Destination Marketing. International Publisher of Progressive Information Science and Technology</w:t>
            </w:r>
          </w:p>
          <w:p w14:paraId="4EF2D298" w14:textId="77777777" w:rsidR="00054B48" w:rsidRPr="005C42A4" w:rsidRDefault="00054B48" w:rsidP="005C42A4">
            <w:pPr>
              <w:pStyle w:val="TableParagraph"/>
              <w:tabs>
                <w:tab w:val="left" w:pos="517"/>
                <w:tab w:val="left" w:pos="518"/>
              </w:tabs>
              <w:spacing w:before="1" w:line="253" w:lineRule="exact"/>
              <w:rPr>
                <w:rFonts w:ascii="Calibri" w:eastAsia="Calibri" w:hAnsi="Calibri"/>
              </w:rPr>
            </w:pPr>
            <w:r w:rsidRPr="005C42A4">
              <w:rPr>
                <w:rFonts w:ascii="Calibri" w:eastAsia="Calibri" w:hAnsi="Calibri"/>
              </w:rPr>
              <w:t>Research</w:t>
            </w:r>
          </w:p>
        </w:tc>
      </w:tr>
      <w:tr w:rsidR="00054B48" w14:paraId="0D762B92" w14:textId="77777777" w:rsidTr="005C42A4">
        <w:trPr>
          <w:gridAfter w:val="1"/>
          <w:wAfter w:w="25" w:type="dxa"/>
          <w:trHeight w:val="506"/>
        </w:trPr>
        <w:tc>
          <w:tcPr>
            <w:tcW w:w="2127" w:type="dxa"/>
            <w:shd w:val="clear" w:color="auto" w:fill="auto"/>
            <w:vAlign w:val="center"/>
          </w:tcPr>
          <w:p w14:paraId="3312B38B" w14:textId="77777777" w:rsidR="00054B48" w:rsidRPr="005C42A4" w:rsidRDefault="00054B48" w:rsidP="005C42A4">
            <w:pPr>
              <w:pStyle w:val="TableParagraph"/>
              <w:ind w:left="0"/>
              <w:jc w:val="center"/>
              <w:rPr>
                <w:rFonts w:eastAsia="Calibri"/>
                <w:b/>
              </w:rPr>
            </w:pPr>
            <w:r w:rsidRPr="005C42A4">
              <w:rPr>
                <w:rFonts w:eastAsia="Calibri"/>
                <w:b/>
                <w:sz w:val="24"/>
              </w:rPr>
              <w:t>2</w:t>
            </w:r>
          </w:p>
        </w:tc>
        <w:tc>
          <w:tcPr>
            <w:tcW w:w="7943" w:type="dxa"/>
            <w:shd w:val="clear" w:color="auto" w:fill="auto"/>
          </w:tcPr>
          <w:p w14:paraId="6F7E987C" w14:textId="77777777" w:rsidR="00054B48" w:rsidRPr="005C42A4" w:rsidRDefault="00054B48" w:rsidP="005C42A4">
            <w:pPr>
              <w:pStyle w:val="TableParagraph"/>
              <w:tabs>
                <w:tab w:val="left" w:pos="517"/>
                <w:tab w:val="left" w:pos="518"/>
              </w:tabs>
              <w:spacing w:before="1" w:line="253" w:lineRule="exact"/>
              <w:rPr>
                <w:rFonts w:ascii="Calibri" w:eastAsia="Calibri" w:hAnsi="Calibri"/>
              </w:rPr>
            </w:pPr>
            <w:r w:rsidRPr="005C42A4">
              <w:rPr>
                <w:rFonts w:ascii="Calibri" w:eastAsia="Calibri" w:hAnsi="Calibri"/>
              </w:rPr>
              <w:t>Tengilimoğlu D., and Güzel A., (2014), Intercultural Dialogue on</w:t>
            </w:r>
            <w:r w:rsidRPr="005C42A4">
              <w:rPr>
                <w:rFonts w:ascii="Calibri" w:eastAsia="Calibri" w:hAnsi="Calibri"/>
                <w:spacing w:val="-17"/>
              </w:rPr>
              <w:t xml:space="preserve"> </w:t>
            </w:r>
            <w:r w:rsidRPr="005C42A4">
              <w:rPr>
                <w:rFonts w:ascii="Calibri" w:eastAsia="Calibri" w:hAnsi="Calibri"/>
              </w:rPr>
              <w:t>Health</w:t>
            </w:r>
          </w:p>
          <w:p w14:paraId="66ACC7B4" w14:textId="77777777" w:rsidR="00054B48" w:rsidRPr="005C42A4" w:rsidRDefault="00054B48" w:rsidP="005C42A4">
            <w:pPr>
              <w:pStyle w:val="TableParagraph"/>
              <w:spacing w:before="2" w:line="252" w:lineRule="exact"/>
              <w:ind w:right="901"/>
              <w:rPr>
                <w:rFonts w:ascii="Calibri" w:eastAsia="Calibri" w:hAnsi="Calibri"/>
              </w:rPr>
            </w:pPr>
            <w:r w:rsidRPr="005C42A4">
              <w:rPr>
                <w:rFonts w:ascii="Calibri" w:eastAsia="Calibri" w:hAnsi="Calibri"/>
              </w:rPr>
              <w:t>Economics, Management and Policy: Challenges and Chances, Edited by Sabine Bohnet-Joschko, Zoe Boutsiol, içinde The Knowledge, Attitude and Behaviors ofAdults towards, Alternative Medicine: A Study in Turkey, Athens Institute for Education and Research, 2014.</w:t>
            </w:r>
          </w:p>
        </w:tc>
      </w:tr>
      <w:tr w:rsidR="00054B48" w14:paraId="7DDE78BC" w14:textId="77777777" w:rsidTr="005C42A4">
        <w:trPr>
          <w:gridAfter w:val="1"/>
          <w:wAfter w:w="25" w:type="dxa"/>
          <w:trHeight w:val="419"/>
        </w:trPr>
        <w:tc>
          <w:tcPr>
            <w:tcW w:w="10070" w:type="dxa"/>
            <w:gridSpan w:val="2"/>
            <w:shd w:val="clear" w:color="auto" w:fill="auto"/>
          </w:tcPr>
          <w:p w14:paraId="09723817" w14:textId="77777777" w:rsidR="00054B48" w:rsidRPr="005C42A4" w:rsidRDefault="00054B48" w:rsidP="005C42A4">
            <w:pPr>
              <w:pStyle w:val="TableParagraph"/>
              <w:spacing w:line="275" w:lineRule="exact"/>
              <w:ind w:left="535"/>
              <w:rPr>
                <w:rFonts w:ascii="Calibri" w:eastAsia="Calibri" w:hAnsi="Calibri"/>
                <w:b/>
                <w:sz w:val="24"/>
              </w:rPr>
            </w:pPr>
            <w:r w:rsidRPr="005C42A4">
              <w:rPr>
                <w:rFonts w:ascii="Calibri" w:eastAsia="Calibri" w:hAnsi="Calibri"/>
                <w:b/>
                <w:sz w:val="24"/>
              </w:rPr>
              <w:t>Yazılan Türkçe kitaplar</w:t>
            </w:r>
          </w:p>
        </w:tc>
      </w:tr>
      <w:tr w:rsidR="00615E28" w14:paraId="1AA71D8B" w14:textId="77777777" w:rsidTr="005C42A4">
        <w:trPr>
          <w:gridAfter w:val="1"/>
          <w:wAfter w:w="25" w:type="dxa"/>
          <w:trHeight w:val="505"/>
        </w:trPr>
        <w:tc>
          <w:tcPr>
            <w:tcW w:w="2127" w:type="dxa"/>
            <w:shd w:val="clear" w:color="auto" w:fill="auto"/>
          </w:tcPr>
          <w:p w14:paraId="4FAB7F3C" w14:textId="59CF6687" w:rsidR="00615E28" w:rsidRPr="005C42A4"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1</w:t>
            </w:r>
          </w:p>
        </w:tc>
        <w:tc>
          <w:tcPr>
            <w:tcW w:w="7943" w:type="dxa"/>
            <w:shd w:val="clear" w:color="auto" w:fill="auto"/>
          </w:tcPr>
          <w:p w14:paraId="013CF59C" w14:textId="42769217" w:rsidR="00615E28" w:rsidRPr="0088189F" w:rsidRDefault="00615E28" w:rsidP="005C42A4">
            <w:pPr>
              <w:pStyle w:val="TableParagraph"/>
              <w:numPr>
                <w:ilvl w:val="0"/>
                <w:numId w:val="79"/>
              </w:numPr>
              <w:tabs>
                <w:tab w:val="left" w:pos="517"/>
                <w:tab w:val="left" w:pos="518"/>
              </w:tabs>
              <w:spacing w:before="2" w:line="252" w:lineRule="exact"/>
              <w:ind w:right="473" w:firstLine="0"/>
              <w:rPr>
                <w:rFonts w:ascii="Calibri" w:eastAsia="Calibri" w:hAnsi="Calibri"/>
              </w:rPr>
            </w:pPr>
            <w:r w:rsidRPr="0088189F">
              <w:rPr>
                <w:rFonts w:ascii="Calibri" w:eastAsia="Calibri" w:hAnsi="Calibri"/>
                <w:b/>
              </w:rPr>
              <w:t>Tengilimoğlu</w:t>
            </w:r>
            <w:r w:rsidRPr="0088189F">
              <w:rPr>
                <w:rFonts w:ascii="Calibri" w:eastAsia="Calibri" w:hAnsi="Calibri"/>
              </w:rPr>
              <w:t xml:space="preserve">, D, Öztürk Z., (Editör), 2021,  Karşıklaştırmalı Sağlık Sistemleri, Nobel kitabevi, </w:t>
            </w:r>
            <w:r w:rsidR="0088189F" w:rsidRPr="0088189F">
              <w:rPr>
                <w:rFonts w:ascii="Calibri" w:eastAsia="Calibri" w:hAnsi="Calibri"/>
              </w:rPr>
              <w:t>A</w:t>
            </w:r>
            <w:r w:rsidRPr="0088189F">
              <w:rPr>
                <w:rFonts w:ascii="Calibri" w:eastAsia="Calibri" w:hAnsi="Calibri"/>
              </w:rPr>
              <w:t>nkara.</w:t>
            </w:r>
          </w:p>
        </w:tc>
      </w:tr>
      <w:tr w:rsidR="00054B48" w14:paraId="70238AB6" w14:textId="77777777" w:rsidTr="005C42A4">
        <w:trPr>
          <w:gridAfter w:val="1"/>
          <w:wAfter w:w="25" w:type="dxa"/>
          <w:trHeight w:val="505"/>
        </w:trPr>
        <w:tc>
          <w:tcPr>
            <w:tcW w:w="2127" w:type="dxa"/>
            <w:shd w:val="clear" w:color="auto" w:fill="auto"/>
          </w:tcPr>
          <w:p w14:paraId="5ACAAED8" w14:textId="44C346C8" w:rsidR="00054B48" w:rsidRPr="005C42A4"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2</w:t>
            </w:r>
          </w:p>
        </w:tc>
        <w:tc>
          <w:tcPr>
            <w:tcW w:w="7943" w:type="dxa"/>
            <w:shd w:val="clear" w:color="auto" w:fill="auto"/>
          </w:tcPr>
          <w:p w14:paraId="2CA279B3" w14:textId="76571D27" w:rsidR="00054B48" w:rsidRPr="005C42A4" w:rsidRDefault="00054B48" w:rsidP="0088189F">
            <w:pPr>
              <w:pStyle w:val="TableParagraph"/>
              <w:numPr>
                <w:ilvl w:val="0"/>
                <w:numId w:val="79"/>
              </w:numPr>
              <w:tabs>
                <w:tab w:val="left" w:pos="517"/>
                <w:tab w:val="left" w:pos="518"/>
              </w:tabs>
              <w:spacing w:before="2" w:line="252" w:lineRule="exact"/>
              <w:ind w:right="473" w:firstLine="0"/>
              <w:rPr>
                <w:rFonts w:ascii="Calibri" w:eastAsia="Calibri" w:hAnsi="Calibri"/>
              </w:rPr>
            </w:pPr>
            <w:r w:rsidRPr="005C42A4">
              <w:rPr>
                <w:rFonts w:ascii="Calibri" w:eastAsia="Calibri" w:hAnsi="Calibri"/>
                <w:b/>
              </w:rPr>
              <w:t>Tengilimoğlu</w:t>
            </w:r>
            <w:r w:rsidRPr="005C42A4">
              <w:rPr>
                <w:rFonts w:ascii="Calibri" w:eastAsia="Calibri" w:hAnsi="Calibri"/>
              </w:rPr>
              <w:t>, D., (Editör), (2020). Sağlık Turizmi. 3.</w:t>
            </w:r>
            <w:proofErr w:type="gramStart"/>
            <w:r w:rsidRPr="005C42A4">
              <w:rPr>
                <w:rFonts w:ascii="Calibri" w:eastAsia="Calibri" w:hAnsi="Calibri"/>
              </w:rPr>
              <w:t>baskı,.</w:t>
            </w:r>
            <w:proofErr w:type="gramEnd"/>
            <w:r w:rsidRPr="005C42A4">
              <w:rPr>
                <w:rFonts w:ascii="Calibri" w:eastAsia="Calibri" w:hAnsi="Calibri"/>
              </w:rPr>
              <w:t xml:space="preserve"> Siyasal Kitabevi.</w:t>
            </w:r>
            <w:r w:rsidR="0088189F">
              <w:rPr>
                <w:rFonts w:ascii="Calibri" w:eastAsia="Calibri" w:hAnsi="Calibri"/>
              </w:rPr>
              <w:t xml:space="preserve"> Ankara.</w:t>
            </w:r>
          </w:p>
        </w:tc>
      </w:tr>
      <w:tr w:rsidR="0088189F" w14:paraId="79FB1049" w14:textId="77777777" w:rsidTr="005C42A4">
        <w:trPr>
          <w:gridAfter w:val="1"/>
          <w:wAfter w:w="25" w:type="dxa"/>
          <w:trHeight w:val="505"/>
        </w:trPr>
        <w:tc>
          <w:tcPr>
            <w:tcW w:w="2127" w:type="dxa"/>
            <w:shd w:val="clear" w:color="auto" w:fill="auto"/>
          </w:tcPr>
          <w:p w14:paraId="687325DF" w14:textId="06D1912A" w:rsidR="0088189F"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3</w:t>
            </w:r>
          </w:p>
        </w:tc>
        <w:tc>
          <w:tcPr>
            <w:tcW w:w="7943" w:type="dxa"/>
            <w:shd w:val="clear" w:color="auto" w:fill="auto"/>
          </w:tcPr>
          <w:p w14:paraId="2480BDB8" w14:textId="63755AFB" w:rsidR="0088189F" w:rsidRPr="005C42A4" w:rsidRDefault="0088189F" w:rsidP="0088189F">
            <w:pPr>
              <w:pStyle w:val="TableParagraph"/>
              <w:numPr>
                <w:ilvl w:val="0"/>
                <w:numId w:val="79"/>
              </w:numPr>
              <w:tabs>
                <w:tab w:val="left" w:pos="517"/>
                <w:tab w:val="left" w:pos="518"/>
              </w:tabs>
              <w:spacing w:before="2" w:line="252" w:lineRule="exact"/>
              <w:ind w:right="473" w:firstLine="0"/>
              <w:rPr>
                <w:rFonts w:ascii="Calibri" w:eastAsia="Calibri" w:hAnsi="Calibri"/>
                <w:b/>
              </w:rPr>
            </w:pPr>
            <w:r>
              <w:rPr>
                <w:rFonts w:ascii="Calibri" w:eastAsia="Calibri" w:hAnsi="Calibri"/>
                <w:b/>
              </w:rPr>
              <w:t xml:space="preserve">Tengilimoğlu, </w:t>
            </w:r>
            <w:r w:rsidRPr="0088189F">
              <w:rPr>
                <w:rFonts w:ascii="Calibri" w:eastAsia="Calibri" w:hAnsi="Calibri"/>
              </w:rPr>
              <w:t>D., Tekin, P.Ş., (2022) Sağlık Kurumlarında Halkla İlişkiler ve İletişim, Nobel Kitabevi,  Ankara.</w:t>
            </w:r>
          </w:p>
        </w:tc>
      </w:tr>
      <w:tr w:rsidR="00054B48" w14:paraId="3434E627" w14:textId="77777777" w:rsidTr="005C42A4">
        <w:trPr>
          <w:gridAfter w:val="1"/>
          <w:wAfter w:w="25" w:type="dxa"/>
          <w:trHeight w:val="506"/>
        </w:trPr>
        <w:tc>
          <w:tcPr>
            <w:tcW w:w="2127" w:type="dxa"/>
            <w:shd w:val="clear" w:color="auto" w:fill="auto"/>
          </w:tcPr>
          <w:p w14:paraId="1E8D5B49" w14:textId="154540D1" w:rsidR="00054B48" w:rsidRPr="005C42A4"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4</w:t>
            </w:r>
          </w:p>
        </w:tc>
        <w:tc>
          <w:tcPr>
            <w:tcW w:w="7943" w:type="dxa"/>
            <w:shd w:val="clear" w:color="auto" w:fill="auto"/>
          </w:tcPr>
          <w:p w14:paraId="2FF3BA0A" w14:textId="38465797" w:rsidR="00054B48" w:rsidRPr="005C42A4" w:rsidRDefault="00054B48" w:rsidP="00615E28">
            <w:pPr>
              <w:pStyle w:val="TableParagraph"/>
              <w:numPr>
                <w:ilvl w:val="0"/>
                <w:numId w:val="78"/>
              </w:numPr>
              <w:tabs>
                <w:tab w:val="left" w:pos="517"/>
                <w:tab w:val="left" w:pos="518"/>
              </w:tabs>
              <w:spacing w:before="2" w:line="252" w:lineRule="exact"/>
              <w:ind w:right="521"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(Edt.), (2020), Sağlık Politikası, 2. Baskı, Nobel Akademik Yayıncılık, Eylül 2020.</w:t>
            </w:r>
            <w:r w:rsidR="00615E28">
              <w:rPr>
                <w:rFonts w:ascii="Calibri" w:eastAsia="Calibri" w:hAnsi="Calibri"/>
              </w:rPr>
              <w:t xml:space="preserve"> Ankara.</w:t>
            </w:r>
          </w:p>
        </w:tc>
      </w:tr>
      <w:tr w:rsidR="00054B48" w14:paraId="09BD1EB8" w14:textId="77777777" w:rsidTr="005C42A4">
        <w:trPr>
          <w:gridAfter w:val="1"/>
          <w:wAfter w:w="25" w:type="dxa"/>
          <w:trHeight w:val="505"/>
        </w:trPr>
        <w:tc>
          <w:tcPr>
            <w:tcW w:w="2127" w:type="dxa"/>
            <w:shd w:val="clear" w:color="auto" w:fill="auto"/>
          </w:tcPr>
          <w:p w14:paraId="6C6E3BCF" w14:textId="2D9CB9CC" w:rsidR="00054B48" w:rsidRPr="005C42A4"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5</w:t>
            </w:r>
          </w:p>
        </w:tc>
        <w:tc>
          <w:tcPr>
            <w:tcW w:w="7943" w:type="dxa"/>
            <w:shd w:val="clear" w:color="auto" w:fill="auto"/>
          </w:tcPr>
          <w:p w14:paraId="5BF965A4" w14:textId="77777777" w:rsidR="00054B48" w:rsidRPr="005C42A4" w:rsidRDefault="00054B48" w:rsidP="005C42A4">
            <w:pPr>
              <w:pStyle w:val="TableParagraph"/>
              <w:numPr>
                <w:ilvl w:val="0"/>
                <w:numId w:val="77"/>
              </w:numPr>
              <w:tabs>
                <w:tab w:val="left" w:pos="517"/>
                <w:tab w:val="left" w:pos="518"/>
              </w:tabs>
              <w:spacing w:before="2" w:line="252" w:lineRule="exact"/>
              <w:ind w:right="544" w:firstLine="0"/>
              <w:rPr>
                <w:rFonts w:ascii="Calibri" w:eastAsia="Calibri" w:hAnsi="Calibri"/>
              </w:rPr>
            </w:pPr>
            <w:r w:rsidRPr="005C42A4">
              <w:rPr>
                <w:rFonts w:ascii="Calibri" w:eastAsia="Calibri" w:hAnsi="Calibri"/>
                <w:b/>
              </w:rPr>
              <w:t>Tengilimoğlu</w:t>
            </w:r>
            <w:r w:rsidRPr="005C42A4">
              <w:rPr>
                <w:rFonts w:ascii="Calibri" w:eastAsia="Calibri" w:hAnsi="Calibri"/>
              </w:rPr>
              <w:t>, D., Işık O, Akbolat M., (2019). Sağlık İşletmeleri Yönetimi</w:t>
            </w:r>
            <w:r w:rsidRPr="005C42A4">
              <w:rPr>
                <w:rFonts w:ascii="Calibri" w:eastAsia="Calibri" w:hAnsi="Calibri"/>
                <w:spacing w:val="-35"/>
              </w:rPr>
              <w:t xml:space="preserve"> </w:t>
            </w:r>
            <w:r w:rsidRPr="005C42A4">
              <w:rPr>
                <w:rFonts w:ascii="Calibri" w:eastAsia="Calibri" w:hAnsi="Calibri"/>
              </w:rPr>
              <w:t>,9. Baskı. Nobel yayın Dağıtım, Ankara..</w:t>
            </w:r>
            <w:r w:rsidRPr="005C42A4">
              <w:rPr>
                <w:rFonts w:ascii="Calibri" w:eastAsia="Calibri" w:hAnsi="Calibri"/>
                <w:spacing w:val="-2"/>
              </w:rPr>
              <w:t xml:space="preserve"> </w:t>
            </w:r>
            <w:r w:rsidRPr="005C42A4">
              <w:rPr>
                <w:rFonts w:ascii="Calibri" w:eastAsia="Calibri" w:hAnsi="Calibri"/>
              </w:rPr>
              <w:t>Ankara-Türkiye.</w:t>
            </w:r>
          </w:p>
        </w:tc>
      </w:tr>
      <w:tr w:rsidR="00054B48" w14:paraId="6A04AC80" w14:textId="77777777" w:rsidTr="005C42A4">
        <w:trPr>
          <w:gridAfter w:val="1"/>
          <w:wAfter w:w="25" w:type="dxa"/>
          <w:trHeight w:val="506"/>
        </w:trPr>
        <w:tc>
          <w:tcPr>
            <w:tcW w:w="2127" w:type="dxa"/>
            <w:shd w:val="clear" w:color="auto" w:fill="auto"/>
          </w:tcPr>
          <w:p w14:paraId="37504007" w14:textId="0033A200" w:rsidR="00054B48" w:rsidRPr="005C42A4"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6</w:t>
            </w:r>
          </w:p>
        </w:tc>
        <w:tc>
          <w:tcPr>
            <w:tcW w:w="7943" w:type="dxa"/>
            <w:shd w:val="clear" w:color="auto" w:fill="auto"/>
          </w:tcPr>
          <w:p w14:paraId="1CB51573" w14:textId="77777777" w:rsidR="00054B48" w:rsidRPr="005C42A4" w:rsidRDefault="00054B48" w:rsidP="005C42A4">
            <w:pPr>
              <w:pStyle w:val="TableParagraph"/>
              <w:numPr>
                <w:ilvl w:val="0"/>
                <w:numId w:val="76"/>
              </w:numPr>
              <w:tabs>
                <w:tab w:val="left" w:pos="517"/>
                <w:tab w:val="left" w:pos="518"/>
              </w:tabs>
              <w:spacing w:before="2" w:line="252" w:lineRule="exact"/>
              <w:ind w:right="731"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Sağlık Hizmetleri Pazarlaması, (2020). 5. Baskı, Siyasal Yayınevi,</w:t>
            </w:r>
            <w:r w:rsidRPr="005C42A4">
              <w:rPr>
                <w:rFonts w:ascii="Calibri" w:eastAsia="Calibri" w:hAnsi="Calibri"/>
                <w:spacing w:val="-1"/>
              </w:rPr>
              <w:t xml:space="preserve"> </w:t>
            </w:r>
            <w:r w:rsidRPr="005C42A4">
              <w:rPr>
                <w:rFonts w:ascii="Calibri" w:eastAsia="Calibri" w:hAnsi="Calibri"/>
              </w:rPr>
              <w:t>Ankara.</w:t>
            </w:r>
          </w:p>
        </w:tc>
      </w:tr>
      <w:tr w:rsidR="00054B48" w14:paraId="45EBF150" w14:textId="77777777" w:rsidTr="005C42A4">
        <w:trPr>
          <w:gridAfter w:val="1"/>
          <w:wAfter w:w="25" w:type="dxa"/>
          <w:trHeight w:val="505"/>
        </w:trPr>
        <w:tc>
          <w:tcPr>
            <w:tcW w:w="2127" w:type="dxa"/>
            <w:shd w:val="clear" w:color="auto" w:fill="auto"/>
          </w:tcPr>
          <w:p w14:paraId="505A8E87" w14:textId="61CD1A7C" w:rsidR="00054B48" w:rsidRPr="005C42A4"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7</w:t>
            </w:r>
          </w:p>
        </w:tc>
        <w:tc>
          <w:tcPr>
            <w:tcW w:w="7943" w:type="dxa"/>
            <w:shd w:val="clear" w:color="auto" w:fill="auto"/>
          </w:tcPr>
          <w:p w14:paraId="3D1ABDB1" w14:textId="77777777" w:rsidR="00054B48" w:rsidRPr="005C42A4" w:rsidRDefault="00054B48" w:rsidP="005C42A4">
            <w:pPr>
              <w:pStyle w:val="TableParagraph"/>
              <w:numPr>
                <w:ilvl w:val="0"/>
                <w:numId w:val="75"/>
              </w:numPr>
              <w:tabs>
                <w:tab w:val="left" w:pos="517"/>
                <w:tab w:val="left" w:pos="518"/>
              </w:tabs>
              <w:spacing w:before="2" w:line="252" w:lineRule="exact"/>
              <w:ind w:right="184" w:firstLine="0"/>
              <w:rPr>
                <w:rFonts w:ascii="Calibri" w:eastAsia="Calibri" w:hAnsi="Calibri"/>
              </w:rPr>
            </w:pPr>
            <w:r w:rsidRPr="005C42A4">
              <w:rPr>
                <w:rFonts w:ascii="Calibri" w:eastAsia="Calibri" w:hAnsi="Calibri"/>
                <w:b/>
              </w:rPr>
              <w:t>Tengilimoğlu</w:t>
            </w:r>
            <w:r w:rsidRPr="005C42A4">
              <w:rPr>
                <w:rFonts w:ascii="Calibri" w:eastAsia="Calibri" w:hAnsi="Calibri"/>
              </w:rPr>
              <w:t>, D., Köksal A., Tıp Sekreterliği, (2021). 5. Baskı, Seçkin Kitabevi, Ankara.</w:t>
            </w:r>
          </w:p>
        </w:tc>
      </w:tr>
      <w:tr w:rsidR="00054B48" w14:paraId="3ACDE8D3" w14:textId="77777777" w:rsidTr="005C42A4">
        <w:trPr>
          <w:gridAfter w:val="1"/>
          <w:wAfter w:w="25" w:type="dxa"/>
          <w:trHeight w:val="506"/>
        </w:trPr>
        <w:tc>
          <w:tcPr>
            <w:tcW w:w="2127" w:type="dxa"/>
            <w:shd w:val="clear" w:color="auto" w:fill="auto"/>
          </w:tcPr>
          <w:p w14:paraId="079564E1" w14:textId="1B6C0C26" w:rsidR="00054B48" w:rsidRPr="005C42A4" w:rsidRDefault="0088189F" w:rsidP="005C42A4">
            <w:pPr>
              <w:pStyle w:val="TableParagraph"/>
              <w:spacing w:line="276" w:lineRule="exact"/>
              <w:ind w:left="9"/>
              <w:jc w:val="center"/>
              <w:rPr>
                <w:rFonts w:ascii="Calibri" w:eastAsia="Calibri" w:hAnsi="Calibri"/>
                <w:b/>
                <w:sz w:val="24"/>
              </w:rPr>
            </w:pPr>
            <w:r>
              <w:rPr>
                <w:rFonts w:ascii="Calibri" w:eastAsia="Calibri" w:hAnsi="Calibri"/>
                <w:b/>
                <w:sz w:val="24"/>
              </w:rPr>
              <w:t>8</w:t>
            </w:r>
          </w:p>
        </w:tc>
        <w:tc>
          <w:tcPr>
            <w:tcW w:w="7943" w:type="dxa"/>
            <w:shd w:val="clear" w:color="auto" w:fill="auto"/>
          </w:tcPr>
          <w:p w14:paraId="094BC4EA" w14:textId="77777777" w:rsidR="00054B48" w:rsidRPr="005C42A4" w:rsidRDefault="00054B48" w:rsidP="005C42A4">
            <w:pPr>
              <w:pStyle w:val="TableParagraph"/>
              <w:numPr>
                <w:ilvl w:val="0"/>
                <w:numId w:val="74"/>
              </w:numPr>
              <w:tabs>
                <w:tab w:val="left" w:pos="517"/>
                <w:tab w:val="left" w:pos="518"/>
              </w:tabs>
              <w:spacing w:before="3" w:line="252" w:lineRule="exact"/>
              <w:ind w:right="361" w:firstLine="0"/>
              <w:rPr>
                <w:rFonts w:ascii="Calibri" w:eastAsia="Calibri" w:hAnsi="Calibri"/>
              </w:rPr>
            </w:pPr>
            <w:r w:rsidRPr="005C42A4">
              <w:rPr>
                <w:rFonts w:ascii="Calibri" w:eastAsia="Calibri" w:hAnsi="Calibri"/>
                <w:b/>
              </w:rPr>
              <w:t>Tengilimoğlu</w:t>
            </w:r>
            <w:r w:rsidRPr="005C42A4">
              <w:rPr>
                <w:rFonts w:ascii="Calibri" w:eastAsia="Calibri" w:hAnsi="Calibri"/>
              </w:rPr>
              <w:t>, D., Atilla A.M., Bektaş, M., (2020). İşletme Yönetimi, 8. Baskı, Seçkin Kitabevi,</w:t>
            </w:r>
            <w:r w:rsidRPr="005C42A4">
              <w:rPr>
                <w:rFonts w:ascii="Calibri" w:eastAsia="Calibri" w:hAnsi="Calibri"/>
                <w:spacing w:val="-4"/>
              </w:rPr>
              <w:t xml:space="preserve"> </w:t>
            </w:r>
            <w:r w:rsidRPr="005C42A4">
              <w:rPr>
                <w:rFonts w:ascii="Calibri" w:eastAsia="Calibri" w:hAnsi="Calibri"/>
              </w:rPr>
              <w:t>Ankara.</w:t>
            </w:r>
          </w:p>
        </w:tc>
      </w:tr>
      <w:tr w:rsidR="00054B48" w14:paraId="533A7BA5" w14:textId="77777777" w:rsidTr="005C42A4">
        <w:trPr>
          <w:gridAfter w:val="1"/>
          <w:wAfter w:w="25" w:type="dxa"/>
          <w:trHeight w:val="506"/>
        </w:trPr>
        <w:tc>
          <w:tcPr>
            <w:tcW w:w="2127" w:type="dxa"/>
            <w:shd w:val="clear" w:color="auto" w:fill="auto"/>
          </w:tcPr>
          <w:p w14:paraId="0869B9C0" w14:textId="41C97786" w:rsidR="00054B48" w:rsidRPr="005C42A4" w:rsidRDefault="0088189F" w:rsidP="005C42A4">
            <w:pPr>
              <w:pStyle w:val="TableParagraph"/>
              <w:spacing w:line="275" w:lineRule="exact"/>
              <w:ind w:left="9"/>
              <w:jc w:val="center"/>
              <w:rPr>
                <w:rFonts w:ascii="Calibri" w:eastAsia="Calibri" w:hAnsi="Calibri"/>
                <w:b/>
                <w:sz w:val="24"/>
              </w:rPr>
            </w:pPr>
            <w:r>
              <w:rPr>
                <w:rFonts w:ascii="Calibri" w:eastAsia="Calibri" w:hAnsi="Calibri"/>
                <w:b/>
                <w:sz w:val="24"/>
              </w:rPr>
              <w:t>9</w:t>
            </w:r>
          </w:p>
        </w:tc>
        <w:tc>
          <w:tcPr>
            <w:tcW w:w="7943" w:type="dxa"/>
            <w:shd w:val="clear" w:color="auto" w:fill="auto"/>
          </w:tcPr>
          <w:p w14:paraId="5B07BF15" w14:textId="77777777" w:rsidR="00054B48" w:rsidRPr="005C42A4" w:rsidRDefault="00054B48" w:rsidP="005C42A4">
            <w:pPr>
              <w:pStyle w:val="TableParagraph"/>
              <w:numPr>
                <w:ilvl w:val="0"/>
                <w:numId w:val="73"/>
              </w:numPr>
              <w:tabs>
                <w:tab w:val="left" w:pos="517"/>
                <w:tab w:val="left" w:pos="518"/>
              </w:tabs>
              <w:spacing w:before="1" w:line="252" w:lineRule="exact"/>
              <w:ind w:right="676" w:firstLine="0"/>
              <w:rPr>
                <w:rFonts w:ascii="Calibri" w:eastAsia="Calibri" w:hAnsi="Calibri"/>
              </w:rPr>
            </w:pPr>
            <w:r w:rsidRPr="005C42A4">
              <w:rPr>
                <w:rFonts w:ascii="Calibri" w:eastAsia="Calibri" w:hAnsi="Calibri"/>
                <w:b/>
              </w:rPr>
              <w:t>Tengilimoğlu</w:t>
            </w:r>
            <w:r w:rsidRPr="005C42A4">
              <w:rPr>
                <w:rFonts w:ascii="Calibri" w:eastAsia="Calibri" w:hAnsi="Calibri"/>
              </w:rPr>
              <w:t>, D., Yiğit, V. (2017). Sağlık İşletmelerinde Tedarik Zinciri</w:t>
            </w:r>
            <w:r w:rsidRPr="005C42A4">
              <w:rPr>
                <w:rFonts w:ascii="Calibri" w:eastAsia="Calibri" w:hAnsi="Calibri"/>
                <w:spacing w:val="-33"/>
              </w:rPr>
              <w:t xml:space="preserve"> </w:t>
            </w:r>
            <w:r w:rsidRPr="005C42A4">
              <w:rPr>
                <w:rFonts w:ascii="Calibri" w:eastAsia="Calibri" w:hAnsi="Calibri"/>
              </w:rPr>
              <w:t>ve Malzeme Yönetimi. 3. Baskı. . Ankara-Türkiye. Nobel</w:t>
            </w:r>
            <w:r w:rsidRPr="005C42A4">
              <w:rPr>
                <w:rFonts w:ascii="Calibri" w:eastAsia="Calibri" w:hAnsi="Calibri"/>
                <w:spacing w:val="-6"/>
              </w:rPr>
              <w:t xml:space="preserve"> </w:t>
            </w:r>
            <w:r w:rsidRPr="005C42A4">
              <w:rPr>
                <w:rFonts w:ascii="Calibri" w:eastAsia="Calibri" w:hAnsi="Calibri"/>
              </w:rPr>
              <w:t>Kitabevi.</w:t>
            </w:r>
          </w:p>
        </w:tc>
      </w:tr>
      <w:tr w:rsidR="00054B48" w14:paraId="30502C13" w14:textId="77777777" w:rsidTr="008D7B9F">
        <w:trPr>
          <w:gridAfter w:val="1"/>
          <w:wAfter w:w="25" w:type="dxa"/>
          <w:trHeight w:val="465"/>
        </w:trPr>
        <w:tc>
          <w:tcPr>
            <w:tcW w:w="2127" w:type="dxa"/>
            <w:shd w:val="clear" w:color="auto" w:fill="auto"/>
          </w:tcPr>
          <w:p w14:paraId="05A63BD1" w14:textId="2D5DC5C8" w:rsidR="00054B48" w:rsidRPr="005C42A4" w:rsidRDefault="0088189F" w:rsidP="005C42A4">
            <w:pPr>
              <w:pStyle w:val="TableParagraph"/>
              <w:spacing w:line="256" w:lineRule="exact"/>
              <w:ind w:left="9"/>
              <w:jc w:val="center"/>
              <w:rPr>
                <w:rFonts w:ascii="Calibri" w:eastAsia="Calibri" w:hAnsi="Calibri"/>
                <w:b/>
                <w:sz w:val="24"/>
              </w:rPr>
            </w:pPr>
            <w:r>
              <w:rPr>
                <w:rFonts w:ascii="Calibri" w:eastAsia="Calibri" w:hAnsi="Calibri"/>
                <w:b/>
                <w:sz w:val="24"/>
              </w:rPr>
              <w:t>10</w:t>
            </w:r>
          </w:p>
        </w:tc>
        <w:tc>
          <w:tcPr>
            <w:tcW w:w="7943" w:type="dxa"/>
            <w:shd w:val="clear" w:color="auto" w:fill="auto"/>
          </w:tcPr>
          <w:p w14:paraId="5551705B" w14:textId="5B024C3B" w:rsidR="00054B48" w:rsidRPr="005C42A4" w:rsidRDefault="00054B48" w:rsidP="005C42A4">
            <w:pPr>
              <w:pStyle w:val="TableParagraph"/>
              <w:numPr>
                <w:ilvl w:val="0"/>
                <w:numId w:val="72"/>
              </w:numPr>
              <w:tabs>
                <w:tab w:val="left" w:pos="517"/>
                <w:tab w:val="left" w:pos="518"/>
              </w:tabs>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D., Öztürk, Y., (2016), İşletmelerde Halkla İlişkiler, 4.</w:t>
            </w:r>
            <w:r w:rsidRPr="005C42A4">
              <w:rPr>
                <w:rFonts w:ascii="Calibri" w:eastAsia="Calibri" w:hAnsi="Calibri"/>
                <w:spacing w:val="-14"/>
              </w:rPr>
              <w:t xml:space="preserve"> </w:t>
            </w:r>
            <w:r w:rsidRPr="005C42A4">
              <w:rPr>
                <w:rFonts w:ascii="Calibri" w:eastAsia="Calibri" w:hAnsi="Calibri"/>
              </w:rPr>
              <w:t>Baskı</w:t>
            </w:r>
            <w:r w:rsidR="00615E28" w:rsidRPr="005C42A4">
              <w:rPr>
                <w:rFonts w:ascii="Calibri" w:eastAsia="Calibri" w:hAnsi="Calibri"/>
              </w:rPr>
              <w:t xml:space="preserve"> Seçkin</w:t>
            </w:r>
            <w:r w:rsidR="00615E28" w:rsidRPr="005C42A4">
              <w:rPr>
                <w:rFonts w:ascii="Calibri" w:eastAsia="Calibri" w:hAnsi="Calibri"/>
              </w:rPr>
              <w:tab/>
              <w:t>Kitabevi,</w:t>
            </w:r>
            <w:r w:rsidR="00615E28" w:rsidRPr="005C42A4">
              <w:rPr>
                <w:rFonts w:ascii="Calibri" w:eastAsia="Calibri" w:hAnsi="Calibri"/>
                <w:spacing w:val="-1"/>
              </w:rPr>
              <w:t xml:space="preserve"> </w:t>
            </w:r>
            <w:r w:rsidR="00615E28" w:rsidRPr="005C42A4">
              <w:rPr>
                <w:rFonts w:ascii="Calibri" w:eastAsia="Calibri" w:hAnsi="Calibri"/>
              </w:rPr>
              <w:t>Ankara.</w:t>
            </w:r>
            <w:r w:rsidRPr="005C42A4">
              <w:rPr>
                <w:rFonts w:ascii="Calibri" w:eastAsia="Calibri" w:hAnsi="Calibri"/>
              </w:rPr>
              <w:t>,</w:t>
            </w:r>
            <w:r w:rsidR="00615E28">
              <w:rPr>
                <w:rFonts w:ascii="Calibri" w:eastAsia="Calibri" w:hAnsi="Calibri"/>
              </w:rPr>
              <w:t xml:space="preserve"> </w:t>
            </w:r>
          </w:p>
        </w:tc>
      </w:tr>
      <w:tr w:rsidR="00054B48" w14:paraId="59BC0902" w14:textId="77777777" w:rsidTr="005C42A4">
        <w:trPr>
          <w:gridAfter w:val="1"/>
          <w:wAfter w:w="25" w:type="dxa"/>
          <w:trHeight w:val="505"/>
        </w:trPr>
        <w:tc>
          <w:tcPr>
            <w:tcW w:w="2127" w:type="dxa"/>
            <w:shd w:val="clear" w:color="auto" w:fill="auto"/>
          </w:tcPr>
          <w:p w14:paraId="2AB03F6A" w14:textId="2AE822B0" w:rsidR="00054B48" w:rsidRPr="005C42A4" w:rsidRDefault="0088189F" w:rsidP="005C42A4">
            <w:pPr>
              <w:pStyle w:val="TableParagraph"/>
              <w:spacing w:line="275" w:lineRule="exact"/>
              <w:ind w:left="923" w:right="914"/>
              <w:jc w:val="center"/>
              <w:rPr>
                <w:rFonts w:ascii="Calibri" w:eastAsia="Calibri" w:hAnsi="Calibri"/>
                <w:b/>
                <w:sz w:val="24"/>
              </w:rPr>
            </w:pPr>
            <w:r>
              <w:rPr>
                <w:rFonts w:ascii="Calibri" w:eastAsia="Calibri" w:hAnsi="Calibri"/>
                <w:b/>
                <w:sz w:val="24"/>
              </w:rPr>
              <w:t>11</w:t>
            </w:r>
          </w:p>
        </w:tc>
        <w:tc>
          <w:tcPr>
            <w:tcW w:w="7943" w:type="dxa"/>
            <w:shd w:val="clear" w:color="auto" w:fill="auto"/>
          </w:tcPr>
          <w:p w14:paraId="467D8DF7" w14:textId="77777777" w:rsidR="00054B48" w:rsidRPr="005C42A4" w:rsidRDefault="00054B48" w:rsidP="005C42A4">
            <w:pPr>
              <w:pStyle w:val="TableParagraph"/>
              <w:numPr>
                <w:ilvl w:val="0"/>
                <w:numId w:val="71"/>
              </w:numPr>
              <w:tabs>
                <w:tab w:val="left" w:pos="517"/>
                <w:tab w:val="left" w:pos="518"/>
              </w:tabs>
              <w:spacing w:line="254" w:lineRule="exact"/>
              <w:ind w:right="747"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Coşan, P., (2015). Yönetici Asistanlığı, 4. Baskı,</w:t>
            </w:r>
            <w:r w:rsidRPr="005C42A4">
              <w:rPr>
                <w:rFonts w:ascii="Calibri" w:eastAsia="Calibri" w:hAnsi="Calibri"/>
                <w:spacing w:val="-28"/>
              </w:rPr>
              <w:t xml:space="preserve"> </w:t>
            </w:r>
            <w:r w:rsidRPr="005C42A4">
              <w:rPr>
                <w:rFonts w:ascii="Calibri" w:eastAsia="Calibri" w:hAnsi="Calibri"/>
              </w:rPr>
              <w:t>Siyasal Kitabevi Ankara.</w:t>
            </w:r>
          </w:p>
        </w:tc>
      </w:tr>
      <w:tr w:rsidR="00054B48" w14:paraId="2B7F341B" w14:textId="77777777" w:rsidTr="005C42A4">
        <w:trPr>
          <w:gridAfter w:val="1"/>
          <w:wAfter w:w="25" w:type="dxa"/>
          <w:trHeight w:val="504"/>
        </w:trPr>
        <w:tc>
          <w:tcPr>
            <w:tcW w:w="2127" w:type="dxa"/>
            <w:shd w:val="clear" w:color="auto" w:fill="auto"/>
          </w:tcPr>
          <w:p w14:paraId="1DB2681F" w14:textId="3AA1A670" w:rsidR="00054B48" w:rsidRPr="005C42A4" w:rsidRDefault="00054B48" w:rsidP="0088189F">
            <w:pPr>
              <w:pStyle w:val="TableParagraph"/>
              <w:spacing w:line="273" w:lineRule="exact"/>
              <w:ind w:left="923" w:right="914"/>
              <w:jc w:val="center"/>
              <w:rPr>
                <w:rFonts w:ascii="Calibri" w:eastAsia="Calibri" w:hAnsi="Calibri"/>
                <w:b/>
                <w:sz w:val="24"/>
              </w:rPr>
            </w:pPr>
            <w:r w:rsidRPr="005C42A4">
              <w:rPr>
                <w:rFonts w:ascii="Calibri" w:eastAsia="Calibri" w:hAnsi="Calibri"/>
                <w:b/>
                <w:sz w:val="24"/>
              </w:rPr>
              <w:t>1</w:t>
            </w:r>
            <w:r w:rsidR="0088189F">
              <w:rPr>
                <w:rFonts w:ascii="Calibri" w:eastAsia="Calibri" w:hAnsi="Calibri"/>
                <w:b/>
                <w:sz w:val="24"/>
              </w:rPr>
              <w:t>2</w:t>
            </w:r>
          </w:p>
        </w:tc>
        <w:tc>
          <w:tcPr>
            <w:tcW w:w="7943" w:type="dxa"/>
            <w:shd w:val="clear" w:color="auto" w:fill="auto"/>
          </w:tcPr>
          <w:p w14:paraId="6051314C" w14:textId="77777777" w:rsidR="00054B48" w:rsidRPr="005C42A4" w:rsidRDefault="00054B48" w:rsidP="005C42A4">
            <w:pPr>
              <w:pStyle w:val="TableParagraph"/>
              <w:numPr>
                <w:ilvl w:val="0"/>
                <w:numId w:val="70"/>
              </w:numPr>
              <w:tabs>
                <w:tab w:val="left" w:pos="517"/>
                <w:tab w:val="left" w:pos="518"/>
              </w:tabs>
              <w:spacing w:line="249" w:lineRule="exact"/>
              <w:rPr>
                <w:rFonts w:ascii="Calibri" w:eastAsia="Calibri" w:hAnsi="Calibri"/>
              </w:rPr>
            </w:pPr>
            <w:r w:rsidRPr="005C42A4">
              <w:rPr>
                <w:rFonts w:ascii="Calibri" w:eastAsia="Calibri" w:hAnsi="Calibri"/>
                <w:b/>
              </w:rPr>
              <w:t>Tengilimoğlu</w:t>
            </w:r>
            <w:r w:rsidRPr="005C42A4">
              <w:rPr>
                <w:rFonts w:ascii="Calibri" w:eastAsia="Calibri" w:hAnsi="Calibri"/>
              </w:rPr>
              <w:t>, D., Tutar, H., (2016). Çağdaş Büro Yönetimi: Büro</w:t>
            </w:r>
            <w:r w:rsidRPr="005C42A4">
              <w:rPr>
                <w:rFonts w:ascii="Calibri" w:eastAsia="Calibri" w:hAnsi="Calibri"/>
                <w:spacing w:val="-19"/>
              </w:rPr>
              <w:t xml:space="preserve"> </w:t>
            </w:r>
            <w:r w:rsidRPr="005C42A4">
              <w:rPr>
                <w:rFonts w:ascii="Calibri" w:eastAsia="Calibri" w:hAnsi="Calibri"/>
              </w:rPr>
              <w:t>Yönetiminde</w:t>
            </w:r>
          </w:p>
          <w:p w14:paraId="25DD07C1" w14:textId="77777777" w:rsidR="00054B48" w:rsidRPr="005C42A4" w:rsidRDefault="00054B48" w:rsidP="005C42A4">
            <w:pPr>
              <w:pStyle w:val="TableParagraph"/>
              <w:spacing w:before="1" w:line="233" w:lineRule="exact"/>
              <w:rPr>
                <w:rFonts w:ascii="Calibri" w:eastAsia="Calibri" w:hAnsi="Calibri"/>
              </w:rPr>
            </w:pPr>
            <w:r w:rsidRPr="005C42A4">
              <w:rPr>
                <w:rFonts w:ascii="Calibri" w:eastAsia="Calibri" w:hAnsi="Calibri"/>
              </w:rPr>
              <w:t>Güncel Konular ve Yaklaşımlar, 4. Baskı, Seçkin Kitabevi, Ankara.</w:t>
            </w:r>
          </w:p>
        </w:tc>
      </w:tr>
      <w:tr w:rsidR="00054B48" w14:paraId="5A3FD24D" w14:textId="77777777" w:rsidTr="005C42A4">
        <w:trPr>
          <w:gridAfter w:val="1"/>
          <w:wAfter w:w="25" w:type="dxa"/>
          <w:trHeight w:val="506"/>
        </w:trPr>
        <w:tc>
          <w:tcPr>
            <w:tcW w:w="2127" w:type="dxa"/>
            <w:shd w:val="clear" w:color="auto" w:fill="auto"/>
          </w:tcPr>
          <w:p w14:paraId="49FEC41A" w14:textId="0DD67715" w:rsidR="00054B48" w:rsidRPr="005C42A4" w:rsidRDefault="0088189F" w:rsidP="005C42A4">
            <w:pPr>
              <w:pStyle w:val="TableParagraph"/>
              <w:spacing w:line="275" w:lineRule="exact"/>
              <w:ind w:left="923" w:right="914"/>
              <w:jc w:val="center"/>
              <w:rPr>
                <w:rFonts w:ascii="Calibri" w:eastAsia="Calibri" w:hAnsi="Calibri"/>
                <w:b/>
                <w:sz w:val="24"/>
              </w:rPr>
            </w:pPr>
            <w:r>
              <w:rPr>
                <w:rFonts w:ascii="Calibri" w:eastAsia="Calibri" w:hAnsi="Calibri"/>
                <w:b/>
                <w:sz w:val="24"/>
              </w:rPr>
              <w:t>13</w:t>
            </w:r>
          </w:p>
        </w:tc>
        <w:tc>
          <w:tcPr>
            <w:tcW w:w="7943" w:type="dxa"/>
            <w:shd w:val="clear" w:color="auto" w:fill="auto"/>
          </w:tcPr>
          <w:p w14:paraId="4DB6008C" w14:textId="77777777" w:rsidR="00054B48" w:rsidRPr="005C42A4" w:rsidRDefault="00054B48" w:rsidP="005C42A4">
            <w:pPr>
              <w:pStyle w:val="TableParagraph"/>
              <w:numPr>
                <w:ilvl w:val="0"/>
                <w:numId w:val="69"/>
              </w:numPr>
              <w:tabs>
                <w:tab w:val="left" w:pos="517"/>
                <w:tab w:val="left" w:pos="518"/>
              </w:tabs>
              <w:spacing w:line="254" w:lineRule="exact"/>
              <w:ind w:right="196" w:firstLine="0"/>
              <w:rPr>
                <w:rFonts w:ascii="Calibri" w:eastAsia="Calibri" w:hAnsi="Calibri"/>
              </w:rPr>
            </w:pPr>
            <w:r w:rsidRPr="005C42A4">
              <w:rPr>
                <w:rFonts w:ascii="Calibri" w:eastAsia="Calibri" w:hAnsi="Calibri"/>
                <w:b/>
              </w:rPr>
              <w:t>Tengilimoğlu</w:t>
            </w:r>
            <w:r w:rsidRPr="005C42A4">
              <w:rPr>
                <w:rFonts w:ascii="Calibri" w:eastAsia="Calibri" w:hAnsi="Calibri"/>
              </w:rPr>
              <w:t>, D., Tutar, H., Altınöz M., Başpınar Ö.N., Erdönmez, C. (2003)</w:t>
            </w:r>
            <w:proofErr w:type="gramStart"/>
            <w:r w:rsidRPr="005C42A4">
              <w:rPr>
                <w:rFonts w:ascii="Calibri" w:eastAsia="Calibri" w:hAnsi="Calibri"/>
              </w:rPr>
              <w:t>. ,</w:t>
            </w:r>
            <w:proofErr w:type="gramEnd"/>
            <w:r w:rsidRPr="005C42A4">
              <w:rPr>
                <w:rFonts w:ascii="Calibri" w:eastAsia="Calibri" w:hAnsi="Calibri"/>
              </w:rPr>
              <w:t xml:space="preserve"> “ Zaman Yönetimi“ (Editör :Hasan Tutar) Nobel yayın Dağıtım.A.Ş., Ankara.</w:t>
            </w:r>
            <w:r w:rsidRPr="005C42A4">
              <w:rPr>
                <w:rFonts w:ascii="Calibri" w:eastAsia="Calibri" w:hAnsi="Calibri"/>
                <w:spacing w:val="-12"/>
              </w:rPr>
              <w:t xml:space="preserve"> </w:t>
            </w:r>
            <w:r w:rsidRPr="005C42A4">
              <w:rPr>
                <w:rFonts w:ascii="Calibri" w:eastAsia="Calibri" w:hAnsi="Calibri"/>
              </w:rPr>
              <w:t>.</w:t>
            </w:r>
          </w:p>
        </w:tc>
      </w:tr>
      <w:tr w:rsidR="00054B48" w14:paraId="60CA0E06" w14:textId="77777777" w:rsidTr="005C42A4">
        <w:trPr>
          <w:gridAfter w:val="1"/>
          <w:wAfter w:w="25" w:type="dxa"/>
          <w:trHeight w:val="503"/>
        </w:trPr>
        <w:tc>
          <w:tcPr>
            <w:tcW w:w="2127" w:type="dxa"/>
            <w:shd w:val="clear" w:color="auto" w:fill="auto"/>
          </w:tcPr>
          <w:p w14:paraId="5D73ACD6" w14:textId="5F4E5A09" w:rsidR="00054B48" w:rsidRPr="005C42A4" w:rsidRDefault="0088189F" w:rsidP="005C42A4">
            <w:pPr>
              <w:pStyle w:val="TableParagraph"/>
              <w:spacing w:line="273" w:lineRule="exact"/>
              <w:ind w:left="923" w:right="914"/>
              <w:jc w:val="center"/>
              <w:rPr>
                <w:rFonts w:ascii="Calibri" w:eastAsia="Calibri" w:hAnsi="Calibri"/>
                <w:b/>
                <w:sz w:val="24"/>
              </w:rPr>
            </w:pPr>
            <w:r>
              <w:rPr>
                <w:rFonts w:ascii="Calibri" w:eastAsia="Calibri" w:hAnsi="Calibri"/>
                <w:b/>
                <w:sz w:val="24"/>
              </w:rPr>
              <w:t>14</w:t>
            </w:r>
          </w:p>
        </w:tc>
        <w:tc>
          <w:tcPr>
            <w:tcW w:w="7943" w:type="dxa"/>
            <w:shd w:val="clear" w:color="auto" w:fill="auto"/>
          </w:tcPr>
          <w:p w14:paraId="39BA77EB" w14:textId="77777777" w:rsidR="00054B48" w:rsidRPr="005C42A4" w:rsidRDefault="00054B48" w:rsidP="005C42A4">
            <w:pPr>
              <w:pStyle w:val="TableParagraph"/>
              <w:numPr>
                <w:ilvl w:val="0"/>
                <w:numId w:val="68"/>
              </w:numPr>
              <w:tabs>
                <w:tab w:val="left" w:pos="517"/>
                <w:tab w:val="left" w:pos="518"/>
              </w:tabs>
              <w:spacing w:line="249" w:lineRule="exact"/>
              <w:rPr>
                <w:rFonts w:ascii="Calibri" w:eastAsia="Calibri" w:hAnsi="Calibri"/>
              </w:rPr>
            </w:pPr>
            <w:r w:rsidRPr="005C42A4">
              <w:rPr>
                <w:rFonts w:ascii="Calibri" w:eastAsia="Calibri" w:hAnsi="Calibri"/>
                <w:b/>
              </w:rPr>
              <w:t>Tengilimoğlu</w:t>
            </w:r>
            <w:r w:rsidRPr="005C42A4">
              <w:rPr>
                <w:rFonts w:ascii="Calibri" w:eastAsia="Calibri" w:hAnsi="Calibri"/>
              </w:rPr>
              <w:t>, D. (2001). Sağlık Kuruluşlarında Halkla İlişkiler, Gazi</w:t>
            </w:r>
            <w:r w:rsidRPr="005C42A4">
              <w:rPr>
                <w:rFonts w:ascii="Calibri" w:eastAsia="Calibri" w:hAnsi="Calibri"/>
                <w:spacing w:val="-21"/>
              </w:rPr>
              <w:t xml:space="preserve"> </w:t>
            </w:r>
            <w:r w:rsidRPr="005C42A4">
              <w:rPr>
                <w:rFonts w:ascii="Calibri" w:eastAsia="Calibri" w:hAnsi="Calibri"/>
              </w:rPr>
              <w:t>Kitabevi,</w:t>
            </w:r>
          </w:p>
          <w:p w14:paraId="4197349C" w14:textId="77777777" w:rsidR="00054B48" w:rsidRPr="005C42A4" w:rsidRDefault="00054B48" w:rsidP="005C42A4">
            <w:pPr>
              <w:pStyle w:val="TableParagraph"/>
              <w:spacing w:before="1" w:line="233" w:lineRule="exact"/>
              <w:rPr>
                <w:rFonts w:ascii="Calibri" w:eastAsia="Calibri" w:hAnsi="Calibri"/>
              </w:rPr>
            </w:pPr>
            <w:r w:rsidRPr="005C42A4">
              <w:rPr>
                <w:rFonts w:ascii="Calibri" w:eastAsia="Calibri" w:hAnsi="Calibri"/>
              </w:rPr>
              <w:t>Ankara.</w:t>
            </w:r>
          </w:p>
        </w:tc>
      </w:tr>
      <w:tr w:rsidR="00054B48" w14:paraId="1B4738C9" w14:textId="77777777" w:rsidTr="005C42A4">
        <w:trPr>
          <w:gridAfter w:val="1"/>
          <w:wAfter w:w="25" w:type="dxa"/>
          <w:trHeight w:val="251"/>
        </w:trPr>
        <w:tc>
          <w:tcPr>
            <w:tcW w:w="10070" w:type="dxa"/>
            <w:gridSpan w:val="2"/>
            <w:shd w:val="clear" w:color="auto" w:fill="auto"/>
          </w:tcPr>
          <w:p w14:paraId="4288F5B7" w14:textId="77777777" w:rsidR="00054B48" w:rsidRPr="005C42A4" w:rsidRDefault="00054B48" w:rsidP="005C42A4">
            <w:pPr>
              <w:pStyle w:val="TableParagraph"/>
              <w:spacing w:line="232" w:lineRule="exact"/>
              <w:rPr>
                <w:rFonts w:ascii="Calibri" w:eastAsia="Calibri" w:hAnsi="Calibri"/>
                <w:b/>
              </w:rPr>
            </w:pPr>
            <w:r w:rsidRPr="005C42A4">
              <w:rPr>
                <w:rFonts w:ascii="Calibri" w:eastAsia="Calibri" w:hAnsi="Calibri"/>
                <w:b/>
              </w:rPr>
              <w:t>Türkçe Kitaplarda Bölüm</w:t>
            </w:r>
          </w:p>
        </w:tc>
      </w:tr>
      <w:tr w:rsidR="00054B48" w14:paraId="2F0AE8DE" w14:textId="77777777" w:rsidTr="005C42A4">
        <w:trPr>
          <w:gridAfter w:val="1"/>
          <w:wAfter w:w="25" w:type="dxa"/>
          <w:trHeight w:val="760"/>
        </w:trPr>
        <w:tc>
          <w:tcPr>
            <w:tcW w:w="2127" w:type="dxa"/>
            <w:shd w:val="clear" w:color="auto" w:fill="auto"/>
          </w:tcPr>
          <w:p w14:paraId="165A3F8E" w14:textId="77777777" w:rsidR="00054B48" w:rsidRPr="005C42A4" w:rsidRDefault="00054B48" w:rsidP="005C42A4">
            <w:pPr>
              <w:pStyle w:val="TableParagraph"/>
              <w:spacing w:before="1"/>
              <w:ind w:left="9"/>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1F44D778" w14:textId="77777777" w:rsidR="00054B48" w:rsidRPr="005C42A4" w:rsidRDefault="00054B48" w:rsidP="005C42A4">
            <w:pPr>
              <w:pStyle w:val="TableParagraph"/>
              <w:numPr>
                <w:ilvl w:val="0"/>
                <w:numId w:val="67"/>
              </w:numPr>
              <w:tabs>
                <w:tab w:val="left" w:pos="517"/>
                <w:tab w:val="left" w:pos="518"/>
              </w:tabs>
              <w:spacing w:before="4" w:line="252" w:lineRule="exact"/>
              <w:ind w:right="118" w:firstLine="0"/>
              <w:rPr>
                <w:rFonts w:ascii="Calibri" w:eastAsia="Calibri" w:hAnsi="Calibri"/>
              </w:rPr>
            </w:pPr>
            <w:r w:rsidRPr="005C42A4">
              <w:rPr>
                <w:rFonts w:ascii="Calibri" w:eastAsia="Calibri" w:hAnsi="Calibri"/>
              </w:rPr>
              <w:t>Elif Dikmetaş Yardan (edt.) Sağlık Kurumlarında Stratejik Yönetim. (2019)</w:t>
            </w:r>
            <w:r w:rsidRPr="005C42A4">
              <w:rPr>
                <w:rFonts w:ascii="Calibri" w:eastAsia="Calibri" w:hAnsi="Calibri"/>
                <w:spacing w:val="-37"/>
              </w:rPr>
              <w:t xml:space="preserve"> </w:t>
            </w:r>
            <w:r w:rsidRPr="005C42A4">
              <w:rPr>
                <w:rFonts w:ascii="Calibri" w:eastAsia="Calibri" w:hAnsi="Calibri"/>
              </w:rPr>
              <w:t xml:space="preserve">Sağlık Kurumları Stratejileri Uygulamasında Yenilik Yönetimi, Bölüm 11, </w:t>
            </w:r>
            <w:r w:rsidRPr="005C42A4">
              <w:rPr>
                <w:rFonts w:ascii="Calibri" w:eastAsia="Calibri" w:hAnsi="Calibri"/>
                <w:b/>
              </w:rPr>
              <w:t xml:space="preserve">Tengilimoğlu D., Zekioğlu A., </w:t>
            </w:r>
            <w:r w:rsidRPr="005C42A4">
              <w:rPr>
                <w:rFonts w:ascii="Calibri" w:eastAsia="Calibri" w:hAnsi="Calibri"/>
              </w:rPr>
              <w:t>NOBEL Akademik Yayıncılık</w:t>
            </w:r>
            <w:r w:rsidRPr="005C42A4">
              <w:rPr>
                <w:rFonts w:ascii="Calibri" w:eastAsia="Calibri" w:hAnsi="Calibri"/>
                <w:spacing w:val="-2"/>
              </w:rPr>
              <w:t xml:space="preserve"> </w:t>
            </w:r>
            <w:r w:rsidRPr="005C42A4">
              <w:rPr>
                <w:rFonts w:ascii="Calibri" w:eastAsia="Calibri" w:hAnsi="Calibri"/>
              </w:rPr>
              <w:t>Ankara.</w:t>
            </w:r>
          </w:p>
        </w:tc>
      </w:tr>
      <w:tr w:rsidR="00054B48" w14:paraId="7EEA4A0C" w14:textId="77777777" w:rsidTr="005C42A4">
        <w:trPr>
          <w:gridAfter w:val="1"/>
          <w:wAfter w:w="25" w:type="dxa"/>
          <w:trHeight w:val="1012"/>
        </w:trPr>
        <w:tc>
          <w:tcPr>
            <w:tcW w:w="2127" w:type="dxa"/>
            <w:shd w:val="clear" w:color="auto" w:fill="auto"/>
          </w:tcPr>
          <w:p w14:paraId="5094510F" w14:textId="77777777" w:rsidR="00054B48" w:rsidRPr="005C42A4" w:rsidRDefault="00054B48" w:rsidP="005C42A4">
            <w:pPr>
              <w:pStyle w:val="TableParagraph"/>
              <w:spacing w:line="275" w:lineRule="exact"/>
              <w:ind w:left="9"/>
              <w:jc w:val="center"/>
              <w:rPr>
                <w:rFonts w:ascii="Calibri" w:eastAsia="Calibri" w:hAnsi="Calibri"/>
                <w:b/>
                <w:sz w:val="24"/>
              </w:rPr>
            </w:pPr>
            <w:r w:rsidRPr="005C42A4">
              <w:rPr>
                <w:rFonts w:ascii="Calibri" w:eastAsia="Calibri" w:hAnsi="Calibri"/>
                <w:b/>
                <w:sz w:val="24"/>
              </w:rPr>
              <w:t>2</w:t>
            </w:r>
          </w:p>
        </w:tc>
        <w:tc>
          <w:tcPr>
            <w:tcW w:w="7943" w:type="dxa"/>
            <w:shd w:val="clear" w:color="auto" w:fill="auto"/>
          </w:tcPr>
          <w:p w14:paraId="64F68011" w14:textId="77777777" w:rsidR="00054B48" w:rsidRPr="005C42A4" w:rsidRDefault="00054B48" w:rsidP="005C42A4">
            <w:pPr>
              <w:pStyle w:val="TableParagraph"/>
              <w:numPr>
                <w:ilvl w:val="0"/>
                <w:numId w:val="66"/>
              </w:numPr>
              <w:tabs>
                <w:tab w:val="left" w:pos="517"/>
                <w:tab w:val="left" w:pos="518"/>
              </w:tabs>
              <w:ind w:right="308" w:firstLine="0"/>
              <w:rPr>
                <w:rFonts w:ascii="Calibri" w:eastAsia="Calibri" w:hAnsi="Calibri"/>
              </w:rPr>
            </w:pPr>
            <w:r w:rsidRPr="005C42A4">
              <w:rPr>
                <w:rFonts w:ascii="Calibri" w:eastAsia="Calibri" w:hAnsi="Calibri"/>
              </w:rPr>
              <w:t xml:space="preserve">Ünal Nedim (edt.) Medical Documants (Tıbbi Belgeleme). (2019), Medical Records and law, Chapte 4, (Tıbbi belgelerin Yasal Yönü), 2. Baskı, </w:t>
            </w:r>
            <w:r w:rsidRPr="005C42A4">
              <w:rPr>
                <w:rFonts w:ascii="Calibri" w:eastAsia="Calibri" w:hAnsi="Calibri"/>
                <w:b/>
              </w:rPr>
              <w:t xml:space="preserve">Tengilimoğlu </w:t>
            </w:r>
            <w:r w:rsidRPr="005C42A4">
              <w:rPr>
                <w:rFonts w:ascii="Calibri" w:eastAsia="Calibri" w:hAnsi="Calibri"/>
              </w:rPr>
              <w:t>D., and Köksal A., Anadolu University Publication (Anadolu Üniversitesi Yayınları</w:t>
            </w:r>
            <w:r w:rsidRPr="005C42A4">
              <w:rPr>
                <w:rFonts w:ascii="Calibri" w:eastAsia="Calibri" w:hAnsi="Calibri"/>
                <w:spacing w:val="-29"/>
              </w:rPr>
              <w:t xml:space="preserve"> </w:t>
            </w:r>
            <w:r w:rsidRPr="005C42A4">
              <w:rPr>
                <w:rFonts w:ascii="Calibri" w:eastAsia="Calibri" w:hAnsi="Calibri"/>
              </w:rPr>
              <w:t>)</w:t>
            </w:r>
          </w:p>
          <w:p w14:paraId="5F9C0149" w14:textId="77777777" w:rsidR="00054B48" w:rsidRPr="005C42A4" w:rsidRDefault="00054B48" w:rsidP="005C42A4">
            <w:pPr>
              <w:pStyle w:val="TableParagraph"/>
              <w:spacing w:line="235" w:lineRule="exact"/>
              <w:rPr>
                <w:rFonts w:ascii="Calibri" w:eastAsia="Calibri" w:hAnsi="Calibri"/>
              </w:rPr>
            </w:pPr>
            <w:r w:rsidRPr="005C42A4">
              <w:rPr>
                <w:rFonts w:ascii="Calibri" w:eastAsia="Calibri" w:hAnsi="Calibri"/>
              </w:rPr>
              <w:t>Eskişehir.</w:t>
            </w:r>
          </w:p>
        </w:tc>
      </w:tr>
      <w:tr w:rsidR="00054B48" w14:paraId="775BCE38" w14:textId="77777777" w:rsidTr="0088189F">
        <w:trPr>
          <w:gridAfter w:val="1"/>
          <w:wAfter w:w="25" w:type="dxa"/>
          <w:trHeight w:val="762"/>
        </w:trPr>
        <w:tc>
          <w:tcPr>
            <w:tcW w:w="2127" w:type="dxa"/>
            <w:shd w:val="clear" w:color="auto" w:fill="auto"/>
          </w:tcPr>
          <w:p w14:paraId="7D27AA36" w14:textId="77777777" w:rsidR="00054B48" w:rsidRPr="005C42A4" w:rsidRDefault="00054B48" w:rsidP="005C42A4">
            <w:pPr>
              <w:pStyle w:val="TableParagraph"/>
              <w:spacing w:line="256" w:lineRule="exact"/>
              <w:ind w:left="9"/>
              <w:jc w:val="center"/>
              <w:rPr>
                <w:rFonts w:ascii="Calibri" w:eastAsia="Calibri" w:hAnsi="Calibri"/>
                <w:b/>
                <w:sz w:val="24"/>
              </w:rPr>
            </w:pPr>
            <w:r w:rsidRPr="005C42A4">
              <w:rPr>
                <w:rFonts w:ascii="Calibri" w:eastAsia="Calibri" w:hAnsi="Calibri"/>
                <w:b/>
                <w:sz w:val="24"/>
              </w:rPr>
              <w:t>3</w:t>
            </w:r>
          </w:p>
        </w:tc>
        <w:tc>
          <w:tcPr>
            <w:tcW w:w="7943" w:type="dxa"/>
            <w:shd w:val="clear" w:color="auto" w:fill="auto"/>
          </w:tcPr>
          <w:p w14:paraId="2688AEAE" w14:textId="77777777" w:rsidR="0088189F" w:rsidRPr="005C42A4" w:rsidRDefault="00054B48" w:rsidP="0088189F">
            <w:pPr>
              <w:pStyle w:val="TableParagraph"/>
              <w:spacing w:line="251" w:lineRule="exact"/>
              <w:rPr>
                <w:rFonts w:ascii="Calibri" w:eastAsia="Calibri" w:hAnsi="Calibri"/>
              </w:rPr>
            </w:pPr>
            <w:r w:rsidRPr="005C42A4">
              <w:rPr>
                <w:rFonts w:ascii="Calibri" w:eastAsia="Calibri" w:hAnsi="Calibri"/>
              </w:rPr>
              <w:t>Çimen, Mesut, Deniz, Serkan (Edt.</w:t>
            </w:r>
            <w:proofErr w:type="gramStart"/>
            <w:r w:rsidRPr="005C42A4">
              <w:rPr>
                <w:rFonts w:ascii="Calibri" w:eastAsia="Calibri" w:hAnsi="Calibri"/>
              </w:rPr>
              <w:t>) ,</w:t>
            </w:r>
            <w:proofErr w:type="gramEnd"/>
            <w:r w:rsidRPr="005C42A4">
              <w:rPr>
                <w:rFonts w:ascii="Calibri" w:eastAsia="Calibri" w:hAnsi="Calibri"/>
              </w:rPr>
              <w:t xml:space="preserve"> ( 2017), Sağlık Kurumları</w:t>
            </w:r>
            <w:r w:rsidRPr="005C42A4">
              <w:rPr>
                <w:rFonts w:ascii="Calibri" w:eastAsia="Calibri" w:hAnsi="Calibri"/>
                <w:spacing w:val="-22"/>
              </w:rPr>
              <w:t xml:space="preserve"> </w:t>
            </w:r>
            <w:r w:rsidRPr="005C42A4">
              <w:rPr>
                <w:rFonts w:ascii="Calibri" w:eastAsia="Calibri" w:hAnsi="Calibri"/>
              </w:rPr>
              <w:t>Yönetiminde</w:t>
            </w:r>
            <w:r w:rsidR="0088189F">
              <w:rPr>
                <w:rFonts w:ascii="Calibri" w:eastAsia="Calibri" w:hAnsi="Calibri"/>
              </w:rPr>
              <w:t xml:space="preserve"> </w:t>
            </w:r>
            <w:r w:rsidR="0088189F" w:rsidRPr="005C42A4">
              <w:rPr>
                <w:rFonts w:ascii="Calibri" w:eastAsia="Calibri" w:hAnsi="Calibri"/>
              </w:rPr>
              <w:t>Örgütsel Davranış Konuları, Sağlik Kurumlarinda Kurumsal İletişim, Bölüm 2,</w:t>
            </w:r>
          </w:p>
          <w:p w14:paraId="75B9E38F" w14:textId="64A20620" w:rsidR="00054B48" w:rsidRPr="005C42A4" w:rsidRDefault="0088189F" w:rsidP="0088189F">
            <w:pPr>
              <w:pStyle w:val="TableParagraph"/>
              <w:tabs>
                <w:tab w:val="left" w:pos="525"/>
                <w:tab w:val="left" w:pos="526"/>
              </w:tabs>
              <w:spacing w:line="256" w:lineRule="exact"/>
              <w:rPr>
                <w:rFonts w:ascii="Calibri" w:eastAsia="Calibri" w:hAnsi="Calibri"/>
              </w:rPr>
            </w:pPr>
            <w:r w:rsidRPr="005C42A4">
              <w:rPr>
                <w:rFonts w:ascii="Calibri" w:eastAsia="Calibri" w:hAnsi="Calibri"/>
                <w:b/>
              </w:rPr>
              <w:t>Tengilimoğlu</w:t>
            </w:r>
            <w:r w:rsidRPr="005C42A4">
              <w:rPr>
                <w:rFonts w:ascii="Calibri" w:eastAsia="Calibri" w:hAnsi="Calibri"/>
              </w:rPr>
              <w:t>, D., Şenel P., Nobel Yayın Dağıtım, Ankara.</w:t>
            </w:r>
          </w:p>
        </w:tc>
      </w:tr>
      <w:tr w:rsidR="00054B48" w14:paraId="6F646823" w14:textId="77777777" w:rsidTr="005C42A4">
        <w:trPr>
          <w:gridAfter w:val="1"/>
          <w:wAfter w:w="25" w:type="dxa"/>
          <w:trHeight w:val="1012"/>
        </w:trPr>
        <w:tc>
          <w:tcPr>
            <w:tcW w:w="2127" w:type="dxa"/>
            <w:shd w:val="clear" w:color="auto" w:fill="auto"/>
          </w:tcPr>
          <w:p w14:paraId="00EAEC51" w14:textId="6FB5741E" w:rsidR="00054B48" w:rsidRPr="005C42A4" w:rsidRDefault="0073560C" w:rsidP="005C42A4">
            <w:pPr>
              <w:pStyle w:val="TableParagraph"/>
              <w:spacing w:line="275" w:lineRule="exact"/>
              <w:ind w:left="9"/>
              <w:jc w:val="center"/>
              <w:rPr>
                <w:rFonts w:ascii="Calibri" w:eastAsia="Calibri" w:hAnsi="Calibri"/>
                <w:b/>
                <w:sz w:val="24"/>
              </w:rPr>
            </w:pPr>
            <w:r>
              <w:rPr>
                <w:rFonts w:ascii="Calibri" w:eastAsia="Calibri" w:hAnsi="Calibri"/>
                <w:b/>
                <w:sz w:val="24"/>
              </w:rPr>
              <w:t>4</w:t>
            </w:r>
          </w:p>
        </w:tc>
        <w:tc>
          <w:tcPr>
            <w:tcW w:w="7943" w:type="dxa"/>
            <w:shd w:val="clear" w:color="auto" w:fill="auto"/>
          </w:tcPr>
          <w:p w14:paraId="4F788437" w14:textId="77777777" w:rsidR="00054B48" w:rsidRPr="005C42A4" w:rsidRDefault="00054B48" w:rsidP="005C42A4">
            <w:pPr>
              <w:pStyle w:val="TableParagraph"/>
              <w:numPr>
                <w:ilvl w:val="0"/>
                <w:numId w:val="64"/>
              </w:numPr>
              <w:tabs>
                <w:tab w:val="left" w:pos="515"/>
                <w:tab w:val="left" w:pos="516"/>
              </w:tabs>
              <w:ind w:right="156" w:firstLine="0"/>
              <w:rPr>
                <w:rFonts w:ascii="Calibri" w:eastAsia="Calibri" w:hAnsi="Calibri"/>
              </w:rPr>
            </w:pPr>
            <w:r w:rsidRPr="005C42A4">
              <w:rPr>
                <w:rFonts w:ascii="Calibri" w:eastAsia="Calibri" w:hAnsi="Calibri"/>
              </w:rPr>
              <w:t xml:space="preserve">Müjgan Bozkaya (genel koordinatör), Sağlık Kurumlarında Kalite Yönetimi. (2015) Sağlık Kurumlarında Müşteri Memnuniyeti, Bölüm 2, Sağlık Hizmetlerinde Akreditasyon, Belgelendirme ve Kallite Ödülleri, Bölüm 7, </w:t>
            </w:r>
            <w:r w:rsidRPr="005C42A4">
              <w:rPr>
                <w:rFonts w:ascii="Calibri" w:eastAsia="Calibri" w:hAnsi="Calibri"/>
                <w:b/>
              </w:rPr>
              <w:t>Tengilimoğlu D.,</w:t>
            </w:r>
            <w:r w:rsidRPr="005C42A4">
              <w:rPr>
                <w:rFonts w:ascii="Calibri" w:eastAsia="Calibri" w:hAnsi="Calibri"/>
                <w:b/>
                <w:spacing w:val="-26"/>
              </w:rPr>
              <w:t xml:space="preserve"> </w:t>
            </w:r>
            <w:r w:rsidRPr="005C42A4">
              <w:rPr>
                <w:rFonts w:ascii="Calibri" w:eastAsia="Calibri" w:hAnsi="Calibri"/>
              </w:rPr>
              <w:t>Anadolu</w:t>
            </w:r>
          </w:p>
          <w:p w14:paraId="5D7512F0" w14:textId="77777777" w:rsidR="00054B48" w:rsidRPr="005C42A4" w:rsidRDefault="00054B48" w:rsidP="005C42A4">
            <w:pPr>
              <w:pStyle w:val="TableParagraph"/>
              <w:spacing w:line="236" w:lineRule="exact"/>
              <w:rPr>
                <w:rFonts w:ascii="Calibri" w:eastAsia="Calibri" w:hAnsi="Calibri"/>
              </w:rPr>
            </w:pPr>
            <w:r w:rsidRPr="005C42A4">
              <w:rPr>
                <w:rFonts w:ascii="Calibri" w:eastAsia="Calibri" w:hAnsi="Calibri"/>
              </w:rPr>
              <w:t>Üniversitesi web-ofset, eskişehir</w:t>
            </w:r>
          </w:p>
        </w:tc>
      </w:tr>
      <w:tr w:rsidR="00054B48" w14:paraId="06332E2C" w14:textId="77777777" w:rsidTr="0073560C">
        <w:trPr>
          <w:gridAfter w:val="1"/>
          <w:wAfter w:w="25" w:type="dxa"/>
          <w:trHeight w:val="1118"/>
        </w:trPr>
        <w:tc>
          <w:tcPr>
            <w:tcW w:w="2127" w:type="dxa"/>
            <w:shd w:val="clear" w:color="auto" w:fill="auto"/>
          </w:tcPr>
          <w:p w14:paraId="2B0871BA" w14:textId="77777777" w:rsidR="0073560C" w:rsidRDefault="0073560C" w:rsidP="005C42A4">
            <w:pPr>
              <w:pStyle w:val="TableParagraph"/>
              <w:spacing w:line="256" w:lineRule="exact"/>
              <w:ind w:left="9"/>
              <w:jc w:val="center"/>
              <w:rPr>
                <w:rFonts w:ascii="Calibri" w:eastAsia="Calibri" w:hAnsi="Calibri"/>
                <w:b/>
                <w:sz w:val="24"/>
              </w:rPr>
            </w:pPr>
          </w:p>
          <w:p w14:paraId="79FBF694" w14:textId="670AF93C" w:rsidR="00054B48" w:rsidRPr="005C42A4" w:rsidRDefault="0073560C" w:rsidP="005C42A4">
            <w:pPr>
              <w:pStyle w:val="TableParagraph"/>
              <w:spacing w:line="256" w:lineRule="exact"/>
              <w:ind w:left="9"/>
              <w:jc w:val="center"/>
              <w:rPr>
                <w:rFonts w:ascii="Calibri" w:eastAsia="Calibri" w:hAnsi="Calibri"/>
                <w:b/>
                <w:sz w:val="24"/>
              </w:rPr>
            </w:pPr>
            <w:r>
              <w:rPr>
                <w:rFonts w:ascii="Calibri" w:eastAsia="Calibri" w:hAnsi="Calibri"/>
                <w:b/>
                <w:sz w:val="24"/>
              </w:rPr>
              <w:t>5</w:t>
            </w:r>
          </w:p>
        </w:tc>
        <w:tc>
          <w:tcPr>
            <w:tcW w:w="7943" w:type="dxa"/>
            <w:shd w:val="clear" w:color="auto" w:fill="auto"/>
          </w:tcPr>
          <w:p w14:paraId="56B0CFBB" w14:textId="77777777" w:rsidR="0073560C" w:rsidRDefault="0073560C" w:rsidP="008D7B9F">
            <w:pPr>
              <w:pStyle w:val="TableParagraph"/>
              <w:tabs>
                <w:tab w:val="left" w:pos="625"/>
                <w:tab w:val="left" w:pos="626"/>
              </w:tabs>
              <w:spacing w:line="251" w:lineRule="exact"/>
              <w:ind w:left="0"/>
              <w:rPr>
                <w:rFonts w:ascii="Calibri" w:eastAsia="Calibri" w:hAnsi="Calibri"/>
              </w:rPr>
            </w:pPr>
          </w:p>
          <w:p w14:paraId="522F934F" w14:textId="1C568633" w:rsidR="00054B48" w:rsidRPr="005C42A4" w:rsidRDefault="00054B48" w:rsidP="005C42A4">
            <w:pPr>
              <w:pStyle w:val="TableParagraph"/>
              <w:numPr>
                <w:ilvl w:val="0"/>
                <w:numId w:val="63"/>
              </w:numPr>
              <w:tabs>
                <w:tab w:val="left" w:pos="625"/>
                <w:tab w:val="left" w:pos="626"/>
              </w:tabs>
              <w:spacing w:line="251" w:lineRule="exact"/>
              <w:rPr>
                <w:rFonts w:ascii="Calibri" w:eastAsia="Calibri" w:hAnsi="Calibri"/>
              </w:rPr>
            </w:pPr>
            <w:proofErr w:type="gramStart"/>
            <w:r w:rsidRPr="005C42A4">
              <w:rPr>
                <w:rFonts w:ascii="Calibri" w:eastAsia="Calibri" w:hAnsi="Calibri"/>
              </w:rPr>
              <w:t>Kaya,S.</w:t>
            </w:r>
            <w:proofErr w:type="gramEnd"/>
            <w:r w:rsidRPr="005C42A4">
              <w:rPr>
                <w:rFonts w:ascii="Calibri" w:eastAsia="Calibri" w:hAnsi="Calibri"/>
              </w:rPr>
              <w:t xml:space="preserve"> (Edt.). Sağlık Kurumlarında Kalite Yönetimi, (2013), Bölüm 2,</w:t>
            </w:r>
            <w:r w:rsidRPr="005C42A4">
              <w:rPr>
                <w:rFonts w:ascii="Calibri" w:eastAsia="Calibri" w:hAnsi="Calibri"/>
                <w:spacing w:val="33"/>
              </w:rPr>
              <w:t xml:space="preserve"> </w:t>
            </w:r>
            <w:r w:rsidRPr="005C42A4">
              <w:rPr>
                <w:rFonts w:ascii="Calibri" w:eastAsia="Calibri" w:hAnsi="Calibri"/>
              </w:rPr>
              <w:t>Sağlık</w:t>
            </w:r>
            <w:r w:rsidR="0073560C">
              <w:rPr>
                <w:rFonts w:ascii="Calibri" w:eastAsia="Calibri" w:hAnsi="Calibri"/>
              </w:rPr>
              <w:t xml:space="preserve"> Kurumlarında Müşteri Memnuniyeti,  Böl.7, Sağlık Hizmetlerinde Akreditasyon, Belgelendirme ve Kalite Ödülleri, tengilimoğlu, D., Anadolu Üniversitesi açık Öğretim fakültesi yayın no: 1821, Eskişehir.</w:t>
            </w:r>
          </w:p>
        </w:tc>
      </w:tr>
      <w:tr w:rsidR="00054B48" w14:paraId="3B89D9D1" w14:textId="77777777" w:rsidTr="005C42A4">
        <w:trPr>
          <w:gridAfter w:val="1"/>
          <w:wAfter w:w="25" w:type="dxa"/>
          <w:trHeight w:val="760"/>
        </w:trPr>
        <w:tc>
          <w:tcPr>
            <w:tcW w:w="2127" w:type="dxa"/>
            <w:shd w:val="clear" w:color="auto" w:fill="auto"/>
          </w:tcPr>
          <w:p w14:paraId="2FBB1B79" w14:textId="17FA9996" w:rsidR="00054B48" w:rsidRPr="005C42A4" w:rsidRDefault="0073560C" w:rsidP="005C42A4">
            <w:pPr>
              <w:pStyle w:val="TableParagraph"/>
              <w:spacing w:line="275" w:lineRule="exact"/>
              <w:ind w:left="923" w:right="914"/>
              <w:jc w:val="center"/>
              <w:rPr>
                <w:rFonts w:ascii="Calibri" w:eastAsia="Calibri" w:hAnsi="Calibri"/>
                <w:b/>
                <w:sz w:val="24"/>
              </w:rPr>
            </w:pPr>
            <w:r>
              <w:rPr>
                <w:rFonts w:ascii="Calibri" w:eastAsia="Calibri" w:hAnsi="Calibri"/>
                <w:b/>
                <w:sz w:val="24"/>
              </w:rPr>
              <w:t>6</w:t>
            </w:r>
          </w:p>
        </w:tc>
        <w:tc>
          <w:tcPr>
            <w:tcW w:w="7943" w:type="dxa"/>
            <w:shd w:val="clear" w:color="auto" w:fill="auto"/>
          </w:tcPr>
          <w:p w14:paraId="3819B2F8" w14:textId="77777777" w:rsidR="00054B48" w:rsidRPr="005C42A4" w:rsidRDefault="00054B48" w:rsidP="005C42A4">
            <w:pPr>
              <w:pStyle w:val="TableParagraph"/>
              <w:numPr>
                <w:ilvl w:val="0"/>
                <w:numId w:val="62"/>
              </w:numPr>
              <w:tabs>
                <w:tab w:val="left" w:pos="517"/>
                <w:tab w:val="left" w:pos="518"/>
              </w:tabs>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Yüce, Ö.F., </w:t>
            </w:r>
            <w:proofErr w:type="gramStart"/>
            <w:r w:rsidRPr="005C42A4">
              <w:rPr>
                <w:rFonts w:ascii="Calibri" w:eastAsia="Calibri" w:hAnsi="Calibri"/>
              </w:rPr>
              <w:t>Tekin,P.Ş.</w:t>
            </w:r>
            <w:proofErr w:type="gramEnd"/>
            <w:r w:rsidRPr="005C42A4">
              <w:rPr>
                <w:rFonts w:ascii="Calibri" w:eastAsia="Calibri" w:hAnsi="Calibri"/>
              </w:rPr>
              <w:t>, (2010, Kamu Özel Ortaklığı, (</w:t>
            </w:r>
            <w:r w:rsidRPr="005C42A4">
              <w:rPr>
                <w:rFonts w:ascii="Calibri" w:eastAsia="Calibri" w:hAnsi="Calibri"/>
                <w:spacing w:val="-24"/>
              </w:rPr>
              <w:t xml:space="preserve"> </w:t>
            </w:r>
            <w:r w:rsidRPr="005C42A4">
              <w:rPr>
                <w:rFonts w:ascii="Calibri" w:eastAsia="Calibri" w:hAnsi="Calibri"/>
              </w:rPr>
              <w:t>Editör,</w:t>
            </w:r>
          </w:p>
          <w:p w14:paraId="4CF3AEE8" w14:textId="77777777" w:rsidR="00054B48" w:rsidRPr="005C42A4" w:rsidRDefault="00054B48" w:rsidP="005C42A4">
            <w:pPr>
              <w:pStyle w:val="TableParagraph"/>
              <w:spacing w:before="5" w:line="252" w:lineRule="exact"/>
              <w:ind w:right="566"/>
              <w:rPr>
                <w:rFonts w:ascii="Calibri" w:eastAsia="Calibri" w:hAnsi="Calibri"/>
              </w:rPr>
            </w:pPr>
            <w:r w:rsidRPr="005C42A4">
              <w:rPr>
                <w:rFonts w:ascii="Calibri" w:eastAsia="Calibri" w:hAnsi="Calibri"/>
              </w:rPr>
              <w:t>Mustafa Bulun, Sağlık Hizmetlerinde Güncel Kavramlar), SAGE Yayınları no:21, Ankara. .</w:t>
            </w:r>
          </w:p>
        </w:tc>
      </w:tr>
      <w:tr w:rsidR="00054B48" w14:paraId="71CB679D" w14:textId="77777777" w:rsidTr="002B3114">
        <w:trPr>
          <w:gridAfter w:val="1"/>
          <w:wAfter w:w="25" w:type="dxa"/>
          <w:trHeight w:val="917"/>
        </w:trPr>
        <w:tc>
          <w:tcPr>
            <w:tcW w:w="2127" w:type="dxa"/>
            <w:shd w:val="clear" w:color="auto" w:fill="auto"/>
          </w:tcPr>
          <w:p w14:paraId="3275F11B" w14:textId="59A46943" w:rsidR="00054B48" w:rsidRPr="005C42A4" w:rsidRDefault="0073560C" w:rsidP="005C42A4">
            <w:pPr>
              <w:pStyle w:val="TableParagraph"/>
              <w:spacing w:line="275" w:lineRule="exact"/>
              <w:ind w:left="923" w:right="914"/>
              <w:jc w:val="center"/>
              <w:rPr>
                <w:rFonts w:ascii="Calibri" w:eastAsia="Calibri" w:hAnsi="Calibri"/>
                <w:b/>
                <w:sz w:val="24"/>
              </w:rPr>
            </w:pPr>
            <w:r>
              <w:rPr>
                <w:rFonts w:ascii="Calibri" w:eastAsia="Calibri" w:hAnsi="Calibri"/>
                <w:b/>
                <w:sz w:val="24"/>
              </w:rPr>
              <w:t>7</w:t>
            </w:r>
          </w:p>
        </w:tc>
        <w:tc>
          <w:tcPr>
            <w:tcW w:w="7943" w:type="dxa"/>
            <w:shd w:val="clear" w:color="auto" w:fill="auto"/>
          </w:tcPr>
          <w:p w14:paraId="71AF6BE7" w14:textId="77777777" w:rsidR="00054B48" w:rsidRPr="005C42A4" w:rsidRDefault="00054B48" w:rsidP="005C42A4">
            <w:pPr>
              <w:pStyle w:val="TableParagraph"/>
              <w:numPr>
                <w:ilvl w:val="0"/>
                <w:numId w:val="61"/>
              </w:numPr>
              <w:tabs>
                <w:tab w:val="left" w:pos="517"/>
                <w:tab w:val="left" w:pos="518"/>
              </w:tabs>
              <w:ind w:right="232" w:firstLine="0"/>
              <w:rPr>
                <w:rFonts w:ascii="Calibri" w:eastAsia="Calibri" w:hAnsi="Calibri"/>
              </w:rPr>
            </w:pPr>
            <w:r w:rsidRPr="005C42A4">
              <w:rPr>
                <w:rFonts w:ascii="Calibri" w:eastAsia="Calibri" w:hAnsi="Calibri"/>
                <w:b/>
              </w:rPr>
              <w:t>Tengilimoğlu</w:t>
            </w:r>
            <w:r w:rsidRPr="005C42A4">
              <w:rPr>
                <w:rFonts w:ascii="Calibri" w:eastAsia="Calibri" w:hAnsi="Calibri"/>
              </w:rPr>
              <w:t>, D., Köksal A., (2009), Sekreterler İçin Tıbbi Dokümantasyon, Ed. Nuran Öztürk Başpınar, Anadolu Üniversitesi Yayınları, E-Sertifika Programı, Eskişehir.</w:t>
            </w:r>
          </w:p>
        </w:tc>
      </w:tr>
    </w:tbl>
    <w:p w14:paraId="2352E50D" w14:textId="77777777" w:rsidR="00042E20" w:rsidRDefault="00042E20" w:rsidP="00042E20">
      <w:pPr>
        <w:sectPr w:rsidR="00042E20">
          <w:pgSz w:w="11900" w:h="16850"/>
          <w:pgMar w:top="1600" w:right="960" w:bottom="280" w:left="400" w:header="708" w:footer="708" w:gutter="0"/>
          <w:cols w:space="708"/>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tblGrid>
      <w:tr w:rsidR="00042E20" w14:paraId="6AE8DAE1" w14:textId="77777777" w:rsidTr="005C42A4">
        <w:trPr>
          <w:trHeight w:val="612"/>
        </w:trPr>
        <w:tc>
          <w:tcPr>
            <w:tcW w:w="10070" w:type="dxa"/>
            <w:gridSpan w:val="2"/>
            <w:shd w:val="clear" w:color="auto" w:fill="auto"/>
          </w:tcPr>
          <w:p w14:paraId="3E29F6AB" w14:textId="77777777" w:rsidR="00042E20" w:rsidRPr="005C42A4" w:rsidRDefault="00042E20" w:rsidP="005C42A4">
            <w:pPr>
              <w:pStyle w:val="TableParagraph"/>
              <w:spacing w:before="121"/>
              <w:rPr>
                <w:rFonts w:ascii="Calibri" w:eastAsia="Calibri" w:hAnsi="Calibri"/>
                <w:b/>
              </w:rPr>
            </w:pPr>
            <w:r w:rsidRPr="005C42A4">
              <w:rPr>
                <w:rFonts w:ascii="Calibri" w:eastAsia="Calibri" w:hAnsi="Calibri"/>
                <w:b/>
              </w:rPr>
              <w:lastRenderedPageBreak/>
              <w:t>Ulusal hakemli dergilerde yayınlanan makaleler</w:t>
            </w:r>
          </w:p>
        </w:tc>
      </w:tr>
      <w:tr w:rsidR="00FA6F47" w14:paraId="5DD6BB2F" w14:textId="77777777">
        <w:trPr>
          <w:trHeight w:val="777"/>
        </w:trPr>
        <w:tc>
          <w:tcPr>
            <w:tcW w:w="2127" w:type="dxa"/>
            <w:shd w:val="clear" w:color="auto" w:fill="auto"/>
            <w:vAlign w:val="bottom"/>
          </w:tcPr>
          <w:p w14:paraId="0221E500" w14:textId="77777777" w:rsidR="00FA6F47" w:rsidRPr="00FA6F47" w:rsidRDefault="00FA6F47" w:rsidP="00FA6F47">
            <w:pPr>
              <w:pStyle w:val="TableParagraph"/>
              <w:spacing w:before="201"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p>
        </w:tc>
        <w:tc>
          <w:tcPr>
            <w:tcW w:w="7943" w:type="dxa"/>
            <w:shd w:val="clear" w:color="auto" w:fill="auto"/>
          </w:tcPr>
          <w:p w14:paraId="19DD3738" w14:textId="77777777" w:rsidR="0073560C" w:rsidRDefault="00FA6F47" w:rsidP="0073560C">
            <w:pPr>
              <w:pStyle w:val="TableParagraph"/>
              <w:numPr>
                <w:ilvl w:val="0"/>
                <w:numId w:val="121"/>
              </w:numPr>
              <w:spacing w:before="4" w:line="252" w:lineRule="exact"/>
              <w:ind w:right="295"/>
              <w:rPr>
                <w:rFonts w:ascii="Calibri" w:eastAsia="Calibri" w:hAnsi="Calibri"/>
              </w:rPr>
            </w:pPr>
            <w:r w:rsidRPr="00A63FF2">
              <w:rPr>
                <w:rFonts w:ascii="Calibri" w:eastAsia="Calibri" w:hAnsi="Calibri"/>
              </w:rPr>
              <w:t xml:space="preserve">Tümer, T., </w:t>
            </w:r>
            <w:r w:rsidRPr="00A63FF2">
              <w:rPr>
                <w:rFonts w:ascii="Calibri" w:eastAsia="Calibri" w:hAnsi="Calibri"/>
                <w:b/>
              </w:rPr>
              <w:t>Tengilimoğlu</w:t>
            </w:r>
            <w:r w:rsidRPr="00A63FF2">
              <w:rPr>
                <w:rFonts w:ascii="Calibri" w:eastAsia="Calibri" w:hAnsi="Calibri"/>
              </w:rPr>
              <w:t xml:space="preserve"> D., </w:t>
            </w:r>
            <w:proofErr w:type="gramStart"/>
            <w:r w:rsidRPr="00A63FF2">
              <w:rPr>
                <w:rFonts w:ascii="Calibri" w:eastAsia="Calibri" w:hAnsi="Calibri"/>
              </w:rPr>
              <w:t>( 2023</w:t>
            </w:r>
            <w:proofErr w:type="gramEnd"/>
            <w:r w:rsidRPr="00A63FF2">
              <w:rPr>
                <w:rFonts w:ascii="Calibri" w:eastAsia="Calibri" w:hAnsi="Calibri"/>
              </w:rPr>
              <w:t xml:space="preserve">)Covid-19 Salgınının Bölgesel BorsaTurizm </w:t>
            </w:r>
          </w:p>
          <w:p w14:paraId="695ADCD5" w14:textId="44E82B98" w:rsidR="00FA6F47" w:rsidRPr="00A63FF2" w:rsidRDefault="00FA6F47" w:rsidP="0073560C">
            <w:pPr>
              <w:pStyle w:val="TableParagraph"/>
              <w:spacing w:before="4" w:line="252" w:lineRule="exact"/>
              <w:ind w:right="295"/>
              <w:rPr>
                <w:rFonts w:ascii="Calibri" w:eastAsia="Calibri" w:hAnsi="Calibri"/>
              </w:rPr>
            </w:pPr>
            <w:r w:rsidRPr="00A63FF2">
              <w:rPr>
                <w:rFonts w:ascii="Calibri" w:eastAsia="Calibri" w:hAnsi="Calibri"/>
              </w:rPr>
              <w:t>Endekslerine Etkilerinin Araştırılması, Anatolia: Journal of Tourism Research,</w:t>
            </w:r>
            <w:hyperlink r:id="rId24" w:anchor="y2023" w:history="1">
              <w:r w:rsidRPr="00A63FF2">
                <w:rPr>
                  <w:rFonts w:ascii="Calibri" w:eastAsia="Calibri" w:hAnsi="Calibri"/>
                </w:rPr>
                <w:t>Year 2023</w:t>
              </w:r>
            </w:hyperlink>
            <w:r w:rsidRPr="00A63FF2">
              <w:rPr>
                <w:rFonts w:ascii="Calibri" w:eastAsia="Calibri" w:hAnsi="Calibri"/>
              </w:rPr>
              <w:t xml:space="preserve">, Volume: 34 Issue: 1, 21 - 33, 30.04.2023, </w:t>
            </w:r>
            <w:hyperlink r:id="rId25" w:history="1">
              <w:r w:rsidRPr="00A63FF2">
                <w:rPr>
                  <w:rFonts w:ascii="Poppins" w:hAnsi="Poppins"/>
                  <w:color w:val="0B58A2"/>
                  <w:u w:val="single"/>
                  <w:shd w:val="clear" w:color="auto" w:fill="FFFFFF"/>
                </w:rPr>
                <w:t>https://doi.org/10.17123/atad.1145997</w:t>
              </w:r>
            </w:hyperlink>
            <w:r w:rsidRPr="00A63FF2">
              <w:t>, ( TR dizin).</w:t>
            </w:r>
          </w:p>
        </w:tc>
      </w:tr>
      <w:tr w:rsidR="00FA6F47" w14:paraId="06FC97BF" w14:textId="77777777">
        <w:trPr>
          <w:trHeight w:val="777"/>
        </w:trPr>
        <w:tc>
          <w:tcPr>
            <w:tcW w:w="2127" w:type="dxa"/>
            <w:shd w:val="clear" w:color="auto" w:fill="auto"/>
            <w:vAlign w:val="bottom"/>
          </w:tcPr>
          <w:p w14:paraId="11D7E8D2" w14:textId="77777777"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p>
        </w:tc>
        <w:tc>
          <w:tcPr>
            <w:tcW w:w="7943" w:type="dxa"/>
            <w:shd w:val="clear" w:color="auto" w:fill="auto"/>
          </w:tcPr>
          <w:p w14:paraId="230B859A" w14:textId="77777777" w:rsidR="00FA6F47" w:rsidRPr="00A63FF2" w:rsidRDefault="00FA6F47" w:rsidP="00FA6F47">
            <w:pPr>
              <w:pStyle w:val="Default"/>
              <w:numPr>
                <w:ilvl w:val="0"/>
                <w:numId w:val="120"/>
              </w:numPr>
              <w:rPr>
                <w:rFonts w:ascii="Calibri" w:eastAsia="Calibri" w:hAnsi="Calibri"/>
                <w:color w:val="auto"/>
                <w:lang w:val="en-US" w:eastAsia="en-US"/>
              </w:rPr>
            </w:pPr>
            <w:r w:rsidRPr="00A63FF2">
              <w:rPr>
                <w:rFonts w:ascii="Calibri" w:eastAsia="Calibri" w:hAnsi="Calibri"/>
                <w:color w:val="auto"/>
                <w:lang w:val="en-US" w:eastAsia="en-US"/>
              </w:rPr>
              <w:t xml:space="preserve">Işık, Y., </w:t>
            </w:r>
            <w:r w:rsidRPr="00A63FF2">
              <w:rPr>
                <w:rFonts w:ascii="Calibri" w:eastAsia="Calibri" w:hAnsi="Calibri"/>
                <w:b/>
                <w:color w:val="auto"/>
                <w:lang w:val="en-US" w:eastAsia="en-US"/>
              </w:rPr>
              <w:t>Tengilimoğlu</w:t>
            </w:r>
            <w:r w:rsidRPr="00A63FF2">
              <w:rPr>
                <w:rFonts w:ascii="Calibri" w:eastAsia="Calibri" w:hAnsi="Calibri"/>
                <w:color w:val="auto"/>
                <w:lang w:val="en-US" w:eastAsia="en-US"/>
              </w:rPr>
              <w:t xml:space="preserve">, D., Ekiyor, A., Sarıyıldız G. T, </w:t>
            </w:r>
            <w:proofErr w:type="gramStart"/>
            <w:r w:rsidRPr="00A63FF2">
              <w:rPr>
                <w:rFonts w:ascii="Calibri" w:eastAsia="Calibri" w:hAnsi="Calibri"/>
                <w:color w:val="auto"/>
                <w:lang w:val="en-US" w:eastAsia="en-US"/>
              </w:rPr>
              <w:t>( 2023</w:t>
            </w:r>
            <w:proofErr w:type="gramEnd"/>
            <w:r w:rsidRPr="00A63FF2">
              <w:rPr>
                <w:rFonts w:ascii="Calibri" w:eastAsia="Calibri" w:hAnsi="Calibri"/>
                <w:color w:val="auto"/>
                <w:lang w:val="en-US" w:eastAsia="en-US"/>
              </w:rPr>
              <w:t>),</w:t>
            </w:r>
          </w:p>
          <w:p w14:paraId="0C111919" w14:textId="1BB76F0D" w:rsidR="00FA6F47" w:rsidRPr="00A63FF2" w:rsidRDefault="00FA6F47" w:rsidP="0073560C">
            <w:pPr>
              <w:pStyle w:val="TableParagraph"/>
              <w:tabs>
                <w:tab w:val="left" w:pos="281"/>
              </w:tabs>
              <w:spacing w:line="269" w:lineRule="exact"/>
              <w:rPr>
                <w:rFonts w:ascii="Calibri" w:eastAsia="Calibri" w:hAnsi="Calibri"/>
              </w:rPr>
            </w:pPr>
            <w:r w:rsidRPr="00A63FF2">
              <w:rPr>
                <w:rFonts w:ascii="Calibri" w:eastAsia="Calibri" w:hAnsi="Calibri"/>
              </w:rPr>
              <w:t>The Effects of Total Quality Management in Health Facilities on Employees’ Job Satisfaction and on Organisational Commitment: A Case in A Private Hospital,  Üçüncü Sektör Sosyal Ekonomi Dergisi Third Sector Social Economic Review 58(1) 2023, 16-32 doi: 10.15659/3.sektor-sosyal-ekonomi.23.01.1964</w:t>
            </w:r>
            <w:r w:rsidR="0073560C">
              <w:rPr>
                <w:rFonts w:ascii="Calibri" w:eastAsia="Calibri" w:hAnsi="Calibri"/>
              </w:rPr>
              <w:t xml:space="preserve"> (TR Dizin).</w:t>
            </w:r>
          </w:p>
        </w:tc>
      </w:tr>
      <w:tr w:rsidR="00FA6F47" w14:paraId="281F3B26" w14:textId="77777777">
        <w:trPr>
          <w:trHeight w:val="777"/>
        </w:trPr>
        <w:tc>
          <w:tcPr>
            <w:tcW w:w="2127" w:type="dxa"/>
            <w:shd w:val="clear" w:color="auto" w:fill="auto"/>
            <w:vAlign w:val="bottom"/>
          </w:tcPr>
          <w:p w14:paraId="23562EB0" w14:textId="77777777"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p>
        </w:tc>
        <w:tc>
          <w:tcPr>
            <w:tcW w:w="7943" w:type="dxa"/>
            <w:shd w:val="clear" w:color="auto" w:fill="auto"/>
          </w:tcPr>
          <w:p w14:paraId="3C49E789" w14:textId="77777777" w:rsidR="00FA6F47" w:rsidRPr="005C42A4" w:rsidRDefault="00FA6F47" w:rsidP="00FA6F47">
            <w:pPr>
              <w:pStyle w:val="TableParagraph"/>
              <w:numPr>
                <w:ilvl w:val="0"/>
                <w:numId w:val="60"/>
              </w:numPr>
              <w:tabs>
                <w:tab w:val="left" w:pos="281"/>
              </w:tabs>
              <w:spacing w:line="269" w:lineRule="exact"/>
              <w:ind w:hanging="174"/>
              <w:rPr>
                <w:rFonts w:ascii="Calibri" w:eastAsia="Calibri" w:hAnsi="Calibri"/>
                <w:b/>
              </w:rPr>
            </w:pPr>
            <w:r w:rsidRPr="005C42A4">
              <w:rPr>
                <w:rFonts w:ascii="Calibri" w:eastAsia="Calibri" w:hAnsi="Calibri"/>
              </w:rPr>
              <w:t xml:space="preserve">Sarıalp, S., </w:t>
            </w:r>
            <w:r w:rsidRPr="005C42A4">
              <w:rPr>
                <w:rFonts w:ascii="Calibri" w:eastAsia="Calibri" w:hAnsi="Calibri"/>
                <w:b/>
              </w:rPr>
              <w:t xml:space="preserve">Tengilimoğlu, D., </w:t>
            </w:r>
            <w:r w:rsidRPr="005C42A4">
              <w:rPr>
                <w:rFonts w:ascii="Calibri" w:eastAsia="Calibri" w:hAnsi="Calibri"/>
              </w:rPr>
              <w:t xml:space="preserve">(2020) </w:t>
            </w:r>
            <w:r w:rsidRPr="005C42A4">
              <w:rPr>
                <w:rFonts w:ascii="Calibri" w:eastAsia="Calibri" w:hAnsi="Calibri"/>
                <w:b/>
              </w:rPr>
              <w:t>Sağlık Sektöründe, Tüketici Satın</w:t>
            </w:r>
            <w:r w:rsidRPr="005C42A4">
              <w:rPr>
                <w:rFonts w:ascii="Calibri" w:eastAsia="Calibri" w:hAnsi="Calibri"/>
                <w:b/>
                <w:spacing w:val="-16"/>
              </w:rPr>
              <w:t xml:space="preserve"> </w:t>
            </w:r>
            <w:r w:rsidRPr="005C42A4">
              <w:rPr>
                <w:rFonts w:ascii="Calibri" w:eastAsia="Calibri" w:hAnsi="Calibri"/>
                <w:b/>
              </w:rPr>
              <w:t>Alma</w:t>
            </w:r>
          </w:p>
          <w:p w14:paraId="7A444530" w14:textId="487AF550" w:rsidR="00FA6F47" w:rsidRPr="005C42A4" w:rsidRDefault="00FA6F47" w:rsidP="0073560C">
            <w:pPr>
              <w:pStyle w:val="TableParagraph"/>
              <w:tabs>
                <w:tab w:val="left" w:pos="281"/>
              </w:tabs>
              <w:spacing w:line="269" w:lineRule="exact"/>
              <w:ind w:left="106"/>
              <w:rPr>
                <w:rFonts w:ascii="Calibri" w:eastAsia="Calibri" w:hAnsi="Calibri"/>
              </w:rPr>
            </w:pPr>
            <w:r w:rsidRPr="005C42A4">
              <w:rPr>
                <w:rFonts w:ascii="Calibri" w:eastAsia="Calibri" w:hAnsi="Calibri"/>
                <w:b/>
              </w:rPr>
              <w:t xml:space="preserve">Davranışında Sosyal Medya Reklamlarının Etik Boyutu, </w:t>
            </w:r>
            <w:r w:rsidRPr="005C42A4">
              <w:rPr>
                <w:rFonts w:ascii="Calibri" w:eastAsia="Calibri" w:hAnsi="Calibri"/>
              </w:rPr>
              <w:t>Hacettepe Sağlık İdaresi Dergisi, Cilt 23, Sayı 1, 93-114 ( Ulakbim</w:t>
            </w:r>
            <w:r w:rsidR="0073560C">
              <w:rPr>
                <w:rFonts w:ascii="Calibri" w:eastAsia="Calibri" w:hAnsi="Calibri"/>
              </w:rPr>
              <w:t xml:space="preserve"> TR Dizin)</w:t>
            </w:r>
            <w:r w:rsidRPr="005C42A4">
              <w:rPr>
                <w:rFonts w:ascii="Calibri" w:eastAsia="Calibri" w:hAnsi="Calibri"/>
              </w:rPr>
              <w:t>)</w:t>
            </w:r>
          </w:p>
        </w:tc>
      </w:tr>
      <w:tr w:rsidR="00FA6F47" w14:paraId="4C7CBE6B" w14:textId="77777777">
        <w:trPr>
          <w:trHeight w:val="774"/>
        </w:trPr>
        <w:tc>
          <w:tcPr>
            <w:tcW w:w="2127" w:type="dxa"/>
            <w:shd w:val="clear" w:color="auto" w:fill="auto"/>
            <w:vAlign w:val="bottom"/>
          </w:tcPr>
          <w:p w14:paraId="512CEC42" w14:textId="77777777" w:rsidR="00FA6F47" w:rsidRPr="00FA6F47" w:rsidRDefault="00FA6F47" w:rsidP="00FA6F47">
            <w:pPr>
              <w:pStyle w:val="TableParagraph"/>
              <w:spacing w:before="199"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4</w:t>
            </w:r>
          </w:p>
        </w:tc>
        <w:tc>
          <w:tcPr>
            <w:tcW w:w="7943" w:type="dxa"/>
            <w:shd w:val="clear" w:color="auto" w:fill="auto"/>
          </w:tcPr>
          <w:p w14:paraId="43707672" w14:textId="375FE47D" w:rsidR="00FA6F47" w:rsidRPr="005C42A4" w:rsidRDefault="00FA6F47" w:rsidP="00FA6F47">
            <w:pPr>
              <w:pStyle w:val="TableParagraph"/>
              <w:numPr>
                <w:ilvl w:val="0"/>
                <w:numId w:val="59"/>
              </w:numPr>
              <w:tabs>
                <w:tab w:val="left" w:pos="281"/>
              </w:tabs>
              <w:spacing w:before="19" w:line="252" w:lineRule="exact"/>
              <w:ind w:right="204" w:firstLine="0"/>
              <w:rPr>
                <w:rFonts w:ascii="Calibri" w:eastAsia="Calibri" w:hAnsi="Calibri"/>
                <w:sz w:val="14"/>
              </w:rPr>
            </w:pPr>
            <w:r w:rsidRPr="005C42A4">
              <w:rPr>
                <w:rFonts w:ascii="Calibri" w:eastAsia="Calibri" w:hAnsi="Calibri"/>
                <w:b/>
              </w:rPr>
              <w:t>Tengilimoğlu D.</w:t>
            </w:r>
            <w:r w:rsidRPr="005C42A4">
              <w:rPr>
                <w:rFonts w:ascii="Calibri" w:eastAsia="Calibri" w:hAnsi="Calibri"/>
              </w:rPr>
              <w:t xml:space="preserve">, Saygılı Akkaya N., (2019) </w:t>
            </w:r>
            <w:r w:rsidRPr="005C42A4">
              <w:rPr>
                <w:rFonts w:ascii="Calibri" w:eastAsia="Calibri" w:hAnsi="Calibri"/>
                <w:b/>
              </w:rPr>
              <w:t xml:space="preserve">Toplumda Posta ve Telgraf Teşkilatı Anonim Şirketi’nin İmajı: Ankara İli Örneği, </w:t>
            </w:r>
            <w:r w:rsidRPr="005C42A4">
              <w:rPr>
                <w:rFonts w:ascii="Calibri" w:eastAsia="Calibri" w:hAnsi="Calibri"/>
              </w:rPr>
              <w:t>Üçincü Sektör Sosyal Ekonomi Dergisi,</w:t>
            </w:r>
            <w:r w:rsidRPr="005C42A4">
              <w:rPr>
                <w:rFonts w:ascii="Calibri" w:eastAsia="Calibri" w:hAnsi="Calibri"/>
                <w:spacing w:val="54"/>
              </w:rPr>
              <w:t xml:space="preserve"> </w:t>
            </w:r>
            <w:hyperlink r:id="rId26" w:history="1">
              <w:r w:rsidR="0073560C" w:rsidRPr="0073560C">
                <w:rPr>
                  <w:rFonts w:eastAsia="Calibri"/>
                </w:rPr>
                <w:t>https://doi.org/10.15695/3.19.02..1045</w:t>
              </w:r>
            </w:hyperlink>
            <w:r w:rsidRPr="0073560C">
              <w:rPr>
                <w:rFonts w:ascii="Calibri" w:eastAsia="Calibri" w:hAnsi="Calibri"/>
              </w:rPr>
              <w:t>,</w:t>
            </w:r>
            <w:r w:rsidR="0073560C" w:rsidRPr="0073560C">
              <w:rPr>
                <w:rFonts w:ascii="Calibri" w:eastAsia="Calibri" w:hAnsi="Calibri"/>
              </w:rPr>
              <w:t xml:space="preserve"> ( Tr Dizin).</w:t>
            </w:r>
          </w:p>
        </w:tc>
      </w:tr>
      <w:tr w:rsidR="00FA6F47" w14:paraId="0084FDBA" w14:textId="77777777" w:rsidTr="0073560C">
        <w:trPr>
          <w:trHeight w:val="872"/>
        </w:trPr>
        <w:tc>
          <w:tcPr>
            <w:tcW w:w="2127" w:type="dxa"/>
            <w:shd w:val="clear" w:color="auto" w:fill="auto"/>
            <w:vAlign w:val="bottom"/>
          </w:tcPr>
          <w:p w14:paraId="68A1E1E4" w14:textId="77777777" w:rsidR="00FA6F47" w:rsidRPr="00FA6F47" w:rsidRDefault="00FA6F47" w:rsidP="00FA6F47">
            <w:pPr>
              <w:pStyle w:val="TableParagraph"/>
              <w:spacing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5</w:t>
            </w:r>
          </w:p>
        </w:tc>
        <w:tc>
          <w:tcPr>
            <w:tcW w:w="7943" w:type="dxa"/>
            <w:shd w:val="clear" w:color="auto" w:fill="auto"/>
          </w:tcPr>
          <w:p w14:paraId="2563CB8F" w14:textId="08FA9B0D" w:rsidR="00FA6F47" w:rsidRPr="005C42A4" w:rsidRDefault="00FA6F47" w:rsidP="0073560C">
            <w:pPr>
              <w:pStyle w:val="TableParagraph"/>
              <w:tabs>
                <w:tab w:val="left" w:pos="1262"/>
                <w:tab w:val="left" w:pos="1263"/>
              </w:tabs>
              <w:spacing w:before="18" w:line="252" w:lineRule="exact"/>
              <w:ind w:right="1375"/>
              <w:rPr>
                <w:rFonts w:ascii="Calibri" w:eastAsia="Calibri" w:hAnsi="Calibri"/>
                <w:b/>
              </w:rPr>
            </w:pPr>
            <w:r w:rsidRPr="005C42A4">
              <w:rPr>
                <w:rFonts w:ascii="Calibri" w:eastAsia="Calibri" w:hAnsi="Calibri"/>
                <w:b/>
              </w:rPr>
              <w:t>Tengilimoğlu</w:t>
            </w:r>
            <w:r w:rsidRPr="005C42A4">
              <w:rPr>
                <w:rFonts w:ascii="Calibri" w:eastAsia="Calibri" w:hAnsi="Calibri"/>
              </w:rPr>
              <w:t xml:space="preserve">, D., Zekioğlu, A. Topçu, H.G., (2019) </w:t>
            </w:r>
            <w:r w:rsidRPr="005C42A4">
              <w:rPr>
                <w:rFonts w:ascii="Calibri" w:eastAsia="Calibri" w:hAnsi="Calibri"/>
                <w:b/>
              </w:rPr>
              <w:t>Sağlık Çalışanlarının</w:t>
            </w:r>
            <w:r w:rsidRPr="005C42A4">
              <w:rPr>
                <w:rFonts w:ascii="Calibri" w:eastAsia="Calibri" w:hAnsi="Calibri"/>
                <w:b/>
                <w:spacing w:val="-1"/>
              </w:rPr>
              <w:t xml:space="preserve"> </w:t>
            </w:r>
            <w:r w:rsidRPr="005C42A4">
              <w:rPr>
                <w:rFonts w:ascii="Calibri" w:eastAsia="Calibri" w:hAnsi="Calibri"/>
                <w:b/>
              </w:rPr>
              <w:t>Sağlıklı</w:t>
            </w:r>
            <w:r w:rsidR="0073560C">
              <w:rPr>
                <w:rFonts w:ascii="Calibri" w:eastAsia="Calibri" w:hAnsi="Calibri"/>
                <w:b/>
              </w:rPr>
              <w:t xml:space="preserve"> </w:t>
            </w:r>
            <w:r w:rsidR="0073560C" w:rsidRPr="005C42A4">
              <w:rPr>
                <w:rFonts w:ascii="Calibri" w:eastAsia="Calibri" w:hAnsi="Calibri"/>
                <w:b/>
              </w:rPr>
              <w:t xml:space="preserve">Çalışma Ortamına İlişkin Algılarının İncelenmesi, </w:t>
            </w:r>
            <w:r w:rsidR="0073560C" w:rsidRPr="005C42A4">
              <w:rPr>
                <w:rFonts w:ascii="Calibri" w:eastAsia="Calibri" w:hAnsi="Calibri"/>
              </w:rPr>
              <w:t xml:space="preserve">Acıbadem Üniversitesi Sağlık Bilimleri Dergisi, cilt 10, sayı 3, s.455-463, </w:t>
            </w:r>
            <w:r w:rsidR="0073560C" w:rsidRPr="005C42A4">
              <w:rPr>
                <w:rFonts w:ascii="Arial" w:eastAsia="Calibri" w:hAnsi="Arial"/>
                <w:b/>
                <w:color w:val="545454"/>
                <w:sz w:val="21"/>
              </w:rPr>
              <w:t xml:space="preserve">DOI : </w:t>
            </w:r>
            <w:r w:rsidR="0073560C" w:rsidRPr="005C42A4">
              <w:rPr>
                <w:rFonts w:ascii="Arial" w:eastAsia="Calibri" w:hAnsi="Arial"/>
                <w:color w:val="545454"/>
                <w:sz w:val="21"/>
              </w:rPr>
              <w:t>10.31067/0.2018.85</w:t>
            </w:r>
          </w:p>
        </w:tc>
      </w:tr>
      <w:tr w:rsidR="00FA6F47" w14:paraId="71A0A185" w14:textId="77777777">
        <w:trPr>
          <w:trHeight w:val="1517"/>
        </w:trPr>
        <w:tc>
          <w:tcPr>
            <w:tcW w:w="2127" w:type="dxa"/>
            <w:shd w:val="clear" w:color="auto" w:fill="auto"/>
            <w:vAlign w:val="bottom"/>
          </w:tcPr>
          <w:p w14:paraId="209D9027" w14:textId="3DE58925" w:rsidR="00FA6F47" w:rsidRPr="00FA6F47" w:rsidRDefault="0073560C" w:rsidP="00FA6F47">
            <w:pPr>
              <w:pStyle w:val="TableParagraph"/>
              <w:spacing w:before="1" w:line="257" w:lineRule="exact"/>
              <w:ind w:left="9"/>
              <w:jc w:val="center"/>
              <w:rPr>
                <w:rFonts w:ascii="Calibri" w:eastAsia="Calibri" w:hAnsi="Calibri"/>
                <w:b/>
                <w:bCs/>
                <w:sz w:val="24"/>
                <w:szCs w:val="24"/>
              </w:rPr>
            </w:pPr>
            <w:r>
              <w:rPr>
                <w:rFonts w:ascii="Calibri" w:hAnsi="Calibri" w:cs="Calibri"/>
                <w:b/>
                <w:bCs/>
                <w:color w:val="000000"/>
                <w:sz w:val="24"/>
                <w:szCs w:val="24"/>
              </w:rPr>
              <w:t>6</w:t>
            </w:r>
          </w:p>
        </w:tc>
        <w:tc>
          <w:tcPr>
            <w:tcW w:w="7943" w:type="dxa"/>
            <w:shd w:val="clear" w:color="auto" w:fill="auto"/>
          </w:tcPr>
          <w:p w14:paraId="2F1C6AAA" w14:textId="77777777" w:rsidR="0073560C" w:rsidRDefault="00FA6F47" w:rsidP="0073560C">
            <w:pPr>
              <w:pStyle w:val="TableParagraph"/>
              <w:numPr>
                <w:ilvl w:val="0"/>
                <w:numId w:val="120"/>
              </w:numPr>
              <w:ind w:right="244"/>
              <w:rPr>
                <w:rFonts w:ascii="Calibri" w:eastAsia="Calibri" w:hAnsi="Calibri"/>
              </w:rPr>
            </w:pPr>
            <w:r w:rsidRPr="005C42A4">
              <w:rPr>
                <w:rFonts w:ascii="Calibri" w:eastAsia="Calibri" w:hAnsi="Calibri"/>
              </w:rPr>
              <w:t xml:space="preserve">Barutçu, İ. Abdurahman, </w:t>
            </w:r>
            <w:r w:rsidRPr="005C42A4">
              <w:rPr>
                <w:rFonts w:ascii="Calibri" w:eastAsia="Calibri" w:hAnsi="Calibri"/>
                <w:b/>
              </w:rPr>
              <w:t>Tengilimoğlu</w:t>
            </w:r>
            <w:r w:rsidRPr="005C42A4">
              <w:rPr>
                <w:rFonts w:ascii="Calibri" w:eastAsia="Calibri" w:hAnsi="Calibri"/>
              </w:rPr>
              <w:t xml:space="preserve">, Dilaver, Naldöken Ümit, (2018) </w:t>
            </w:r>
          </w:p>
          <w:p w14:paraId="57AFE47C" w14:textId="4A580DF6" w:rsidR="00FA6F47" w:rsidRPr="005C42A4" w:rsidRDefault="00FA6F47" w:rsidP="0073560C">
            <w:pPr>
              <w:pStyle w:val="TableParagraph"/>
              <w:ind w:right="244"/>
              <w:rPr>
                <w:rFonts w:ascii="Calibri" w:eastAsia="Calibri" w:hAnsi="Calibri"/>
              </w:rPr>
            </w:pPr>
            <w:r w:rsidRPr="005C42A4">
              <w:rPr>
                <w:rFonts w:ascii="Calibri" w:eastAsia="Calibri" w:hAnsi="Calibri"/>
              </w:rPr>
              <w:t xml:space="preserve">(Vatandaşların Akılcı İlaç Kullanımı, Bilgi ve Tutum Değerlendirmesi: Ankara İli Metropol İlçeler Örneği </w:t>
            </w:r>
            <w:proofErr w:type="gramStart"/>
            <w:r w:rsidRPr="005C42A4">
              <w:rPr>
                <w:rFonts w:ascii="Calibri" w:eastAsia="Calibri" w:hAnsi="Calibri"/>
              </w:rPr>
              <w:t>( Rational</w:t>
            </w:r>
            <w:proofErr w:type="gramEnd"/>
            <w:r w:rsidRPr="005C42A4">
              <w:rPr>
                <w:rFonts w:ascii="Calibri" w:eastAsia="Calibri" w:hAnsi="Calibri"/>
              </w:rPr>
              <w:t xml:space="preserve"> Drug Use Of Citizens, Knowledge And Attitudes Of Assessment: Ankara Metropolitan Districts Example ), Gazi Üniversitesi İİBF Dergisi, ( Gazi University Faculty of Economics and Administartive Journal, Cilt.</w:t>
            </w:r>
            <w:r w:rsidRPr="005C42A4">
              <w:rPr>
                <w:rFonts w:ascii="Calibri" w:eastAsia="Calibri" w:hAnsi="Calibri"/>
                <w:spacing w:val="-25"/>
              </w:rPr>
              <w:t xml:space="preserve"> </w:t>
            </w:r>
            <w:r w:rsidRPr="005C42A4">
              <w:rPr>
                <w:rFonts w:ascii="Calibri" w:eastAsia="Calibri" w:hAnsi="Calibri"/>
              </w:rPr>
              <w:t>19,</w:t>
            </w:r>
          </w:p>
          <w:p w14:paraId="11DD4B5B" w14:textId="77777777" w:rsidR="00FA6F47" w:rsidRPr="005C42A4" w:rsidRDefault="00FA6F47" w:rsidP="00FA6F47">
            <w:pPr>
              <w:pStyle w:val="TableParagraph"/>
              <w:spacing w:line="233" w:lineRule="exact"/>
              <w:rPr>
                <w:rFonts w:ascii="Calibri" w:eastAsia="Calibri" w:hAnsi="Calibri"/>
              </w:rPr>
            </w:pPr>
            <w:r w:rsidRPr="005C42A4">
              <w:rPr>
                <w:rFonts w:ascii="Calibri" w:eastAsia="Calibri" w:hAnsi="Calibri"/>
              </w:rPr>
              <w:t>Sayı 3, s. 1062-1078.</w:t>
            </w:r>
          </w:p>
        </w:tc>
      </w:tr>
      <w:tr w:rsidR="00FA6F47" w14:paraId="4F4BF15E" w14:textId="77777777">
        <w:trPr>
          <w:trHeight w:val="1012"/>
        </w:trPr>
        <w:tc>
          <w:tcPr>
            <w:tcW w:w="2127" w:type="dxa"/>
            <w:shd w:val="clear" w:color="auto" w:fill="auto"/>
            <w:vAlign w:val="bottom"/>
          </w:tcPr>
          <w:p w14:paraId="3A6165C0" w14:textId="61919855" w:rsidR="00FA6F47" w:rsidRPr="00FA6F47" w:rsidRDefault="0073560C" w:rsidP="00FA6F47">
            <w:pPr>
              <w:pStyle w:val="TableParagraph"/>
              <w:spacing w:line="257" w:lineRule="exact"/>
              <w:ind w:left="9"/>
              <w:jc w:val="center"/>
              <w:rPr>
                <w:rFonts w:ascii="Calibri" w:eastAsia="Calibri" w:hAnsi="Calibri"/>
                <w:b/>
                <w:bCs/>
                <w:sz w:val="24"/>
                <w:szCs w:val="24"/>
              </w:rPr>
            </w:pPr>
            <w:r>
              <w:rPr>
                <w:rFonts w:ascii="Calibri" w:hAnsi="Calibri" w:cs="Calibri"/>
                <w:b/>
                <w:bCs/>
                <w:color w:val="000000"/>
                <w:sz w:val="24"/>
                <w:szCs w:val="24"/>
              </w:rPr>
              <w:t>7</w:t>
            </w:r>
          </w:p>
        </w:tc>
        <w:tc>
          <w:tcPr>
            <w:tcW w:w="7943" w:type="dxa"/>
            <w:shd w:val="clear" w:color="auto" w:fill="auto"/>
          </w:tcPr>
          <w:p w14:paraId="45894919" w14:textId="77777777" w:rsidR="00FA6F47" w:rsidRPr="005C42A4" w:rsidRDefault="00FA6F47" w:rsidP="00FA6F47">
            <w:pPr>
              <w:pStyle w:val="TableParagraph"/>
              <w:numPr>
                <w:ilvl w:val="0"/>
                <w:numId w:val="57"/>
              </w:numPr>
              <w:tabs>
                <w:tab w:val="left" w:pos="517"/>
                <w:tab w:val="left" w:pos="518"/>
              </w:tabs>
              <w:ind w:right="210" w:firstLine="0"/>
              <w:rPr>
                <w:rFonts w:ascii="Calibri" w:eastAsia="Calibri" w:hAnsi="Calibri"/>
                <w:b/>
              </w:rPr>
            </w:pPr>
            <w:r w:rsidRPr="005C42A4">
              <w:rPr>
                <w:rFonts w:ascii="Calibri" w:eastAsia="Calibri" w:hAnsi="Calibri"/>
              </w:rPr>
              <w:t xml:space="preserve">Demircan, F., Özgen, P., Tengilimoğlu, D., </w:t>
            </w:r>
            <w:proofErr w:type="gramStart"/>
            <w:r w:rsidRPr="005C42A4">
              <w:rPr>
                <w:rFonts w:ascii="Calibri" w:eastAsia="Calibri" w:hAnsi="Calibri"/>
              </w:rPr>
              <w:t>( 2017</w:t>
            </w:r>
            <w:proofErr w:type="gramEnd"/>
            <w:r w:rsidRPr="005C42A4">
              <w:rPr>
                <w:rFonts w:ascii="Calibri" w:eastAsia="Calibri" w:hAnsi="Calibri"/>
              </w:rPr>
              <w:t xml:space="preserve">), </w:t>
            </w:r>
            <w:r w:rsidRPr="005C42A4">
              <w:rPr>
                <w:rFonts w:ascii="Calibri" w:eastAsia="Calibri" w:hAnsi="Calibri"/>
                <w:b/>
              </w:rPr>
              <w:t>Acceptance and Utilization of Information and Communication Technologies: Case Study of Health</w:t>
            </w:r>
            <w:r w:rsidRPr="005C42A4">
              <w:rPr>
                <w:rFonts w:ascii="Calibri" w:eastAsia="Calibri" w:hAnsi="Calibri"/>
                <w:b/>
                <w:spacing w:val="-17"/>
              </w:rPr>
              <w:t xml:space="preserve"> </w:t>
            </w:r>
            <w:r w:rsidRPr="005C42A4">
              <w:rPr>
                <w:rFonts w:ascii="Calibri" w:eastAsia="Calibri" w:hAnsi="Calibri"/>
                <w:b/>
              </w:rPr>
              <w:t>Care</w:t>
            </w:r>
          </w:p>
          <w:p w14:paraId="3EC60F76" w14:textId="77777777" w:rsidR="00FA6F47" w:rsidRPr="005C42A4" w:rsidRDefault="00FA6F47" w:rsidP="00FA6F47">
            <w:pPr>
              <w:pStyle w:val="TableParagraph"/>
              <w:spacing w:before="1" w:line="254" w:lineRule="exact"/>
              <w:ind w:right="339"/>
              <w:rPr>
                <w:rFonts w:ascii="Calibri" w:eastAsia="Calibri" w:hAnsi="Calibri"/>
              </w:rPr>
            </w:pPr>
            <w:r w:rsidRPr="005C42A4">
              <w:rPr>
                <w:rFonts w:ascii="Calibri" w:eastAsia="Calibri" w:hAnsi="Calibri"/>
                <w:b/>
              </w:rPr>
              <w:t xml:space="preserve">Managers in Ankara, </w:t>
            </w:r>
            <w:r w:rsidRPr="005C42A4">
              <w:rPr>
                <w:rFonts w:ascii="Calibri" w:eastAsia="Calibri" w:hAnsi="Calibri"/>
              </w:rPr>
              <w:t>Hacettepe Journal of Health Administration, vol. 20 (3): 299- 312.</w:t>
            </w:r>
          </w:p>
        </w:tc>
      </w:tr>
      <w:tr w:rsidR="00FA6F47" w14:paraId="260E878C" w14:textId="77777777">
        <w:trPr>
          <w:trHeight w:val="754"/>
        </w:trPr>
        <w:tc>
          <w:tcPr>
            <w:tcW w:w="2127" w:type="dxa"/>
            <w:shd w:val="clear" w:color="auto" w:fill="auto"/>
            <w:vAlign w:val="bottom"/>
          </w:tcPr>
          <w:p w14:paraId="2F777246" w14:textId="39A1CCE2" w:rsidR="00FA6F47" w:rsidRPr="00FA6F47" w:rsidRDefault="0073560C" w:rsidP="00FA6F47">
            <w:pPr>
              <w:pStyle w:val="TableParagraph"/>
              <w:spacing w:before="180" w:line="257" w:lineRule="exact"/>
              <w:ind w:left="9"/>
              <w:jc w:val="center"/>
              <w:rPr>
                <w:rFonts w:ascii="Calibri" w:eastAsia="Calibri" w:hAnsi="Calibri"/>
                <w:b/>
                <w:bCs/>
                <w:sz w:val="24"/>
                <w:szCs w:val="24"/>
              </w:rPr>
            </w:pPr>
            <w:r>
              <w:rPr>
                <w:rFonts w:ascii="Calibri" w:hAnsi="Calibri" w:cs="Calibri"/>
                <w:b/>
                <w:bCs/>
                <w:color w:val="000000"/>
                <w:sz w:val="24"/>
                <w:szCs w:val="24"/>
              </w:rPr>
              <w:t>8</w:t>
            </w:r>
          </w:p>
        </w:tc>
        <w:tc>
          <w:tcPr>
            <w:tcW w:w="7943" w:type="dxa"/>
            <w:shd w:val="clear" w:color="auto" w:fill="auto"/>
          </w:tcPr>
          <w:p w14:paraId="1467BA14" w14:textId="77777777" w:rsidR="00FA6F47" w:rsidRPr="005C42A4" w:rsidRDefault="00FA6F47" w:rsidP="00FA6F47">
            <w:pPr>
              <w:pStyle w:val="TableParagraph"/>
              <w:numPr>
                <w:ilvl w:val="0"/>
                <w:numId w:val="56"/>
              </w:numPr>
              <w:tabs>
                <w:tab w:val="left" w:pos="517"/>
                <w:tab w:val="left" w:pos="518"/>
              </w:tabs>
              <w:spacing w:line="249" w:lineRule="exact"/>
              <w:rPr>
                <w:rFonts w:ascii="Calibri" w:eastAsia="Calibri" w:hAnsi="Calibri"/>
              </w:rPr>
            </w:pPr>
            <w:r w:rsidRPr="005C42A4">
              <w:rPr>
                <w:rFonts w:ascii="Calibri" w:eastAsia="Calibri" w:hAnsi="Calibri"/>
                <w:b/>
              </w:rPr>
              <w:t>Tengilimoğlu</w:t>
            </w:r>
            <w:r w:rsidRPr="005C42A4">
              <w:rPr>
                <w:rFonts w:ascii="Calibri" w:eastAsia="Calibri" w:hAnsi="Calibri"/>
              </w:rPr>
              <w:t>, D., Yiğit V., (2016), “Tıbbi Malzeme Yönetiminde</w:t>
            </w:r>
            <w:r w:rsidRPr="005C42A4">
              <w:rPr>
                <w:rFonts w:ascii="Calibri" w:eastAsia="Calibri" w:hAnsi="Calibri"/>
                <w:spacing w:val="-19"/>
              </w:rPr>
              <w:t xml:space="preserve"> </w:t>
            </w:r>
            <w:r w:rsidRPr="005C42A4">
              <w:rPr>
                <w:rFonts w:ascii="Calibri" w:eastAsia="Calibri" w:hAnsi="Calibri"/>
              </w:rPr>
              <w:t>Verimliliği</w:t>
            </w:r>
          </w:p>
          <w:p w14:paraId="6A5A5227" w14:textId="77777777" w:rsidR="00FA6F47" w:rsidRPr="005C42A4" w:rsidRDefault="00FA6F47" w:rsidP="00FA6F47">
            <w:pPr>
              <w:pStyle w:val="TableParagraph"/>
              <w:spacing w:before="5" w:line="252" w:lineRule="exact"/>
              <w:ind w:right="266"/>
              <w:rPr>
                <w:rFonts w:ascii="Calibri" w:eastAsia="Calibri" w:hAnsi="Calibri"/>
              </w:rPr>
            </w:pPr>
            <w:r w:rsidRPr="005C42A4">
              <w:rPr>
                <w:rFonts w:ascii="Calibri" w:eastAsia="Calibri" w:hAnsi="Calibri"/>
              </w:rPr>
              <w:t>Artırıcı Bir Teknoloji: Radyo Frekanslı Tanıma Sistemi (RFID)” , Verimlilik Dergisi, 2016(4), s.51-73.</w:t>
            </w:r>
          </w:p>
        </w:tc>
      </w:tr>
      <w:tr w:rsidR="00FA6F47" w14:paraId="2EE576DE" w14:textId="77777777">
        <w:trPr>
          <w:trHeight w:val="758"/>
        </w:trPr>
        <w:tc>
          <w:tcPr>
            <w:tcW w:w="2127" w:type="dxa"/>
            <w:shd w:val="clear" w:color="auto" w:fill="auto"/>
            <w:vAlign w:val="bottom"/>
          </w:tcPr>
          <w:p w14:paraId="1672D67C" w14:textId="4E2E61E4" w:rsidR="00FA6F47" w:rsidRPr="00FA6F47" w:rsidRDefault="0073560C" w:rsidP="00FA6F47">
            <w:pPr>
              <w:pStyle w:val="TableParagraph"/>
              <w:spacing w:before="182" w:line="257" w:lineRule="exact"/>
              <w:ind w:left="9"/>
              <w:jc w:val="center"/>
              <w:rPr>
                <w:rFonts w:ascii="Calibri" w:eastAsia="Calibri" w:hAnsi="Calibri"/>
                <w:b/>
                <w:bCs/>
                <w:sz w:val="24"/>
                <w:szCs w:val="24"/>
              </w:rPr>
            </w:pPr>
            <w:r>
              <w:rPr>
                <w:rFonts w:ascii="Calibri" w:hAnsi="Calibri" w:cs="Calibri"/>
                <w:b/>
                <w:bCs/>
                <w:color w:val="000000"/>
                <w:sz w:val="24"/>
                <w:szCs w:val="24"/>
              </w:rPr>
              <w:t>9</w:t>
            </w:r>
          </w:p>
        </w:tc>
        <w:tc>
          <w:tcPr>
            <w:tcW w:w="7943" w:type="dxa"/>
            <w:shd w:val="clear" w:color="auto" w:fill="auto"/>
          </w:tcPr>
          <w:p w14:paraId="4E9B179B" w14:textId="77777777" w:rsidR="00FA6F47" w:rsidRPr="005C42A4" w:rsidRDefault="00FA6F47" w:rsidP="00FA6F47">
            <w:pPr>
              <w:pStyle w:val="TableParagraph"/>
              <w:numPr>
                <w:ilvl w:val="0"/>
                <w:numId w:val="55"/>
              </w:numPr>
              <w:tabs>
                <w:tab w:val="left" w:pos="517"/>
                <w:tab w:val="left" w:pos="518"/>
              </w:tabs>
              <w:spacing w:before="2" w:line="252" w:lineRule="exact"/>
              <w:ind w:right="117" w:firstLine="0"/>
              <w:rPr>
                <w:rFonts w:ascii="Calibri" w:eastAsia="Calibri" w:hAnsi="Calibri"/>
              </w:rPr>
            </w:pPr>
            <w:r w:rsidRPr="005C42A4">
              <w:rPr>
                <w:rFonts w:ascii="Calibri" w:eastAsia="Calibri" w:hAnsi="Calibri"/>
              </w:rPr>
              <w:t xml:space="preserve">Akbolat, M., Işık O, </w:t>
            </w:r>
            <w:r w:rsidRPr="005C42A4">
              <w:rPr>
                <w:rFonts w:ascii="Calibri" w:eastAsia="Calibri" w:hAnsi="Calibri"/>
                <w:b/>
              </w:rPr>
              <w:t>Tengilimoğlu</w:t>
            </w:r>
            <w:r w:rsidRPr="005C42A4">
              <w:rPr>
                <w:rFonts w:ascii="Calibri" w:eastAsia="Calibri" w:hAnsi="Calibri"/>
              </w:rPr>
              <w:t>, D., (2015), “ Personel Uygulamalarının Örgütsel</w:t>
            </w:r>
            <w:r w:rsidRPr="005C42A4">
              <w:rPr>
                <w:rFonts w:ascii="Calibri" w:eastAsia="Calibri" w:hAnsi="Calibri"/>
                <w:spacing w:val="-4"/>
              </w:rPr>
              <w:t xml:space="preserve"> </w:t>
            </w:r>
            <w:r w:rsidRPr="005C42A4">
              <w:rPr>
                <w:rFonts w:ascii="Calibri" w:eastAsia="Calibri" w:hAnsi="Calibri"/>
              </w:rPr>
              <w:t>Bağlılık</w:t>
            </w:r>
            <w:r w:rsidRPr="005C42A4">
              <w:rPr>
                <w:rFonts w:ascii="Calibri" w:eastAsia="Calibri" w:hAnsi="Calibri"/>
                <w:spacing w:val="-4"/>
              </w:rPr>
              <w:t xml:space="preserve"> </w:t>
            </w:r>
            <w:r w:rsidRPr="005C42A4">
              <w:rPr>
                <w:rFonts w:ascii="Calibri" w:eastAsia="Calibri" w:hAnsi="Calibri"/>
              </w:rPr>
              <w:t>ve</w:t>
            </w:r>
            <w:r w:rsidRPr="005C42A4">
              <w:rPr>
                <w:rFonts w:ascii="Calibri" w:eastAsia="Calibri" w:hAnsi="Calibri"/>
                <w:spacing w:val="-5"/>
              </w:rPr>
              <w:t xml:space="preserve"> </w:t>
            </w:r>
            <w:r w:rsidRPr="005C42A4">
              <w:rPr>
                <w:rFonts w:ascii="Calibri" w:eastAsia="Calibri" w:hAnsi="Calibri"/>
              </w:rPr>
              <w:t>Örgütsel</w:t>
            </w:r>
            <w:r w:rsidRPr="005C42A4">
              <w:rPr>
                <w:rFonts w:ascii="Calibri" w:eastAsia="Calibri" w:hAnsi="Calibri"/>
                <w:spacing w:val="-3"/>
              </w:rPr>
              <w:t xml:space="preserve"> </w:t>
            </w:r>
            <w:r w:rsidRPr="005C42A4">
              <w:rPr>
                <w:rFonts w:ascii="Calibri" w:eastAsia="Calibri" w:hAnsi="Calibri"/>
              </w:rPr>
              <w:t>Bağlılığın</w:t>
            </w:r>
            <w:r w:rsidRPr="005C42A4">
              <w:rPr>
                <w:rFonts w:ascii="Calibri" w:eastAsia="Calibri" w:hAnsi="Calibri"/>
                <w:spacing w:val="-4"/>
              </w:rPr>
              <w:t xml:space="preserve"> </w:t>
            </w:r>
            <w:r w:rsidRPr="005C42A4">
              <w:rPr>
                <w:rFonts w:ascii="Calibri" w:eastAsia="Calibri" w:hAnsi="Calibri"/>
              </w:rPr>
              <w:t>İş</w:t>
            </w:r>
            <w:r w:rsidRPr="005C42A4">
              <w:rPr>
                <w:rFonts w:ascii="Calibri" w:eastAsia="Calibri" w:hAnsi="Calibri"/>
                <w:spacing w:val="-5"/>
              </w:rPr>
              <w:t xml:space="preserve"> </w:t>
            </w:r>
            <w:r w:rsidRPr="005C42A4">
              <w:rPr>
                <w:rFonts w:ascii="Calibri" w:eastAsia="Calibri" w:hAnsi="Calibri"/>
              </w:rPr>
              <w:t>Tatminine</w:t>
            </w:r>
            <w:r w:rsidRPr="005C42A4">
              <w:rPr>
                <w:rFonts w:ascii="Calibri" w:eastAsia="Calibri" w:hAnsi="Calibri"/>
                <w:spacing w:val="-6"/>
              </w:rPr>
              <w:t xml:space="preserve"> </w:t>
            </w:r>
            <w:r w:rsidRPr="005C42A4">
              <w:rPr>
                <w:rFonts w:ascii="Calibri" w:eastAsia="Calibri" w:hAnsi="Calibri"/>
              </w:rPr>
              <w:t>Etkileri,</w:t>
            </w:r>
            <w:r w:rsidRPr="005C42A4">
              <w:rPr>
                <w:rFonts w:ascii="Calibri" w:eastAsia="Calibri" w:hAnsi="Calibri"/>
                <w:spacing w:val="-4"/>
              </w:rPr>
              <w:t xml:space="preserve"> </w:t>
            </w:r>
            <w:r w:rsidRPr="005C42A4">
              <w:rPr>
                <w:rFonts w:ascii="Calibri" w:eastAsia="Calibri" w:hAnsi="Calibri"/>
              </w:rPr>
              <w:t>İş,Güç</w:t>
            </w:r>
            <w:r w:rsidRPr="005C42A4">
              <w:rPr>
                <w:rFonts w:ascii="Calibri" w:eastAsia="Calibri" w:hAnsi="Calibri"/>
                <w:spacing w:val="-5"/>
              </w:rPr>
              <w:t xml:space="preserve"> </w:t>
            </w:r>
            <w:r w:rsidRPr="005C42A4">
              <w:rPr>
                <w:rFonts w:ascii="Calibri" w:eastAsia="Calibri" w:hAnsi="Calibri"/>
              </w:rPr>
              <w:t>Endüstri</w:t>
            </w:r>
            <w:r w:rsidRPr="005C42A4">
              <w:rPr>
                <w:rFonts w:ascii="Calibri" w:eastAsia="Calibri" w:hAnsi="Calibri"/>
                <w:spacing w:val="-3"/>
              </w:rPr>
              <w:t xml:space="preserve"> </w:t>
            </w:r>
            <w:r w:rsidRPr="005C42A4">
              <w:rPr>
                <w:rFonts w:ascii="Calibri" w:eastAsia="Calibri" w:hAnsi="Calibri"/>
              </w:rPr>
              <w:t>İlişkileri ve İnsan Kaynakları Dergisi, Nisan 2015, Cilt, 17, sayı 2,</w:t>
            </w:r>
            <w:r w:rsidRPr="005C42A4">
              <w:rPr>
                <w:rFonts w:ascii="Calibri" w:eastAsia="Calibri" w:hAnsi="Calibri"/>
                <w:spacing w:val="-5"/>
              </w:rPr>
              <w:t xml:space="preserve"> </w:t>
            </w:r>
            <w:r w:rsidRPr="005C42A4">
              <w:rPr>
                <w:rFonts w:ascii="Calibri" w:eastAsia="Calibri" w:hAnsi="Calibri"/>
              </w:rPr>
              <w:t>s.3-27.</w:t>
            </w:r>
          </w:p>
        </w:tc>
      </w:tr>
      <w:tr w:rsidR="00FA6F47" w14:paraId="6BD2FDBA" w14:textId="77777777">
        <w:trPr>
          <w:trHeight w:val="757"/>
        </w:trPr>
        <w:tc>
          <w:tcPr>
            <w:tcW w:w="2127" w:type="dxa"/>
            <w:shd w:val="clear" w:color="auto" w:fill="auto"/>
            <w:vAlign w:val="bottom"/>
          </w:tcPr>
          <w:p w14:paraId="340DE928" w14:textId="56CFDFCA" w:rsidR="00FA6F47" w:rsidRPr="00FA6F47" w:rsidRDefault="00FA6F47" w:rsidP="00FA6F47">
            <w:pPr>
              <w:pStyle w:val="TableParagraph"/>
              <w:spacing w:before="182" w:line="257" w:lineRule="exact"/>
              <w:ind w:left="9"/>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0</w:t>
            </w:r>
          </w:p>
        </w:tc>
        <w:tc>
          <w:tcPr>
            <w:tcW w:w="7943" w:type="dxa"/>
            <w:shd w:val="clear" w:color="auto" w:fill="auto"/>
          </w:tcPr>
          <w:p w14:paraId="14B67A73" w14:textId="77777777" w:rsidR="00FA6F47" w:rsidRPr="005C42A4" w:rsidRDefault="00FA6F47" w:rsidP="00FA6F47">
            <w:pPr>
              <w:pStyle w:val="TableParagraph"/>
              <w:numPr>
                <w:ilvl w:val="0"/>
                <w:numId w:val="54"/>
              </w:numPr>
              <w:tabs>
                <w:tab w:val="left" w:pos="517"/>
                <w:tab w:val="left" w:pos="518"/>
              </w:tabs>
              <w:ind w:right="481" w:firstLine="0"/>
              <w:rPr>
                <w:rFonts w:ascii="Calibri" w:eastAsia="Calibri" w:hAnsi="Calibri"/>
              </w:rPr>
            </w:pPr>
            <w:r w:rsidRPr="005C42A4">
              <w:rPr>
                <w:rFonts w:ascii="Calibri" w:eastAsia="Calibri" w:hAnsi="Calibri"/>
              </w:rPr>
              <w:t xml:space="preserve">Çakıroğlu, E., </w:t>
            </w:r>
            <w:r w:rsidRPr="005C42A4">
              <w:rPr>
                <w:rFonts w:ascii="Calibri" w:eastAsia="Calibri" w:hAnsi="Calibri"/>
                <w:b/>
              </w:rPr>
              <w:t xml:space="preserve">Tengilimoğlu, </w:t>
            </w:r>
            <w:r w:rsidRPr="005C42A4">
              <w:rPr>
                <w:rFonts w:ascii="Calibri" w:eastAsia="Calibri" w:hAnsi="Calibri"/>
              </w:rPr>
              <w:t>D., (</w:t>
            </w:r>
            <w:proofErr w:type="gramStart"/>
            <w:r w:rsidRPr="005C42A4">
              <w:rPr>
                <w:rFonts w:ascii="Calibri" w:eastAsia="Calibri" w:hAnsi="Calibri"/>
              </w:rPr>
              <w:t>2014)“</w:t>
            </w:r>
            <w:proofErr w:type="gramEnd"/>
            <w:r w:rsidRPr="005C42A4">
              <w:rPr>
                <w:rFonts w:ascii="Calibri" w:eastAsia="Calibri" w:hAnsi="Calibri"/>
              </w:rPr>
              <w:t>Mobbing (Yıldırma) Davranışlarının Tıbbi Sekreterlerin Tükenmişliği Üzerine Etkisi “, Electronic Journal of</w:t>
            </w:r>
            <w:r w:rsidRPr="005C42A4">
              <w:rPr>
                <w:rFonts w:ascii="Calibri" w:eastAsia="Calibri" w:hAnsi="Calibri"/>
                <w:spacing w:val="-31"/>
              </w:rPr>
              <w:t xml:space="preserve"> </w:t>
            </w:r>
            <w:r w:rsidRPr="005C42A4">
              <w:rPr>
                <w:rFonts w:ascii="Calibri" w:eastAsia="Calibri" w:hAnsi="Calibri"/>
              </w:rPr>
              <w:t>Vocational</w:t>
            </w:r>
          </w:p>
          <w:p w14:paraId="37845C3A" w14:textId="77777777" w:rsidR="00FA6F47" w:rsidRPr="005C42A4" w:rsidRDefault="00FA6F47" w:rsidP="00FA6F47">
            <w:pPr>
              <w:pStyle w:val="TableParagraph"/>
              <w:spacing w:line="233" w:lineRule="exact"/>
              <w:rPr>
                <w:rFonts w:ascii="Calibri" w:eastAsia="Calibri" w:hAnsi="Calibri"/>
              </w:rPr>
            </w:pPr>
            <w:r w:rsidRPr="005C42A4">
              <w:rPr>
                <w:rFonts w:ascii="Calibri" w:eastAsia="Calibri" w:hAnsi="Calibri"/>
              </w:rPr>
              <w:t>Colleges, Ağustos 2014 Özel Sayısı, s.167-188.</w:t>
            </w:r>
          </w:p>
        </w:tc>
      </w:tr>
      <w:tr w:rsidR="00FA6F47" w14:paraId="7BFA9A63" w14:textId="77777777">
        <w:trPr>
          <w:trHeight w:val="760"/>
        </w:trPr>
        <w:tc>
          <w:tcPr>
            <w:tcW w:w="2127" w:type="dxa"/>
            <w:shd w:val="clear" w:color="auto" w:fill="auto"/>
            <w:vAlign w:val="bottom"/>
          </w:tcPr>
          <w:p w14:paraId="185CAE8D" w14:textId="768EF30B" w:rsidR="00FA6F47" w:rsidRPr="00FA6F47" w:rsidRDefault="00FA6F47" w:rsidP="00FA6F47">
            <w:pPr>
              <w:pStyle w:val="TableParagraph"/>
              <w:spacing w:before="184"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1</w:t>
            </w:r>
          </w:p>
        </w:tc>
        <w:tc>
          <w:tcPr>
            <w:tcW w:w="7943" w:type="dxa"/>
            <w:shd w:val="clear" w:color="auto" w:fill="auto"/>
          </w:tcPr>
          <w:p w14:paraId="36A112F1" w14:textId="77777777" w:rsidR="00FA6F47" w:rsidRPr="005C42A4" w:rsidRDefault="00FA6F47" w:rsidP="00FA6F47">
            <w:pPr>
              <w:pStyle w:val="TableParagraph"/>
              <w:numPr>
                <w:ilvl w:val="0"/>
                <w:numId w:val="53"/>
              </w:numPr>
              <w:tabs>
                <w:tab w:val="left" w:pos="517"/>
                <w:tab w:val="left" w:pos="518"/>
              </w:tabs>
              <w:spacing w:line="251" w:lineRule="exact"/>
              <w:rPr>
                <w:rFonts w:ascii="Calibri" w:eastAsia="Calibri" w:hAnsi="Calibri"/>
              </w:rPr>
            </w:pPr>
            <w:r w:rsidRPr="005C42A4">
              <w:rPr>
                <w:rFonts w:ascii="Calibri" w:eastAsia="Calibri" w:hAnsi="Calibri"/>
              </w:rPr>
              <w:t xml:space="preserve">Ekiyor E., </w:t>
            </w:r>
            <w:r w:rsidRPr="005C42A4">
              <w:rPr>
                <w:rFonts w:ascii="Calibri" w:eastAsia="Calibri" w:hAnsi="Calibri"/>
                <w:b/>
              </w:rPr>
              <w:t xml:space="preserve">Tengilimoğlu, </w:t>
            </w:r>
            <w:r w:rsidRPr="005C42A4">
              <w:rPr>
                <w:rFonts w:ascii="Calibri" w:eastAsia="Calibri" w:hAnsi="Calibri"/>
              </w:rPr>
              <w:t>D. (2014) “Sağlıkta Reklam Serbest Olmalı</w:t>
            </w:r>
            <w:r w:rsidRPr="005C42A4">
              <w:rPr>
                <w:rFonts w:ascii="Calibri" w:eastAsia="Calibri" w:hAnsi="Calibri"/>
                <w:spacing w:val="-12"/>
              </w:rPr>
              <w:t xml:space="preserve"> </w:t>
            </w:r>
            <w:r w:rsidRPr="005C42A4">
              <w:rPr>
                <w:rFonts w:ascii="Calibri" w:eastAsia="Calibri" w:hAnsi="Calibri"/>
              </w:rPr>
              <w:t>Mı?</w:t>
            </w:r>
          </w:p>
          <w:p w14:paraId="5C607879" w14:textId="210A60EF" w:rsidR="00FA6F47" w:rsidRPr="005C42A4" w:rsidRDefault="00FA6F47" w:rsidP="00FA6F47">
            <w:pPr>
              <w:pStyle w:val="TableParagraph"/>
              <w:spacing w:before="5" w:line="252" w:lineRule="exact"/>
              <w:ind w:right="205"/>
              <w:rPr>
                <w:rFonts w:ascii="Calibri" w:eastAsia="Calibri" w:hAnsi="Calibri"/>
              </w:rPr>
            </w:pPr>
            <w:r w:rsidRPr="005C42A4">
              <w:rPr>
                <w:rFonts w:ascii="Calibri" w:eastAsia="Calibri" w:hAnsi="Calibri"/>
              </w:rPr>
              <w:t>Tüketici Görüşleri”, Gazi Üniversitesi İktisadi ve İdari Bilimler Fakültesi Dergisi, Cilt 16, sayı 2, s.45-71.</w:t>
            </w:r>
            <w:r w:rsidR="0073560C">
              <w:rPr>
                <w:rFonts w:ascii="Calibri" w:eastAsia="Calibri" w:hAnsi="Calibri"/>
              </w:rPr>
              <w:t xml:space="preserve"> ( TR Dizin).</w:t>
            </w:r>
          </w:p>
        </w:tc>
      </w:tr>
      <w:tr w:rsidR="00FA6F47" w14:paraId="08EED02C" w14:textId="77777777">
        <w:trPr>
          <w:trHeight w:val="505"/>
        </w:trPr>
        <w:tc>
          <w:tcPr>
            <w:tcW w:w="2127" w:type="dxa"/>
            <w:shd w:val="clear" w:color="auto" w:fill="auto"/>
            <w:vAlign w:val="bottom"/>
          </w:tcPr>
          <w:p w14:paraId="5801BF66" w14:textId="6161A7AC" w:rsidR="00FA6F47" w:rsidRPr="00FA6F47" w:rsidRDefault="00FA6F47" w:rsidP="00FA6F47">
            <w:pPr>
              <w:pStyle w:val="TableParagraph"/>
              <w:spacing w:before="229"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2</w:t>
            </w:r>
          </w:p>
        </w:tc>
        <w:tc>
          <w:tcPr>
            <w:tcW w:w="7943" w:type="dxa"/>
            <w:shd w:val="clear" w:color="auto" w:fill="auto"/>
          </w:tcPr>
          <w:p w14:paraId="56189A93" w14:textId="77777777" w:rsidR="00FA6F47" w:rsidRPr="005C42A4" w:rsidRDefault="00FA6F47" w:rsidP="00FA6F47">
            <w:pPr>
              <w:pStyle w:val="TableParagraph"/>
              <w:spacing w:before="2" w:line="252" w:lineRule="exact"/>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Toygar A, (2013). (Hastane Performansının Ölçümünde PATH Yöntemi, Sosyal Güvenlik Dergisi. Ocak 2013, Cilt 3, Sayı 1, Sayfa 50-78.</w:t>
            </w:r>
          </w:p>
        </w:tc>
      </w:tr>
      <w:tr w:rsidR="00FA6F47" w14:paraId="494A3830" w14:textId="77777777">
        <w:trPr>
          <w:trHeight w:val="962"/>
        </w:trPr>
        <w:tc>
          <w:tcPr>
            <w:tcW w:w="2127" w:type="dxa"/>
            <w:shd w:val="clear" w:color="auto" w:fill="auto"/>
            <w:vAlign w:val="bottom"/>
          </w:tcPr>
          <w:p w14:paraId="4CB4E87F" w14:textId="2CFA44D4" w:rsidR="00FA6F47" w:rsidRPr="00FA6F47" w:rsidRDefault="00FA6F47" w:rsidP="00FA6F47">
            <w:pPr>
              <w:pStyle w:val="TableParagraph"/>
              <w:spacing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3</w:t>
            </w:r>
          </w:p>
        </w:tc>
        <w:tc>
          <w:tcPr>
            <w:tcW w:w="7943" w:type="dxa"/>
            <w:shd w:val="clear" w:color="auto" w:fill="auto"/>
          </w:tcPr>
          <w:p w14:paraId="53483909" w14:textId="77777777" w:rsidR="00FA6F47" w:rsidRPr="005C42A4" w:rsidRDefault="00FA6F47" w:rsidP="00FA6F47">
            <w:pPr>
              <w:pStyle w:val="TableParagraph"/>
              <w:rPr>
                <w:rFonts w:ascii="Calibri" w:eastAsia="Calibri" w:hAnsi="Calibri"/>
              </w:rPr>
            </w:pPr>
            <w:r w:rsidRPr="005C42A4">
              <w:rPr>
                <w:rFonts w:ascii="Calibri" w:eastAsia="Calibri" w:hAnsi="Calibri"/>
              </w:rPr>
              <w:t xml:space="preserve">Balcı, E. Ö., </w:t>
            </w:r>
            <w:r w:rsidRPr="005C42A4">
              <w:rPr>
                <w:rFonts w:ascii="Calibri" w:eastAsia="Calibri" w:hAnsi="Calibri"/>
                <w:b/>
              </w:rPr>
              <w:t>Tengilimoğlu</w:t>
            </w:r>
            <w:r w:rsidRPr="005C42A4">
              <w:rPr>
                <w:rFonts w:ascii="Calibri" w:eastAsia="Calibri" w:hAnsi="Calibri"/>
              </w:rPr>
              <w:t>, D., (2013). “Yüksek Lisans Alanında Örgün Öğretim Ve Uzaktan Öğretim Gören Öğrencilerin Eğitim Sistemleri Hakkında Düşüncelerinin Karşılaştırılmasına Yönelik Bir Alan Çalışması”,İstanbul Sosyal Bilimler dergisi ( Uluslararası Sosyal Bilimler E-Dergisi). sayı 4, s. 10-22., ISSN: 2147-3340.. , 4(10-</w:t>
            </w:r>
          </w:p>
          <w:p w14:paraId="14C0F380" w14:textId="77777777" w:rsidR="00FA6F47" w:rsidRPr="005C42A4" w:rsidRDefault="00FA6F47" w:rsidP="00FA6F47">
            <w:pPr>
              <w:pStyle w:val="TableParagraph"/>
              <w:spacing w:line="234" w:lineRule="exact"/>
              <w:rPr>
                <w:rFonts w:ascii="Calibri" w:eastAsia="Calibri" w:hAnsi="Calibri"/>
              </w:rPr>
            </w:pPr>
            <w:r w:rsidRPr="005C42A4">
              <w:rPr>
                <w:rFonts w:ascii="Calibri" w:eastAsia="Calibri" w:hAnsi="Calibri"/>
              </w:rPr>
              <w:t>22).</w:t>
            </w:r>
          </w:p>
        </w:tc>
      </w:tr>
      <w:tr w:rsidR="00FA6F47" w14:paraId="1A2720B5" w14:textId="77777777">
        <w:trPr>
          <w:trHeight w:val="758"/>
        </w:trPr>
        <w:tc>
          <w:tcPr>
            <w:tcW w:w="2127" w:type="dxa"/>
            <w:shd w:val="clear" w:color="auto" w:fill="auto"/>
            <w:vAlign w:val="bottom"/>
          </w:tcPr>
          <w:p w14:paraId="3F5A563D" w14:textId="30DBE4AC" w:rsidR="00FA6F47" w:rsidRPr="00FA6F47" w:rsidRDefault="00FA6F47" w:rsidP="00FA6F47">
            <w:pPr>
              <w:pStyle w:val="TableParagraph"/>
              <w:spacing w:before="183"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4</w:t>
            </w:r>
          </w:p>
        </w:tc>
        <w:tc>
          <w:tcPr>
            <w:tcW w:w="7943" w:type="dxa"/>
            <w:shd w:val="clear" w:color="auto" w:fill="auto"/>
          </w:tcPr>
          <w:p w14:paraId="07AB42F9" w14:textId="77777777" w:rsidR="00FA6F47" w:rsidRPr="005C42A4" w:rsidRDefault="00FA6F47" w:rsidP="00FA6F47">
            <w:pPr>
              <w:pStyle w:val="TableParagraph"/>
              <w:rPr>
                <w:rFonts w:ascii="Calibri" w:eastAsia="Calibri" w:hAnsi="Calibri"/>
              </w:rPr>
            </w:pPr>
            <w:r w:rsidRPr="005C42A4">
              <w:rPr>
                <w:rFonts w:ascii="Calibri" w:eastAsia="Calibri" w:hAnsi="Calibri"/>
              </w:rPr>
              <w:t xml:space="preserve">Kahyaoğlu, F., Yanık A., </w:t>
            </w:r>
            <w:r w:rsidRPr="005C42A4">
              <w:rPr>
                <w:rFonts w:ascii="Calibri" w:eastAsia="Calibri" w:hAnsi="Calibri"/>
                <w:b/>
              </w:rPr>
              <w:t>Tengilimoğlu</w:t>
            </w:r>
            <w:r w:rsidRPr="005C42A4">
              <w:rPr>
                <w:rFonts w:ascii="Calibri" w:eastAsia="Calibri" w:hAnsi="Calibri"/>
              </w:rPr>
              <w:t>, D., (2013). “Batı Akdeniz Bölgesi Sağlık Kurumları Yöneticilerinde Mesleki Yeterliliklerin Belirlenmesine Yönelik Bir</w:t>
            </w:r>
          </w:p>
          <w:p w14:paraId="5034F1A5" w14:textId="77777777" w:rsidR="00FA6F47" w:rsidRPr="005C42A4" w:rsidRDefault="00FA6F47" w:rsidP="00FA6F47">
            <w:pPr>
              <w:pStyle w:val="TableParagraph"/>
              <w:spacing w:line="233" w:lineRule="exact"/>
              <w:rPr>
                <w:rFonts w:ascii="Calibri" w:eastAsia="Calibri" w:hAnsi="Calibri"/>
              </w:rPr>
            </w:pPr>
            <w:r w:rsidRPr="005C42A4">
              <w:rPr>
                <w:rFonts w:ascii="Calibri" w:eastAsia="Calibri" w:hAnsi="Calibri"/>
              </w:rPr>
              <w:t>çalışma”, Electronic Journal of Vocational Colleges, May, 2013.p.15-27.. (15-27).</w:t>
            </w:r>
          </w:p>
        </w:tc>
      </w:tr>
      <w:tr w:rsidR="00FA6F47" w14:paraId="4C18CF4E" w14:textId="77777777">
        <w:trPr>
          <w:trHeight w:val="505"/>
        </w:trPr>
        <w:tc>
          <w:tcPr>
            <w:tcW w:w="2127" w:type="dxa"/>
            <w:shd w:val="clear" w:color="auto" w:fill="auto"/>
            <w:vAlign w:val="bottom"/>
          </w:tcPr>
          <w:p w14:paraId="6A1E8A75" w14:textId="1F406A6F" w:rsidR="00FA6F47" w:rsidRPr="00FA6F47" w:rsidRDefault="00FA6F47" w:rsidP="00FA6F47">
            <w:pPr>
              <w:pStyle w:val="TableParagraph"/>
              <w:spacing w:before="229"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5</w:t>
            </w:r>
          </w:p>
        </w:tc>
        <w:tc>
          <w:tcPr>
            <w:tcW w:w="7943" w:type="dxa"/>
            <w:shd w:val="clear" w:color="auto" w:fill="auto"/>
          </w:tcPr>
          <w:p w14:paraId="30B28804" w14:textId="77777777" w:rsidR="00FA6F47" w:rsidRPr="005C42A4" w:rsidRDefault="00FA6F47" w:rsidP="00FA6F47">
            <w:pPr>
              <w:pStyle w:val="TableParagraph"/>
              <w:spacing w:line="254" w:lineRule="exact"/>
              <w:rPr>
                <w:rFonts w:ascii="Calibri" w:eastAsia="Calibri" w:hAnsi="Calibri"/>
              </w:rPr>
            </w:pPr>
            <w:r w:rsidRPr="005C42A4">
              <w:rPr>
                <w:rFonts w:ascii="Calibri" w:eastAsia="Calibri" w:hAnsi="Calibri"/>
                <w:b/>
              </w:rPr>
              <w:t>Tengilimoglu</w:t>
            </w:r>
            <w:r w:rsidRPr="005C42A4">
              <w:rPr>
                <w:rFonts w:ascii="Calibri" w:eastAsia="Calibri" w:hAnsi="Calibri"/>
              </w:rPr>
              <w:t>, D., Çetin B., (2012). Hastane Performans Ölçümünde Kurumsal Karne (Dengeli Skor Kard) Yöntemi, Sosyal Güvenlik Dünyası, Mart-Nisan 2012,Sayı: 78, .</w:t>
            </w:r>
          </w:p>
        </w:tc>
      </w:tr>
      <w:tr w:rsidR="00FA6F47" w14:paraId="3336C8C3" w14:textId="77777777">
        <w:trPr>
          <w:trHeight w:val="758"/>
        </w:trPr>
        <w:tc>
          <w:tcPr>
            <w:tcW w:w="2127" w:type="dxa"/>
            <w:shd w:val="clear" w:color="auto" w:fill="auto"/>
            <w:vAlign w:val="bottom"/>
          </w:tcPr>
          <w:p w14:paraId="6ED5B29C" w14:textId="5AE102D7" w:rsidR="00FA6F47" w:rsidRPr="00FA6F47" w:rsidRDefault="00FA6F47" w:rsidP="00FA6F47">
            <w:pPr>
              <w:pStyle w:val="TableParagraph"/>
              <w:spacing w:before="182"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lastRenderedPageBreak/>
              <w:t>1</w:t>
            </w:r>
            <w:r w:rsidR="0073560C">
              <w:rPr>
                <w:rFonts w:ascii="Calibri" w:hAnsi="Calibri" w:cs="Calibri"/>
                <w:b/>
                <w:bCs/>
                <w:color w:val="000000"/>
                <w:sz w:val="24"/>
                <w:szCs w:val="24"/>
              </w:rPr>
              <w:t>6</w:t>
            </w:r>
          </w:p>
        </w:tc>
        <w:tc>
          <w:tcPr>
            <w:tcW w:w="7943" w:type="dxa"/>
            <w:shd w:val="clear" w:color="auto" w:fill="auto"/>
          </w:tcPr>
          <w:p w14:paraId="1731EB42" w14:textId="77777777" w:rsidR="00FA6F47" w:rsidRPr="005C42A4" w:rsidRDefault="00FA6F47" w:rsidP="00FA6F47">
            <w:pPr>
              <w:pStyle w:val="TableParagraph"/>
              <w:spacing w:line="249" w:lineRule="exact"/>
              <w:rPr>
                <w:rFonts w:ascii="Calibri" w:eastAsia="Calibri" w:hAnsi="Calibri"/>
              </w:rPr>
            </w:pPr>
            <w:r w:rsidRPr="005C42A4">
              <w:rPr>
                <w:rFonts w:ascii="Calibri" w:eastAsia="Calibri" w:hAnsi="Calibri"/>
              </w:rPr>
              <w:t xml:space="preserve">Gazi, A., </w:t>
            </w:r>
            <w:r w:rsidRPr="005C42A4">
              <w:rPr>
                <w:rFonts w:ascii="Calibri" w:eastAsia="Calibri" w:hAnsi="Calibri"/>
                <w:b/>
              </w:rPr>
              <w:t>Tengilimoğlu</w:t>
            </w:r>
            <w:r w:rsidRPr="005C42A4">
              <w:rPr>
                <w:rFonts w:ascii="Calibri" w:eastAsia="Calibri" w:hAnsi="Calibri"/>
              </w:rPr>
              <w:t>, D., Top M., Tarcan, M., Tekingündüz S., (2011). “Sağlık</w:t>
            </w:r>
          </w:p>
          <w:p w14:paraId="711AFBB2" w14:textId="77777777" w:rsidR="00FA6F47" w:rsidRPr="005C42A4" w:rsidRDefault="00FA6F47" w:rsidP="00FA6F47">
            <w:pPr>
              <w:pStyle w:val="TableParagraph"/>
              <w:spacing w:before="5" w:line="252" w:lineRule="exact"/>
              <w:ind w:right="113"/>
              <w:rPr>
                <w:rFonts w:ascii="Calibri" w:eastAsia="Calibri" w:hAnsi="Calibri"/>
              </w:rPr>
            </w:pPr>
            <w:r w:rsidRPr="005C42A4">
              <w:rPr>
                <w:rFonts w:ascii="Calibri" w:eastAsia="Calibri" w:hAnsi="Calibri"/>
              </w:rPr>
              <w:t>Bakanlığı’na Bağlı Hastanelerde Performansa Dayalı Ek Ücret Ödeme Sisteminin Değerlendirilmesi:Hastaların Görüşleri, Verimlilik Dergisi, yıl 2011, sayı 2, sf. 97-124.</w:t>
            </w:r>
          </w:p>
        </w:tc>
      </w:tr>
      <w:tr w:rsidR="00FA6F47" w14:paraId="08FB133C" w14:textId="77777777">
        <w:trPr>
          <w:trHeight w:val="505"/>
        </w:trPr>
        <w:tc>
          <w:tcPr>
            <w:tcW w:w="2127" w:type="dxa"/>
            <w:shd w:val="clear" w:color="auto" w:fill="auto"/>
            <w:vAlign w:val="bottom"/>
          </w:tcPr>
          <w:p w14:paraId="57C0A64C" w14:textId="51A1EA7A" w:rsidR="00FA6F47" w:rsidRPr="00FA6F47" w:rsidRDefault="00FA6F47" w:rsidP="00FA6F47">
            <w:pPr>
              <w:pStyle w:val="TableParagraph"/>
              <w:spacing w:before="229"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7</w:t>
            </w:r>
          </w:p>
        </w:tc>
        <w:tc>
          <w:tcPr>
            <w:tcW w:w="7943" w:type="dxa"/>
            <w:shd w:val="clear" w:color="auto" w:fill="auto"/>
          </w:tcPr>
          <w:p w14:paraId="14B89A10" w14:textId="77777777" w:rsidR="00FA6F47" w:rsidRPr="005C42A4" w:rsidRDefault="00FA6F47" w:rsidP="00FA6F47">
            <w:pPr>
              <w:pStyle w:val="TableParagraph"/>
              <w:spacing w:before="2" w:line="252" w:lineRule="exact"/>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Güzel A. (2011). “Sağlık Sistemleri ve Ülke Örnekleri-2”, Sosyal Güvenlik Dünyası, Yıl 2011, Sayı 74.</w:t>
            </w:r>
          </w:p>
        </w:tc>
      </w:tr>
      <w:tr w:rsidR="00FA6F47" w14:paraId="477D798A" w14:textId="77777777">
        <w:trPr>
          <w:trHeight w:val="505"/>
        </w:trPr>
        <w:tc>
          <w:tcPr>
            <w:tcW w:w="2127" w:type="dxa"/>
            <w:shd w:val="clear" w:color="auto" w:fill="auto"/>
            <w:vAlign w:val="bottom"/>
          </w:tcPr>
          <w:p w14:paraId="231D99D9" w14:textId="51B2F5FF" w:rsidR="00FA6F47" w:rsidRPr="00FA6F47" w:rsidRDefault="00FA6F47" w:rsidP="00FA6F47">
            <w:pPr>
              <w:pStyle w:val="TableParagraph"/>
              <w:spacing w:before="229" w:line="257" w:lineRule="exact"/>
              <w:ind w:left="923" w:right="914"/>
              <w:jc w:val="center"/>
              <w:rPr>
                <w:rFonts w:ascii="Calibri" w:eastAsia="Calibri" w:hAnsi="Calibri"/>
                <w:b/>
                <w:bCs/>
                <w:sz w:val="24"/>
                <w:szCs w:val="24"/>
              </w:rPr>
            </w:pPr>
            <w:r w:rsidRPr="00FA6F47">
              <w:rPr>
                <w:rFonts w:ascii="Calibri" w:hAnsi="Calibri" w:cs="Calibri"/>
                <w:b/>
                <w:bCs/>
                <w:color w:val="000000"/>
                <w:sz w:val="24"/>
                <w:szCs w:val="24"/>
              </w:rPr>
              <w:t>1</w:t>
            </w:r>
            <w:r w:rsidR="0073560C">
              <w:rPr>
                <w:rFonts w:ascii="Calibri" w:hAnsi="Calibri" w:cs="Calibri"/>
                <w:b/>
                <w:bCs/>
                <w:color w:val="000000"/>
                <w:sz w:val="24"/>
                <w:szCs w:val="24"/>
              </w:rPr>
              <w:t>8</w:t>
            </w:r>
          </w:p>
        </w:tc>
        <w:tc>
          <w:tcPr>
            <w:tcW w:w="7943" w:type="dxa"/>
            <w:shd w:val="clear" w:color="auto" w:fill="auto"/>
          </w:tcPr>
          <w:p w14:paraId="41A3E463" w14:textId="77777777" w:rsidR="00FA6F47" w:rsidRPr="005C42A4" w:rsidRDefault="00FA6F47" w:rsidP="00FA6F47">
            <w:pPr>
              <w:pStyle w:val="TableParagraph"/>
              <w:spacing w:before="2" w:line="252" w:lineRule="exact"/>
              <w:rPr>
                <w:rFonts w:ascii="Calibri" w:eastAsia="Calibri" w:hAnsi="Calibri"/>
              </w:rPr>
            </w:pPr>
            <w:r w:rsidRPr="005C42A4">
              <w:rPr>
                <w:rFonts w:ascii="Calibri" w:eastAsia="Calibri" w:hAnsi="Calibri"/>
                <w:b/>
              </w:rPr>
              <w:t>Tengilimoğlu</w:t>
            </w:r>
            <w:r w:rsidRPr="005C42A4">
              <w:rPr>
                <w:rFonts w:ascii="Calibri" w:eastAsia="Calibri" w:hAnsi="Calibri"/>
              </w:rPr>
              <w:t>, D., Güzel A., (2011). “Sağlık Sistemleri ve Ülke Örnekleri-1”, Sosyal Güvenlik Dünyası, Yıl, 14, sayı 73, s.13-26.</w:t>
            </w:r>
          </w:p>
        </w:tc>
      </w:tr>
      <w:tr w:rsidR="00FA6F47" w14:paraId="22818A67" w14:textId="77777777">
        <w:trPr>
          <w:trHeight w:val="758"/>
        </w:trPr>
        <w:tc>
          <w:tcPr>
            <w:tcW w:w="2127" w:type="dxa"/>
            <w:shd w:val="clear" w:color="auto" w:fill="auto"/>
            <w:vAlign w:val="bottom"/>
          </w:tcPr>
          <w:p w14:paraId="33AC793A" w14:textId="517CF49D" w:rsidR="00FA6F47" w:rsidRPr="00FA6F47" w:rsidRDefault="0073560C" w:rsidP="00FA6F47">
            <w:pPr>
              <w:pStyle w:val="TableParagraph"/>
              <w:spacing w:before="182" w:line="257" w:lineRule="exact"/>
              <w:ind w:left="923" w:right="914"/>
              <w:jc w:val="center"/>
              <w:rPr>
                <w:rFonts w:ascii="Calibri" w:eastAsia="Calibri" w:hAnsi="Calibri"/>
                <w:b/>
                <w:bCs/>
                <w:sz w:val="24"/>
                <w:szCs w:val="24"/>
              </w:rPr>
            </w:pPr>
            <w:r>
              <w:rPr>
                <w:rFonts w:ascii="Calibri" w:hAnsi="Calibri" w:cs="Calibri"/>
                <w:b/>
                <w:bCs/>
                <w:color w:val="000000"/>
                <w:sz w:val="24"/>
                <w:szCs w:val="24"/>
              </w:rPr>
              <w:t>19</w:t>
            </w:r>
          </w:p>
        </w:tc>
        <w:tc>
          <w:tcPr>
            <w:tcW w:w="7943" w:type="dxa"/>
            <w:shd w:val="clear" w:color="auto" w:fill="auto"/>
          </w:tcPr>
          <w:p w14:paraId="7AB37498" w14:textId="77777777" w:rsidR="00FA6F47" w:rsidRPr="005C42A4" w:rsidRDefault="00FA6F47" w:rsidP="00FA6F47">
            <w:pPr>
              <w:pStyle w:val="TableParagraph"/>
              <w:ind w:right="388"/>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w:t>
            </w:r>
            <w:proofErr w:type="gramStart"/>
            <w:r w:rsidRPr="005C42A4">
              <w:rPr>
                <w:rFonts w:ascii="Calibri" w:eastAsia="Calibri" w:hAnsi="Calibri"/>
              </w:rPr>
              <w:t>A.Güzel</w:t>
            </w:r>
            <w:proofErr w:type="gramEnd"/>
            <w:r w:rsidRPr="005C42A4">
              <w:rPr>
                <w:rFonts w:ascii="Calibri" w:eastAsia="Calibri" w:hAnsi="Calibri"/>
              </w:rPr>
              <w:t>, (2010). “Kurumsal İmaj Hastanelerde Neden Önemlidir?”, SAYED- Hastane Yönetimi ve Eğitimi Dergisi, Yıl 3 sayı 29, Ağustos</w:t>
            </w:r>
          </w:p>
          <w:p w14:paraId="518CD2D8" w14:textId="77777777" w:rsidR="00FA6F47" w:rsidRPr="005C42A4" w:rsidRDefault="00FA6F47" w:rsidP="00FA6F47">
            <w:pPr>
              <w:pStyle w:val="TableParagraph"/>
              <w:spacing w:line="233" w:lineRule="exact"/>
              <w:rPr>
                <w:rFonts w:ascii="Calibri" w:eastAsia="Calibri" w:hAnsi="Calibri"/>
              </w:rPr>
            </w:pPr>
            <w:r w:rsidRPr="005C42A4">
              <w:rPr>
                <w:rFonts w:ascii="Calibri" w:eastAsia="Calibri" w:hAnsi="Calibri"/>
              </w:rPr>
              <w:t>2010, s.22- 26.</w:t>
            </w:r>
          </w:p>
        </w:tc>
      </w:tr>
      <w:tr w:rsidR="00FA6F47" w14:paraId="2FD1550B" w14:textId="77777777">
        <w:trPr>
          <w:trHeight w:val="758"/>
        </w:trPr>
        <w:tc>
          <w:tcPr>
            <w:tcW w:w="2127" w:type="dxa"/>
            <w:shd w:val="clear" w:color="auto" w:fill="auto"/>
            <w:vAlign w:val="bottom"/>
          </w:tcPr>
          <w:p w14:paraId="5EA75467" w14:textId="0038AE73"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0</w:t>
            </w:r>
          </w:p>
        </w:tc>
        <w:tc>
          <w:tcPr>
            <w:tcW w:w="7943" w:type="dxa"/>
            <w:shd w:val="clear" w:color="auto" w:fill="auto"/>
          </w:tcPr>
          <w:p w14:paraId="545DDC18" w14:textId="525BFCB6" w:rsidR="00FA6F47" w:rsidRPr="005C42A4" w:rsidRDefault="00321EC7" w:rsidP="00FA6F47">
            <w:pPr>
              <w:pStyle w:val="TableParagraph"/>
              <w:ind w:right="388"/>
              <w:rPr>
                <w:rFonts w:ascii="Calibri" w:eastAsia="Calibri" w:hAnsi="Calibri"/>
                <w:b/>
              </w:rPr>
            </w:pPr>
            <w:r w:rsidRPr="00321EC7">
              <w:rPr>
                <w:rFonts w:ascii="Calibri" w:eastAsia="Calibri" w:hAnsi="Calibri"/>
                <w:b/>
              </w:rPr>
              <w:t>Tengilimoğlu,</w:t>
            </w:r>
            <w:r>
              <w:rPr>
                <w:rFonts w:ascii="Calibri" w:eastAsia="Calibri" w:hAnsi="Calibri"/>
              </w:rPr>
              <w:t xml:space="preserve"> D., </w:t>
            </w:r>
            <w:r w:rsidR="00FA6F47" w:rsidRPr="005C42A4">
              <w:rPr>
                <w:rFonts w:ascii="Calibri" w:eastAsia="Calibri" w:hAnsi="Calibri"/>
              </w:rPr>
              <w:t>Bina Yönetimi, SAYED- Hastane Yönetimi ve Eğitimi Dergisi, Yıl 3 sayı 23, Şubat 2010, s.32- 36.</w:t>
            </w:r>
          </w:p>
        </w:tc>
      </w:tr>
      <w:tr w:rsidR="00FA6F47" w14:paraId="1EE33295" w14:textId="77777777">
        <w:trPr>
          <w:trHeight w:val="758"/>
        </w:trPr>
        <w:tc>
          <w:tcPr>
            <w:tcW w:w="2127" w:type="dxa"/>
            <w:shd w:val="clear" w:color="auto" w:fill="auto"/>
            <w:vAlign w:val="bottom"/>
          </w:tcPr>
          <w:p w14:paraId="0CB8560D" w14:textId="19922061"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1</w:t>
            </w:r>
          </w:p>
        </w:tc>
        <w:tc>
          <w:tcPr>
            <w:tcW w:w="7943" w:type="dxa"/>
            <w:shd w:val="clear" w:color="auto" w:fill="auto"/>
          </w:tcPr>
          <w:p w14:paraId="16C9D60A" w14:textId="77777777" w:rsidR="00FA6F47" w:rsidRPr="005C42A4" w:rsidRDefault="00FA6F47" w:rsidP="00FA6F47">
            <w:pPr>
              <w:pStyle w:val="TableParagraph"/>
              <w:ind w:right="125"/>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P., Yılık, A.E., Gündoğdu, (2010). Özel Hastanelerin Sorunlarını Belirlemeye Yönelik Bir alan Araştırması, SABİR, ( Sağlıkta Birlik Dergisi), Yıl 2010,</w:t>
            </w:r>
          </w:p>
          <w:p w14:paraId="582502A4"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sayı 5, Ocak-Şubat , s.40-47.</w:t>
            </w:r>
          </w:p>
        </w:tc>
      </w:tr>
      <w:tr w:rsidR="00FA6F47" w14:paraId="4320E41C" w14:textId="77777777">
        <w:trPr>
          <w:trHeight w:val="758"/>
        </w:trPr>
        <w:tc>
          <w:tcPr>
            <w:tcW w:w="2127" w:type="dxa"/>
            <w:shd w:val="clear" w:color="auto" w:fill="auto"/>
            <w:vAlign w:val="bottom"/>
          </w:tcPr>
          <w:p w14:paraId="0D185247" w14:textId="788B6C81"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2</w:t>
            </w:r>
          </w:p>
        </w:tc>
        <w:tc>
          <w:tcPr>
            <w:tcW w:w="7943" w:type="dxa"/>
            <w:shd w:val="clear" w:color="auto" w:fill="auto"/>
          </w:tcPr>
          <w:p w14:paraId="79192097" w14:textId="77777777" w:rsidR="00FA6F47" w:rsidRPr="005C42A4" w:rsidRDefault="00FA6F47" w:rsidP="00FA6F47">
            <w:pPr>
              <w:pStyle w:val="TableParagraph"/>
              <w:ind w:right="132"/>
              <w:rPr>
                <w:rFonts w:ascii="Calibri" w:eastAsia="Calibri" w:hAnsi="Calibri"/>
              </w:rPr>
            </w:pPr>
            <w:r w:rsidRPr="005C42A4">
              <w:rPr>
                <w:rFonts w:ascii="Calibri" w:eastAsia="Calibri" w:hAnsi="Calibri"/>
              </w:rPr>
              <w:t xml:space="preserve">Gazi, A., </w:t>
            </w:r>
            <w:r w:rsidRPr="005C42A4">
              <w:rPr>
                <w:rFonts w:ascii="Calibri" w:eastAsia="Calibri" w:hAnsi="Calibri"/>
                <w:b/>
              </w:rPr>
              <w:t>Tengilimoğlu</w:t>
            </w:r>
            <w:r w:rsidRPr="005C42A4">
              <w:rPr>
                <w:rFonts w:ascii="Calibri" w:eastAsia="Calibri" w:hAnsi="Calibri"/>
              </w:rPr>
              <w:t>, D., Top M., Tarcan, M., (2009). “Sağlık Bakanlığı’na Bağlı Hastanelerde Performansa Dayalı Ek Ödeme Sisteminin (PDEOS) Personel Tarafından</w:t>
            </w:r>
          </w:p>
          <w:p w14:paraId="540446E7"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Değerlendirilmesi: Ankara Eğitim ve Araştırma Hastanesi Örneği, Finans Politik&amp;Ekonomik Yorumlar, 2009, Cilt. 46, No.538, sf.53-73.</w:t>
            </w:r>
          </w:p>
        </w:tc>
      </w:tr>
      <w:tr w:rsidR="00FA6F47" w14:paraId="620E6DF6" w14:textId="77777777">
        <w:trPr>
          <w:trHeight w:val="758"/>
        </w:trPr>
        <w:tc>
          <w:tcPr>
            <w:tcW w:w="2127" w:type="dxa"/>
            <w:shd w:val="clear" w:color="auto" w:fill="auto"/>
            <w:vAlign w:val="bottom"/>
          </w:tcPr>
          <w:p w14:paraId="5FDBD7FE" w14:textId="5C42E7DA"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3</w:t>
            </w:r>
          </w:p>
        </w:tc>
        <w:tc>
          <w:tcPr>
            <w:tcW w:w="7943" w:type="dxa"/>
            <w:shd w:val="clear" w:color="auto" w:fill="auto"/>
          </w:tcPr>
          <w:p w14:paraId="0FFA129A" w14:textId="77777777" w:rsidR="00FA6F47" w:rsidRPr="005C42A4" w:rsidRDefault="00FA6F47" w:rsidP="00FA6F47">
            <w:pPr>
              <w:pStyle w:val="TableParagraph"/>
              <w:ind w:right="95"/>
              <w:rPr>
                <w:rFonts w:ascii="Calibri" w:eastAsia="Calibri" w:hAnsi="Calibri"/>
              </w:rPr>
            </w:pPr>
            <w:r w:rsidRPr="005C42A4">
              <w:rPr>
                <w:rFonts w:ascii="Calibri" w:eastAsia="Calibri" w:hAnsi="Calibri"/>
              </w:rPr>
              <w:t xml:space="preserve">Şahman İ., </w:t>
            </w:r>
            <w:r w:rsidRPr="005C42A4">
              <w:rPr>
                <w:rFonts w:ascii="Calibri" w:eastAsia="Calibri" w:hAnsi="Calibri"/>
                <w:b/>
              </w:rPr>
              <w:t>Tengilimoğlu</w:t>
            </w:r>
            <w:r w:rsidRPr="005C42A4">
              <w:rPr>
                <w:rFonts w:ascii="Calibri" w:eastAsia="Calibri" w:hAnsi="Calibri"/>
              </w:rPr>
              <w:t>, D., O. Işık, (2008). Özel Hastanelerde Yönetimin Profesyonelleşmesinin Kurumsallaşma Süreci Üzerindeki Etkisini Belirlemeye Yönelik</w:t>
            </w:r>
          </w:p>
          <w:p w14:paraId="07A863EF"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Alan Çalışması, Gazi Üniversitesi İ.İ.B.F. Dergisi, Cilt 10, Sayı 2, sayfa 1- 23.</w:t>
            </w:r>
          </w:p>
        </w:tc>
      </w:tr>
      <w:tr w:rsidR="00FA6F47" w14:paraId="2E0D33E2" w14:textId="77777777">
        <w:trPr>
          <w:trHeight w:val="758"/>
        </w:trPr>
        <w:tc>
          <w:tcPr>
            <w:tcW w:w="2127" w:type="dxa"/>
            <w:shd w:val="clear" w:color="auto" w:fill="auto"/>
            <w:vAlign w:val="bottom"/>
          </w:tcPr>
          <w:p w14:paraId="5E9D61AA" w14:textId="606DEA19"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4</w:t>
            </w:r>
          </w:p>
        </w:tc>
        <w:tc>
          <w:tcPr>
            <w:tcW w:w="7943" w:type="dxa"/>
            <w:shd w:val="clear" w:color="auto" w:fill="auto"/>
          </w:tcPr>
          <w:p w14:paraId="56B894CB" w14:textId="77777777" w:rsidR="00FA6F47" w:rsidRPr="005C42A4" w:rsidRDefault="00FA6F47" w:rsidP="00FA6F47">
            <w:pPr>
              <w:pStyle w:val="TableParagraph"/>
              <w:ind w:right="290"/>
              <w:rPr>
                <w:rFonts w:ascii="Calibri" w:eastAsia="Calibri" w:hAnsi="Calibri"/>
              </w:rPr>
            </w:pPr>
            <w:r w:rsidRPr="005C42A4">
              <w:rPr>
                <w:rFonts w:ascii="Calibri" w:eastAsia="Calibri" w:hAnsi="Calibri"/>
              </w:rPr>
              <w:t xml:space="preserve">Bıyıklı H., </w:t>
            </w:r>
            <w:r w:rsidRPr="005C42A4">
              <w:rPr>
                <w:rFonts w:ascii="Calibri" w:eastAsia="Calibri" w:hAnsi="Calibri"/>
                <w:b/>
              </w:rPr>
              <w:t>Tengilimoğlu</w:t>
            </w:r>
            <w:r w:rsidRPr="005C42A4">
              <w:rPr>
                <w:rFonts w:ascii="Calibri" w:eastAsia="Calibri" w:hAnsi="Calibri"/>
              </w:rPr>
              <w:t>, D. M., Top, (2008)., “Kamu Kurum ve Kuruluşlarına Ait Sağlık tesislerinin Sağlık Bakanlığı’na Devir Edildikten Sonra hasta Memnuniyetinin</w:t>
            </w:r>
          </w:p>
          <w:p w14:paraId="02310804"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Değerlendirilmesi: Türkiye Yüksek İhtisas Eğitim ve Araştırma Hastanesi Örneği, Hastane Yönetimi Dergisi, Cilt 12, Sayı 2, Ekim-Aralık 2008. Sayfa 4-20.</w:t>
            </w:r>
          </w:p>
        </w:tc>
      </w:tr>
      <w:tr w:rsidR="00FA6F47" w14:paraId="4FCD7C45" w14:textId="77777777">
        <w:trPr>
          <w:trHeight w:val="758"/>
        </w:trPr>
        <w:tc>
          <w:tcPr>
            <w:tcW w:w="2127" w:type="dxa"/>
            <w:shd w:val="clear" w:color="auto" w:fill="auto"/>
            <w:vAlign w:val="bottom"/>
          </w:tcPr>
          <w:p w14:paraId="4B8C21F2" w14:textId="64EC14FA"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5</w:t>
            </w:r>
          </w:p>
        </w:tc>
        <w:tc>
          <w:tcPr>
            <w:tcW w:w="7943" w:type="dxa"/>
            <w:shd w:val="clear" w:color="auto" w:fill="auto"/>
          </w:tcPr>
          <w:p w14:paraId="59FF1E46" w14:textId="77777777" w:rsidR="00FA6F47" w:rsidRPr="005C42A4" w:rsidRDefault="00FA6F47" w:rsidP="00FA6F47">
            <w:pPr>
              <w:pStyle w:val="TableParagraph"/>
              <w:spacing w:line="249" w:lineRule="exact"/>
              <w:rPr>
                <w:rFonts w:ascii="Calibri" w:eastAsia="Calibri" w:hAnsi="Calibri"/>
              </w:rPr>
            </w:pPr>
            <w:r w:rsidRPr="005C42A4">
              <w:rPr>
                <w:rFonts w:ascii="Calibri" w:eastAsia="Calibri" w:hAnsi="Calibri"/>
                <w:b/>
              </w:rPr>
              <w:t>Tengilimoğlu</w:t>
            </w:r>
            <w:r w:rsidRPr="005C42A4">
              <w:rPr>
                <w:rFonts w:ascii="Calibri" w:eastAsia="Calibri" w:hAnsi="Calibri"/>
              </w:rPr>
              <w:t>, D., (2008). Türkiye’de Sağlık Yönetimi Eğitimi, SAYED- Hastane</w:t>
            </w:r>
          </w:p>
          <w:p w14:paraId="2B3949B5"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Yönetimi ve Eğitimi Dergisi, Yıl, 1, sayı 09, Aralık s.20-24..</w:t>
            </w:r>
          </w:p>
        </w:tc>
      </w:tr>
      <w:tr w:rsidR="00FA6F47" w14:paraId="0121BE4A" w14:textId="77777777">
        <w:trPr>
          <w:trHeight w:val="758"/>
        </w:trPr>
        <w:tc>
          <w:tcPr>
            <w:tcW w:w="2127" w:type="dxa"/>
            <w:shd w:val="clear" w:color="auto" w:fill="auto"/>
            <w:vAlign w:val="bottom"/>
          </w:tcPr>
          <w:p w14:paraId="192542E7" w14:textId="349A7908"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6</w:t>
            </w:r>
          </w:p>
        </w:tc>
        <w:tc>
          <w:tcPr>
            <w:tcW w:w="7943" w:type="dxa"/>
            <w:shd w:val="clear" w:color="auto" w:fill="auto"/>
          </w:tcPr>
          <w:p w14:paraId="4584579B"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b/>
              </w:rPr>
              <w:t>Tengilimoğlu</w:t>
            </w:r>
            <w:r w:rsidRPr="005C42A4">
              <w:rPr>
                <w:rFonts w:ascii="Calibri" w:eastAsia="Calibri" w:hAnsi="Calibri"/>
              </w:rPr>
              <w:t>, D. (2008). Sağlıkta Personel Politikaları, SAYED- Hastane Yönetimi ve Eğitimi Dergisi, Yıl, 1, sayı 05, Ağustos 2008, s.20-23.</w:t>
            </w:r>
          </w:p>
        </w:tc>
      </w:tr>
      <w:tr w:rsidR="00FA6F47" w14:paraId="5EAF956A" w14:textId="77777777">
        <w:trPr>
          <w:trHeight w:val="758"/>
        </w:trPr>
        <w:tc>
          <w:tcPr>
            <w:tcW w:w="2127" w:type="dxa"/>
            <w:shd w:val="clear" w:color="auto" w:fill="auto"/>
            <w:vAlign w:val="bottom"/>
          </w:tcPr>
          <w:p w14:paraId="068DBC5B" w14:textId="4C611CD1"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7</w:t>
            </w:r>
          </w:p>
        </w:tc>
        <w:tc>
          <w:tcPr>
            <w:tcW w:w="7943" w:type="dxa"/>
            <w:shd w:val="clear" w:color="auto" w:fill="auto"/>
          </w:tcPr>
          <w:p w14:paraId="067FADA1" w14:textId="77777777" w:rsidR="00FA6F47" w:rsidRPr="005C42A4" w:rsidRDefault="00FA6F47" w:rsidP="00FA6F47">
            <w:pPr>
              <w:pStyle w:val="TableParagraph"/>
              <w:ind w:right="516"/>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Yavaş, M., Acar, S., (2006). Büro Yönetimi Eğitiminde Bilgi Teknolojilerinin Eğitim Kalitesi ve Öğrenci Memnuniyetine Etkisini Belirlemeye Yönelik Bir Alan Araştırması, G.Ü. Mesleki Eğitim Fakültesi Dergisi, Cilt, Sayı 1,</w:t>
            </w:r>
          </w:p>
          <w:p w14:paraId="6B34ABCC"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s.39-66.</w:t>
            </w:r>
          </w:p>
        </w:tc>
      </w:tr>
      <w:tr w:rsidR="00FA6F47" w14:paraId="4484CD74" w14:textId="77777777">
        <w:trPr>
          <w:trHeight w:val="758"/>
        </w:trPr>
        <w:tc>
          <w:tcPr>
            <w:tcW w:w="2127" w:type="dxa"/>
            <w:shd w:val="clear" w:color="auto" w:fill="auto"/>
            <w:vAlign w:val="bottom"/>
          </w:tcPr>
          <w:p w14:paraId="1103E5E4" w14:textId="3211BD86"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2</w:t>
            </w:r>
            <w:r w:rsidR="00321EC7">
              <w:rPr>
                <w:rFonts w:ascii="Calibri" w:hAnsi="Calibri" w:cs="Calibri"/>
                <w:b/>
                <w:bCs/>
                <w:color w:val="000000"/>
                <w:sz w:val="24"/>
                <w:szCs w:val="24"/>
              </w:rPr>
              <w:t>8</w:t>
            </w:r>
          </w:p>
        </w:tc>
        <w:tc>
          <w:tcPr>
            <w:tcW w:w="7943" w:type="dxa"/>
            <w:shd w:val="clear" w:color="auto" w:fill="auto"/>
          </w:tcPr>
          <w:p w14:paraId="5D972242" w14:textId="77777777" w:rsidR="00FA6F47" w:rsidRPr="005C42A4" w:rsidRDefault="00FA6F47" w:rsidP="00FA6F47">
            <w:pPr>
              <w:pStyle w:val="TableParagraph"/>
              <w:rPr>
                <w:rFonts w:ascii="Calibri" w:eastAsia="Calibri" w:hAnsi="Calibri"/>
              </w:rPr>
            </w:pPr>
            <w:r w:rsidRPr="005C42A4">
              <w:rPr>
                <w:rFonts w:ascii="Calibri" w:eastAsia="Calibri" w:hAnsi="Calibri"/>
              </w:rPr>
              <w:t xml:space="preserve">Gezergün, A., Şahin, B., </w:t>
            </w:r>
            <w:r w:rsidRPr="005C42A4">
              <w:rPr>
                <w:rFonts w:ascii="Calibri" w:eastAsia="Calibri" w:hAnsi="Calibri"/>
                <w:b/>
              </w:rPr>
              <w:t>Tengilimoğlu</w:t>
            </w:r>
            <w:r w:rsidRPr="005C42A4">
              <w:rPr>
                <w:rFonts w:ascii="Calibri" w:eastAsia="Calibri" w:hAnsi="Calibri"/>
              </w:rPr>
              <w:t>, D., Demir, C., Bayer, E., (2006). “ Hastaların Bakış Açısıyla Hekim - Hasta İlişkisi ve İletişim: Bir Eğitim Hastanesi Örneği,</w:t>
            </w:r>
          </w:p>
          <w:p w14:paraId="0A0A344B"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Anadolu Üniversitesi Sosyal Bilimler Dergisi, yıl: 2006,Cilt: 6, Sayı 1, Sayfa. 129-144.</w:t>
            </w:r>
          </w:p>
        </w:tc>
      </w:tr>
      <w:tr w:rsidR="00FA6F47" w14:paraId="4B0ACDF1" w14:textId="77777777">
        <w:trPr>
          <w:trHeight w:val="758"/>
        </w:trPr>
        <w:tc>
          <w:tcPr>
            <w:tcW w:w="2127" w:type="dxa"/>
            <w:shd w:val="clear" w:color="auto" w:fill="auto"/>
            <w:vAlign w:val="bottom"/>
          </w:tcPr>
          <w:p w14:paraId="35CABB6D" w14:textId="62736559" w:rsidR="00FA6F47" w:rsidRPr="00FA6F47" w:rsidRDefault="00321EC7" w:rsidP="00FA6F47">
            <w:pPr>
              <w:pStyle w:val="TableParagraph"/>
              <w:ind w:left="0"/>
              <w:jc w:val="center"/>
              <w:rPr>
                <w:rFonts w:ascii="Arial" w:eastAsia="Calibri" w:hAnsi="Calibri"/>
                <w:b/>
                <w:bCs/>
                <w:sz w:val="24"/>
                <w:szCs w:val="24"/>
              </w:rPr>
            </w:pPr>
            <w:r>
              <w:rPr>
                <w:rFonts w:ascii="Calibri" w:hAnsi="Calibri" w:cs="Calibri"/>
                <w:b/>
                <w:bCs/>
                <w:color w:val="000000"/>
                <w:sz w:val="24"/>
                <w:szCs w:val="24"/>
              </w:rPr>
              <w:t>29</w:t>
            </w:r>
          </w:p>
        </w:tc>
        <w:tc>
          <w:tcPr>
            <w:tcW w:w="7943" w:type="dxa"/>
            <w:shd w:val="clear" w:color="auto" w:fill="auto"/>
          </w:tcPr>
          <w:p w14:paraId="3D8507BC" w14:textId="77777777" w:rsidR="00FA6F47" w:rsidRPr="005C42A4" w:rsidRDefault="00FA6F47" w:rsidP="00FA6F47">
            <w:pPr>
              <w:pStyle w:val="TableParagraph"/>
              <w:rPr>
                <w:rFonts w:ascii="Calibri" w:eastAsia="Calibri" w:hAnsi="Calibri"/>
              </w:rPr>
            </w:pPr>
            <w:r w:rsidRPr="005C42A4">
              <w:rPr>
                <w:rFonts w:ascii="Calibri" w:eastAsia="Calibri" w:hAnsi="Calibri"/>
                <w:b/>
              </w:rPr>
              <w:t>Tengilimoğlu</w:t>
            </w:r>
            <w:r w:rsidRPr="005C42A4">
              <w:rPr>
                <w:rFonts w:ascii="Calibri" w:eastAsia="Calibri" w:hAnsi="Calibri"/>
              </w:rPr>
              <w:t>, D., Işık, O. (2006). Türkiye de Hekimlere Yönelik Mecburi Hizmet Uygulaması ve Yabancı Sağlık Personeli Çalıştırılması Konusunda Sağlık</w:t>
            </w:r>
          </w:p>
          <w:p w14:paraId="3386878C"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Çalışanlarının Görüşünü Belirlemeye Yönelik Bir alan Çalışması, Hastane Yönetimi Dergisi, Cilt : 10, Sayı: 2-Temmuz-Ağustos-Eylül s. 3-13.</w:t>
            </w:r>
          </w:p>
        </w:tc>
      </w:tr>
      <w:tr w:rsidR="00FA6F47" w14:paraId="392E9262" w14:textId="77777777">
        <w:trPr>
          <w:trHeight w:val="758"/>
        </w:trPr>
        <w:tc>
          <w:tcPr>
            <w:tcW w:w="2127" w:type="dxa"/>
            <w:shd w:val="clear" w:color="auto" w:fill="auto"/>
            <w:vAlign w:val="bottom"/>
          </w:tcPr>
          <w:p w14:paraId="788B6659" w14:textId="77E1FF6A"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0</w:t>
            </w:r>
          </w:p>
        </w:tc>
        <w:tc>
          <w:tcPr>
            <w:tcW w:w="7943" w:type="dxa"/>
            <w:shd w:val="clear" w:color="auto" w:fill="auto"/>
          </w:tcPr>
          <w:p w14:paraId="16E24F55" w14:textId="77777777" w:rsidR="00FA6F47" w:rsidRPr="005C42A4" w:rsidRDefault="00FA6F47" w:rsidP="00FA6F47">
            <w:pPr>
              <w:pStyle w:val="TableParagraph"/>
              <w:spacing w:line="249" w:lineRule="exact"/>
              <w:rPr>
                <w:rFonts w:ascii="Calibri" w:eastAsia="Calibri" w:hAnsi="Calibri"/>
              </w:rPr>
            </w:pPr>
            <w:r w:rsidRPr="005C42A4">
              <w:rPr>
                <w:rFonts w:ascii="Calibri" w:eastAsia="Calibri" w:hAnsi="Calibri"/>
              </w:rPr>
              <w:t xml:space="preserve">Sarp, N., </w:t>
            </w:r>
            <w:r w:rsidRPr="005C42A4">
              <w:rPr>
                <w:rFonts w:ascii="Calibri" w:eastAsia="Calibri" w:hAnsi="Calibri"/>
                <w:b/>
              </w:rPr>
              <w:t>Tengilimoğlu</w:t>
            </w:r>
            <w:r w:rsidRPr="005C42A4">
              <w:rPr>
                <w:rFonts w:ascii="Calibri" w:eastAsia="Calibri" w:hAnsi="Calibri"/>
              </w:rPr>
              <w:t>, D., Bozkırlı, K., (2006). “ Hastaneler Afete Hazır Mı? Ankara</w:t>
            </w:r>
          </w:p>
          <w:p w14:paraId="030A320B"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Uygulaması”, Ulusal Afet Dergisi, Cilt.1, sayı, 1., s.20-26.</w:t>
            </w:r>
          </w:p>
        </w:tc>
      </w:tr>
      <w:tr w:rsidR="00FA6F47" w14:paraId="6F4BBA58" w14:textId="77777777">
        <w:trPr>
          <w:trHeight w:val="758"/>
        </w:trPr>
        <w:tc>
          <w:tcPr>
            <w:tcW w:w="2127" w:type="dxa"/>
            <w:shd w:val="clear" w:color="auto" w:fill="auto"/>
            <w:vAlign w:val="bottom"/>
          </w:tcPr>
          <w:p w14:paraId="4AB290E5" w14:textId="46A30964"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1</w:t>
            </w:r>
          </w:p>
        </w:tc>
        <w:tc>
          <w:tcPr>
            <w:tcW w:w="7943" w:type="dxa"/>
            <w:shd w:val="clear" w:color="auto" w:fill="auto"/>
          </w:tcPr>
          <w:p w14:paraId="3F6D831F" w14:textId="77777777" w:rsidR="00FA6F47" w:rsidRPr="005C42A4" w:rsidRDefault="00FA6F47" w:rsidP="00FA6F47">
            <w:pPr>
              <w:pStyle w:val="TableParagraph"/>
              <w:spacing w:line="251" w:lineRule="exact"/>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w:t>
            </w:r>
            <w:proofErr w:type="gramStart"/>
            <w:r w:rsidRPr="005C42A4">
              <w:rPr>
                <w:rFonts w:ascii="Calibri" w:eastAsia="Calibri" w:hAnsi="Calibri"/>
              </w:rPr>
              <w:t>, ”</w:t>
            </w:r>
            <w:proofErr w:type="gramEnd"/>
            <w:r w:rsidRPr="005C42A4">
              <w:rPr>
                <w:rFonts w:ascii="Calibri" w:eastAsia="Calibri" w:hAnsi="Calibri"/>
              </w:rPr>
              <w:t xml:space="preserve"> (2005). Hizmet İşletmelerinde Liderlik Davranışları İle İş Doyumu</w:t>
            </w:r>
          </w:p>
          <w:p w14:paraId="674C259C"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Arasındaki İlişkinin Belirlenmesine Yönelik Bir Araştırma”, G.Ü. Ticaret ve Turizm Eğitim Fakültesi Dergisi, Yıl 2005, Sayı 1, s 85-103.</w:t>
            </w:r>
          </w:p>
        </w:tc>
      </w:tr>
      <w:tr w:rsidR="00FA6F47" w14:paraId="2EA4F54F" w14:textId="77777777">
        <w:trPr>
          <w:trHeight w:val="758"/>
        </w:trPr>
        <w:tc>
          <w:tcPr>
            <w:tcW w:w="2127" w:type="dxa"/>
            <w:shd w:val="clear" w:color="auto" w:fill="auto"/>
            <w:vAlign w:val="bottom"/>
          </w:tcPr>
          <w:p w14:paraId="4738B8A8" w14:textId="0569DD3D"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2</w:t>
            </w:r>
          </w:p>
        </w:tc>
        <w:tc>
          <w:tcPr>
            <w:tcW w:w="7943" w:type="dxa"/>
            <w:shd w:val="clear" w:color="auto" w:fill="auto"/>
          </w:tcPr>
          <w:p w14:paraId="6610D414"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b/>
              </w:rPr>
              <w:t>Tengilimoğlu</w:t>
            </w:r>
            <w:r w:rsidRPr="005C42A4">
              <w:rPr>
                <w:rFonts w:ascii="Calibri" w:eastAsia="Calibri" w:hAnsi="Calibri"/>
              </w:rPr>
              <w:t>, D., Sevin, H.D., (2004). “Determination of Problems Encountered In Thermal Tourism Operations In Turkey”, G.Ü. İktisadi ve İdari Bilimler Fakültesi Dergisi, Cilt 6, Sayı 1, s. 95-114.</w:t>
            </w:r>
          </w:p>
        </w:tc>
      </w:tr>
      <w:tr w:rsidR="00FA6F47" w14:paraId="1FB26AEE" w14:textId="77777777" w:rsidTr="002B3114">
        <w:trPr>
          <w:trHeight w:val="1118"/>
        </w:trPr>
        <w:tc>
          <w:tcPr>
            <w:tcW w:w="2127" w:type="dxa"/>
            <w:shd w:val="clear" w:color="auto" w:fill="auto"/>
            <w:vAlign w:val="bottom"/>
          </w:tcPr>
          <w:p w14:paraId="09639CB6" w14:textId="39212CA4"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lastRenderedPageBreak/>
              <w:t>3</w:t>
            </w:r>
            <w:r w:rsidR="00321EC7">
              <w:rPr>
                <w:rFonts w:ascii="Calibri" w:hAnsi="Calibri" w:cs="Calibri"/>
                <w:b/>
                <w:bCs/>
                <w:color w:val="000000"/>
                <w:sz w:val="24"/>
                <w:szCs w:val="24"/>
              </w:rPr>
              <w:t>3</w:t>
            </w:r>
          </w:p>
        </w:tc>
        <w:tc>
          <w:tcPr>
            <w:tcW w:w="7943" w:type="dxa"/>
            <w:shd w:val="clear" w:color="auto" w:fill="auto"/>
          </w:tcPr>
          <w:p w14:paraId="4D7FB0C2" w14:textId="77777777" w:rsidR="00FA6F47" w:rsidRPr="005C42A4" w:rsidRDefault="00FA6F47" w:rsidP="00FA6F47">
            <w:pPr>
              <w:pStyle w:val="TableParagraph"/>
              <w:ind w:right="83"/>
              <w:rPr>
                <w:rFonts w:ascii="Calibri" w:eastAsia="Calibri" w:hAnsi="Calibri"/>
              </w:rPr>
            </w:pPr>
            <w:r w:rsidRPr="005C42A4">
              <w:rPr>
                <w:rFonts w:ascii="Calibri" w:eastAsia="Calibri" w:hAnsi="Calibri"/>
                <w:b/>
              </w:rPr>
              <w:t>Tengilimoğlu</w:t>
            </w:r>
            <w:r w:rsidRPr="005C42A4">
              <w:rPr>
                <w:rFonts w:ascii="Calibri" w:eastAsia="Calibri" w:hAnsi="Calibri"/>
              </w:rPr>
              <w:t>, D., Kılıç, M., (2004). “Hastanelerde Halkla İlişkiler: SB, Üniversite, SSK ve Özel Hastane Yöneticilerinin Halkla İlişkiler Uygulamalarına Yönelik Bir Alan Çalışması”, Hacettepe Üniversitesi İktisadi ve İdari Bilimler Fakültesi Dergisi, Cilt, 22,</w:t>
            </w:r>
          </w:p>
          <w:p w14:paraId="36ACD69F"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Sayı 2, s. 175-200.</w:t>
            </w:r>
          </w:p>
        </w:tc>
      </w:tr>
      <w:tr w:rsidR="00FA6F47" w14:paraId="3EE18B1B" w14:textId="77777777">
        <w:trPr>
          <w:trHeight w:val="758"/>
        </w:trPr>
        <w:tc>
          <w:tcPr>
            <w:tcW w:w="2127" w:type="dxa"/>
            <w:shd w:val="clear" w:color="auto" w:fill="auto"/>
            <w:vAlign w:val="bottom"/>
          </w:tcPr>
          <w:p w14:paraId="1ABCE5C9" w14:textId="00C2D7D5"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4</w:t>
            </w:r>
          </w:p>
        </w:tc>
        <w:tc>
          <w:tcPr>
            <w:tcW w:w="7943" w:type="dxa"/>
            <w:shd w:val="clear" w:color="auto" w:fill="auto"/>
          </w:tcPr>
          <w:p w14:paraId="5BC801C5" w14:textId="77777777" w:rsidR="00FA6F47" w:rsidRPr="005C42A4" w:rsidRDefault="00FA6F47" w:rsidP="00FA6F47">
            <w:pPr>
              <w:pStyle w:val="TableParagraph"/>
              <w:rPr>
                <w:rFonts w:ascii="Calibri" w:eastAsia="Calibri" w:hAnsi="Calibri"/>
              </w:rPr>
            </w:pPr>
            <w:r w:rsidRPr="005C42A4">
              <w:rPr>
                <w:rFonts w:ascii="Calibri" w:eastAsia="Calibri" w:hAnsi="Calibri"/>
                <w:b/>
              </w:rPr>
              <w:t>Tengilimoğlu</w:t>
            </w:r>
            <w:r w:rsidRPr="005C42A4">
              <w:rPr>
                <w:rFonts w:ascii="Calibri" w:eastAsia="Calibri" w:hAnsi="Calibri"/>
              </w:rPr>
              <w:t>, D., Tahtasakal, M., (2004). “Büro Etik Kuralları ve Bürolarda Yaşanan Cinsel Taciz Olaylarının Cinsiyete Göre Algılanma Biçimi: Bir Alan Çalışması”, G.Ü.</w:t>
            </w:r>
          </w:p>
          <w:p w14:paraId="22F8D3C9" w14:textId="77777777" w:rsidR="00FA6F47" w:rsidRPr="005C42A4" w:rsidRDefault="00FA6F47" w:rsidP="00FA6F47">
            <w:pPr>
              <w:pStyle w:val="TableParagraph"/>
              <w:ind w:right="388"/>
              <w:rPr>
                <w:rFonts w:ascii="Calibri" w:eastAsia="Calibri" w:hAnsi="Calibri"/>
                <w:b/>
              </w:rPr>
            </w:pPr>
            <w:r w:rsidRPr="005C42A4">
              <w:rPr>
                <w:rFonts w:ascii="Calibri" w:eastAsia="Calibri" w:hAnsi="Calibri"/>
              </w:rPr>
              <w:t>Endüstriyel Sanatlar Eğitim Fakültesi Dergisi”, Sayı 15, s.30-44.</w:t>
            </w:r>
          </w:p>
        </w:tc>
      </w:tr>
      <w:tr w:rsidR="00FA6F47" w14:paraId="1B504C19" w14:textId="77777777">
        <w:trPr>
          <w:trHeight w:val="758"/>
        </w:trPr>
        <w:tc>
          <w:tcPr>
            <w:tcW w:w="2127" w:type="dxa"/>
            <w:shd w:val="clear" w:color="auto" w:fill="auto"/>
            <w:vAlign w:val="bottom"/>
          </w:tcPr>
          <w:p w14:paraId="6DA2506A" w14:textId="0764F1F0"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5</w:t>
            </w:r>
          </w:p>
        </w:tc>
        <w:tc>
          <w:tcPr>
            <w:tcW w:w="7943" w:type="dxa"/>
            <w:shd w:val="clear" w:color="auto" w:fill="auto"/>
          </w:tcPr>
          <w:p w14:paraId="06F3E8E6" w14:textId="77777777" w:rsidR="00FA6F47" w:rsidRPr="005C42A4" w:rsidRDefault="00FA6F47" w:rsidP="00FA6F47">
            <w:pPr>
              <w:pStyle w:val="TableParagraph"/>
              <w:ind w:right="273"/>
              <w:rPr>
                <w:rFonts w:ascii="Calibri" w:eastAsia="Calibri" w:hAnsi="Calibri"/>
              </w:rPr>
            </w:pPr>
            <w:r w:rsidRPr="005C42A4">
              <w:rPr>
                <w:rFonts w:ascii="Calibri" w:eastAsia="Calibri" w:hAnsi="Calibri"/>
                <w:b/>
              </w:rPr>
              <w:t>Tengilimoğlu</w:t>
            </w:r>
            <w:r w:rsidRPr="005C42A4">
              <w:rPr>
                <w:rFonts w:ascii="Calibri" w:eastAsia="Calibri" w:hAnsi="Calibri"/>
              </w:rPr>
              <w:t>, D., Acar, S., (2004). “Yönetici Sekreterlerin Eğitim İhtiyacını Belirlemeye Yönelik Bir Alan Araştırması”, G.Ü. Ticaret ve Turizm Eğitim Fakültesi</w:t>
            </w:r>
          </w:p>
          <w:p w14:paraId="563A72BB" w14:textId="77777777" w:rsidR="00FA6F47" w:rsidRPr="005C42A4" w:rsidRDefault="00FA6F47" w:rsidP="00FA6F47">
            <w:pPr>
              <w:pStyle w:val="TableParagraph"/>
              <w:rPr>
                <w:rFonts w:ascii="Calibri" w:eastAsia="Calibri" w:hAnsi="Calibri"/>
                <w:b/>
              </w:rPr>
            </w:pPr>
            <w:r w:rsidRPr="005C42A4">
              <w:rPr>
                <w:rFonts w:ascii="Calibri" w:eastAsia="Calibri" w:hAnsi="Calibri"/>
              </w:rPr>
              <w:t>Dergisi, Sayı 2, s. 29-66.</w:t>
            </w:r>
          </w:p>
        </w:tc>
      </w:tr>
      <w:tr w:rsidR="00FA6F47" w14:paraId="33C947C9" w14:textId="77777777">
        <w:trPr>
          <w:trHeight w:val="758"/>
        </w:trPr>
        <w:tc>
          <w:tcPr>
            <w:tcW w:w="2127" w:type="dxa"/>
            <w:shd w:val="clear" w:color="auto" w:fill="auto"/>
            <w:vAlign w:val="bottom"/>
          </w:tcPr>
          <w:p w14:paraId="72841E97" w14:textId="4EEABA18"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6</w:t>
            </w:r>
          </w:p>
        </w:tc>
        <w:tc>
          <w:tcPr>
            <w:tcW w:w="7943" w:type="dxa"/>
            <w:shd w:val="clear" w:color="auto" w:fill="auto"/>
          </w:tcPr>
          <w:p w14:paraId="519679F2" w14:textId="77777777" w:rsidR="00FA6F47" w:rsidRPr="005C42A4" w:rsidRDefault="00FA6F47" w:rsidP="00FA6F47">
            <w:pPr>
              <w:pStyle w:val="TableParagraph"/>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D., Şahin, T., (2004). “Avrupa Birliğine Uyum Sürecinde Türk Sağlık</w:t>
            </w:r>
          </w:p>
          <w:p w14:paraId="14D112C2" w14:textId="77777777" w:rsidR="00FA6F47" w:rsidRPr="005C42A4" w:rsidRDefault="00FA6F47" w:rsidP="00FA6F47">
            <w:pPr>
              <w:pStyle w:val="TableParagraph"/>
              <w:rPr>
                <w:rFonts w:ascii="Calibri" w:eastAsia="Calibri" w:hAnsi="Calibri"/>
                <w:b/>
              </w:rPr>
            </w:pPr>
            <w:r w:rsidRPr="005C42A4">
              <w:rPr>
                <w:rFonts w:ascii="Calibri" w:eastAsia="Calibri" w:hAnsi="Calibri"/>
              </w:rPr>
              <w:t>Sistemi ile Birliğe Üye Ülkelerin Sağlık Sistemleri ve Sağlık Göstergelerinin Karşılaştırılması”, Hastane Yaşam Dergisi Cilt .1,Sayı 1, s. 1-12.</w:t>
            </w:r>
          </w:p>
        </w:tc>
      </w:tr>
      <w:tr w:rsidR="00FA6F47" w14:paraId="6CDE0DAE" w14:textId="77777777">
        <w:trPr>
          <w:trHeight w:val="758"/>
        </w:trPr>
        <w:tc>
          <w:tcPr>
            <w:tcW w:w="2127" w:type="dxa"/>
            <w:shd w:val="clear" w:color="auto" w:fill="auto"/>
            <w:vAlign w:val="bottom"/>
          </w:tcPr>
          <w:p w14:paraId="4BD3C369" w14:textId="0EDFF8DA"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7</w:t>
            </w:r>
          </w:p>
        </w:tc>
        <w:tc>
          <w:tcPr>
            <w:tcW w:w="7943" w:type="dxa"/>
            <w:shd w:val="clear" w:color="auto" w:fill="auto"/>
          </w:tcPr>
          <w:p w14:paraId="15FC615F" w14:textId="77777777" w:rsidR="00FA6F47" w:rsidRPr="005C42A4" w:rsidRDefault="00FA6F47" w:rsidP="00FA6F47">
            <w:pPr>
              <w:pStyle w:val="TableParagraph"/>
              <w:rPr>
                <w:rFonts w:ascii="Calibri" w:eastAsia="Calibri" w:hAnsi="Calibri"/>
              </w:rPr>
            </w:pPr>
            <w:r w:rsidRPr="005C42A4">
              <w:rPr>
                <w:rFonts w:ascii="Calibri" w:eastAsia="Calibri" w:hAnsi="Calibri"/>
              </w:rPr>
              <w:t xml:space="preserve">Aykanat, S., </w:t>
            </w:r>
            <w:r w:rsidRPr="005C42A4">
              <w:rPr>
                <w:rFonts w:ascii="Calibri" w:eastAsia="Calibri" w:hAnsi="Calibri"/>
                <w:b/>
              </w:rPr>
              <w:t>Tengilimoğlu</w:t>
            </w:r>
            <w:r w:rsidRPr="005C42A4">
              <w:rPr>
                <w:rFonts w:ascii="Calibri" w:eastAsia="Calibri" w:hAnsi="Calibri"/>
              </w:rPr>
              <w:t>, D., (2003). “Hastanelerde Sağlık Personelini Motive Eden Faktörlere İlişkin Bir Alan Çalışması” , Hacettepe Üniversitesi Sağlık İdaresi</w:t>
            </w:r>
          </w:p>
          <w:p w14:paraId="0E304545" w14:textId="77777777" w:rsidR="00FA6F47" w:rsidRPr="005C42A4" w:rsidRDefault="00FA6F47" w:rsidP="00FA6F47">
            <w:pPr>
              <w:pStyle w:val="TableParagraph"/>
              <w:rPr>
                <w:rFonts w:ascii="Calibri" w:eastAsia="Calibri" w:hAnsi="Calibri"/>
                <w:b/>
              </w:rPr>
            </w:pPr>
            <w:r w:rsidRPr="005C42A4">
              <w:rPr>
                <w:rFonts w:ascii="Calibri" w:eastAsia="Calibri" w:hAnsi="Calibri"/>
              </w:rPr>
              <w:t>Yüksekokulu Dergisi, Yıl 2003, Cilt.6, Sayı.2. s. 71-97.</w:t>
            </w:r>
          </w:p>
        </w:tc>
      </w:tr>
      <w:tr w:rsidR="00FA6F47" w14:paraId="41A87ECE" w14:textId="77777777">
        <w:trPr>
          <w:trHeight w:val="758"/>
        </w:trPr>
        <w:tc>
          <w:tcPr>
            <w:tcW w:w="2127" w:type="dxa"/>
            <w:shd w:val="clear" w:color="auto" w:fill="auto"/>
            <w:vAlign w:val="bottom"/>
          </w:tcPr>
          <w:p w14:paraId="1DBFAD18" w14:textId="5DA68063"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3</w:t>
            </w:r>
            <w:r w:rsidR="00321EC7">
              <w:rPr>
                <w:rFonts w:ascii="Calibri" w:hAnsi="Calibri" w:cs="Calibri"/>
                <w:b/>
                <w:bCs/>
                <w:color w:val="000000"/>
                <w:sz w:val="24"/>
                <w:szCs w:val="24"/>
              </w:rPr>
              <w:t>8</w:t>
            </w:r>
          </w:p>
        </w:tc>
        <w:tc>
          <w:tcPr>
            <w:tcW w:w="7943" w:type="dxa"/>
            <w:shd w:val="clear" w:color="auto" w:fill="auto"/>
          </w:tcPr>
          <w:p w14:paraId="5D604650" w14:textId="77777777" w:rsidR="00FA6F47" w:rsidRPr="005C42A4" w:rsidRDefault="00FA6F47" w:rsidP="00FA6F47">
            <w:pPr>
              <w:pStyle w:val="TableParagraph"/>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D., Cermikli, A.H., (2002). “ Sağlık Kuruluşlarında Rekabetçi Strateji</w:t>
            </w:r>
          </w:p>
          <w:p w14:paraId="517647AC" w14:textId="77777777" w:rsidR="00FA6F47" w:rsidRPr="005C42A4" w:rsidRDefault="00FA6F47" w:rsidP="00FA6F47">
            <w:pPr>
              <w:pStyle w:val="TableParagraph"/>
              <w:rPr>
                <w:rFonts w:ascii="Calibri" w:eastAsia="Calibri" w:hAnsi="Calibri"/>
                <w:b/>
              </w:rPr>
            </w:pPr>
            <w:r w:rsidRPr="005C42A4">
              <w:rPr>
                <w:rFonts w:ascii="Calibri" w:eastAsia="Calibri" w:hAnsi="Calibri"/>
              </w:rPr>
              <w:t>olarak Firma Birleşmeleri Konusunda Hastane Yöneticilerinin Görüşlerini Tespit Etmeye Yönelik Bir Alan Çalışması”, H.Ü. İktisadi ve İdari Bilimler Fakültesi Dergisi,</w:t>
            </w:r>
          </w:p>
        </w:tc>
      </w:tr>
      <w:tr w:rsidR="00FA6F47" w14:paraId="153FEE59" w14:textId="77777777">
        <w:trPr>
          <w:trHeight w:val="758"/>
        </w:trPr>
        <w:tc>
          <w:tcPr>
            <w:tcW w:w="2127" w:type="dxa"/>
            <w:shd w:val="clear" w:color="auto" w:fill="auto"/>
            <w:vAlign w:val="bottom"/>
          </w:tcPr>
          <w:p w14:paraId="78157F32" w14:textId="46F117C4" w:rsidR="00FA6F47" w:rsidRPr="00FA6F47" w:rsidRDefault="00321EC7" w:rsidP="00FA6F47">
            <w:pPr>
              <w:pStyle w:val="TableParagraph"/>
              <w:ind w:left="0"/>
              <w:jc w:val="center"/>
              <w:rPr>
                <w:rFonts w:ascii="Arial" w:eastAsia="Calibri" w:hAnsi="Calibri"/>
                <w:b/>
                <w:bCs/>
                <w:sz w:val="24"/>
                <w:szCs w:val="24"/>
              </w:rPr>
            </w:pPr>
            <w:r>
              <w:rPr>
                <w:rFonts w:ascii="Calibri" w:hAnsi="Calibri" w:cs="Calibri"/>
                <w:b/>
                <w:bCs/>
                <w:color w:val="000000"/>
                <w:sz w:val="24"/>
                <w:szCs w:val="24"/>
              </w:rPr>
              <w:t>39</w:t>
            </w:r>
          </w:p>
        </w:tc>
        <w:tc>
          <w:tcPr>
            <w:tcW w:w="7943" w:type="dxa"/>
            <w:shd w:val="clear" w:color="auto" w:fill="auto"/>
          </w:tcPr>
          <w:p w14:paraId="6BBDA39D" w14:textId="77777777" w:rsidR="00FA6F47" w:rsidRPr="005C42A4" w:rsidRDefault="00FA6F47" w:rsidP="00FA6F47">
            <w:pPr>
              <w:pStyle w:val="TableParagraph"/>
              <w:spacing w:line="251" w:lineRule="exact"/>
              <w:rPr>
                <w:rFonts w:ascii="Calibri" w:eastAsia="Calibri" w:hAnsi="Calibri"/>
              </w:rPr>
            </w:pPr>
            <w:r w:rsidRPr="005C42A4">
              <w:rPr>
                <w:rFonts w:ascii="Calibri" w:eastAsia="Calibri" w:hAnsi="Calibri"/>
              </w:rPr>
              <w:t xml:space="preserve">Okutan M., </w:t>
            </w:r>
            <w:r w:rsidRPr="005C42A4">
              <w:rPr>
                <w:rFonts w:ascii="Calibri" w:eastAsia="Calibri" w:hAnsi="Calibri"/>
                <w:b/>
              </w:rPr>
              <w:t xml:space="preserve">Tengilimoğlu </w:t>
            </w:r>
            <w:r w:rsidRPr="005C42A4">
              <w:rPr>
                <w:rFonts w:ascii="Calibri" w:eastAsia="Calibri" w:hAnsi="Calibri"/>
              </w:rPr>
              <w:t>D., (2002). “İş Ortamında Stres ve Stresle Başa Çıkma</w:t>
            </w:r>
          </w:p>
          <w:p w14:paraId="653AA103" w14:textId="77777777" w:rsidR="00FA6F47" w:rsidRPr="005C42A4" w:rsidRDefault="00FA6F47" w:rsidP="00FA6F47">
            <w:pPr>
              <w:pStyle w:val="TableParagraph"/>
              <w:rPr>
                <w:rFonts w:ascii="Calibri" w:eastAsia="Calibri" w:hAnsi="Calibri"/>
                <w:b/>
              </w:rPr>
            </w:pPr>
            <w:r w:rsidRPr="005C42A4">
              <w:rPr>
                <w:rFonts w:ascii="Calibri" w:eastAsia="Calibri" w:hAnsi="Calibri"/>
              </w:rPr>
              <w:t>Yöntemleri”, G.Ü.İktisadi ve İdari Bilimler Fakültesi Dergisi,Kış 2002, Cilt.4, Sayı 3, s.15-42.</w:t>
            </w:r>
          </w:p>
        </w:tc>
      </w:tr>
      <w:tr w:rsidR="00FA6F47" w14:paraId="3DBFC956" w14:textId="77777777">
        <w:trPr>
          <w:trHeight w:val="758"/>
        </w:trPr>
        <w:tc>
          <w:tcPr>
            <w:tcW w:w="2127" w:type="dxa"/>
            <w:shd w:val="clear" w:color="auto" w:fill="auto"/>
            <w:vAlign w:val="bottom"/>
          </w:tcPr>
          <w:p w14:paraId="50A78248" w14:textId="1A0B5595" w:rsidR="00FA6F47" w:rsidRPr="00FA6F47" w:rsidRDefault="00FA6F47" w:rsidP="00321EC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0</w:t>
            </w:r>
          </w:p>
        </w:tc>
        <w:tc>
          <w:tcPr>
            <w:tcW w:w="7943" w:type="dxa"/>
            <w:shd w:val="clear" w:color="auto" w:fill="auto"/>
          </w:tcPr>
          <w:p w14:paraId="453DD59A" w14:textId="77777777" w:rsidR="00FA6F47" w:rsidRPr="005C42A4" w:rsidRDefault="00FA6F47" w:rsidP="00FA6F47">
            <w:pPr>
              <w:pStyle w:val="TableParagraph"/>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Körpe İ., (2002). “Hastanelerde Sekreterlik Hizmetlerinde İletişim Sorunlarını Belirlemeye Yönelik Bir Alan Çalışması”, İletişim, Bahar 2002, Sayı13,</w:t>
            </w:r>
          </w:p>
          <w:p w14:paraId="70385FCA" w14:textId="77777777" w:rsidR="00FA6F47" w:rsidRPr="005C42A4" w:rsidRDefault="00FA6F47" w:rsidP="00FA6F47">
            <w:pPr>
              <w:pStyle w:val="TableParagraph"/>
              <w:rPr>
                <w:rFonts w:ascii="Calibri" w:eastAsia="Calibri" w:hAnsi="Calibri"/>
                <w:b/>
              </w:rPr>
            </w:pPr>
            <w:r w:rsidRPr="005C42A4">
              <w:rPr>
                <w:rFonts w:ascii="Calibri" w:eastAsia="Calibri" w:hAnsi="Calibri"/>
              </w:rPr>
              <w:t>s.53-79.</w:t>
            </w:r>
          </w:p>
        </w:tc>
      </w:tr>
      <w:tr w:rsidR="00FA6F47" w14:paraId="66F03083" w14:textId="77777777">
        <w:trPr>
          <w:trHeight w:val="758"/>
        </w:trPr>
        <w:tc>
          <w:tcPr>
            <w:tcW w:w="2127" w:type="dxa"/>
            <w:shd w:val="clear" w:color="auto" w:fill="auto"/>
            <w:vAlign w:val="bottom"/>
          </w:tcPr>
          <w:p w14:paraId="019BB2F3" w14:textId="7E2FE0FD"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1</w:t>
            </w:r>
          </w:p>
        </w:tc>
        <w:tc>
          <w:tcPr>
            <w:tcW w:w="7943" w:type="dxa"/>
            <w:shd w:val="clear" w:color="auto" w:fill="auto"/>
          </w:tcPr>
          <w:p w14:paraId="4D2CCB6D" w14:textId="77777777" w:rsidR="00FA6F47" w:rsidRPr="005C42A4" w:rsidRDefault="00FA6F47" w:rsidP="00FA6F47">
            <w:pPr>
              <w:pStyle w:val="TableParagraph"/>
              <w:ind w:right="169"/>
              <w:rPr>
                <w:rFonts w:ascii="Calibri" w:eastAsia="Calibri" w:hAnsi="Calibri"/>
              </w:rPr>
            </w:pPr>
            <w:r w:rsidRPr="005C42A4">
              <w:rPr>
                <w:rFonts w:ascii="Calibri" w:eastAsia="Calibri" w:hAnsi="Calibri"/>
              </w:rPr>
              <w:t xml:space="preserve">Körpe İ., </w:t>
            </w:r>
            <w:r w:rsidRPr="005C42A4">
              <w:rPr>
                <w:rFonts w:ascii="Calibri" w:eastAsia="Calibri" w:hAnsi="Calibri"/>
                <w:b/>
              </w:rPr>
              <w:t xml:space="preserve">Tengilimoğlu </w:t>
            </w:r>
            <w:r w:rsidRPr="005C42A4">
              <w:rPr>
                <w:rFonts w:ascii="Calibri" w:eastAsia="Calibri" w:hAnsi="Calibri"/>
              </w:rPr>
              <w:t>D., (2002). “Hastanelerde Sağlık Personelinin Tıbbi Sekreterlerin İletişim Becerileri Hakkındaki Görüşlerini Belirlemeye Yönelik Bir Alan</w:t>
            </w:r>
          </w:p>
          <w:p w14:paraId="4A84E273" w14:textId="77777777" w:rsidR="00FA6F47" w:rsidRPr="005C42A4" w:rsidRDefault="00FA6F47" w:rsidP="00FA6F47">
            <w:pPr>
              <w:pStyle w:val="TableParagraph"/>
              <w:rPr>
                <w:rFonts w:ascii="Calibri" w:eastAsia="Calibri" w:hAnsi="Calibri"/>
                <w:b/>
              </w:rPr>
            </w:pPr>
            <w:r w:rsidRPr="005C42A4">
              <w:rPr>
                <w:rFonts w:ascii="Calibri" w:eastAsia="Calibri" w:hAnsi="Calibri"/>
              </w:rPr>
              <w:t>Çalışması”, G.Ü. Ticaret ve Turizm Eğitim Fakültesi Dergisi, Yıl 2002, Sayı 1, s.85- 103.</w:t>
            </w:r>
          </w:p>
        </w:tc>
      </w:tr>
      <w:tr w:rsidR="00FA6F47" w14:paraId="2FDDD91F" w14:textId="77777777">
        <w:trPr>
          <w:trHeight w:val="758"/>
        </w:trPr>
        <w:tc>
          <w:tcPr>
            <w:tcW w:w="2127" w:type="dxa"/>
            <w:shd w:val="clear" w:color="auto" w:fill="auto"/>
            <w:vAlign w:val="bottom"/>
          </w:tcPr>
          <w:p w14:paraId="27821085" w14:textId="6CF4C25C"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2</w:t>
            </w:r>
          </w:p>
        </w:tc>
        <w:tc>
          <w:tcPr>
            <w:tcW w:w="7943" w:type="dxa"/>
            <w:shd w:val="clear" w:color="auto" w:fill="auto"/>
          </w:tcPr>
          <w:p w14:paraId="43C08C9E" w14:textId="77777777" w:rsidR="00FA6F47" w:rsidRPr="005C42A4" w:rsidRDefault="00FA6F47" w:rsidP="00FA6F47">
            <w:pPr>
              <w:pStyle w:val="TableParagraph"/>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(2002). Demirtola H., “Türkiye’de Sağlık İnsan Gücü Yetiştirme Politikaları”, Modern Hastane Yönetimi, Nisan-Mayıs-Haziran, 2002, Cilt 6, sayı 2,</w:t>
            </w:r>
          </w:p>
          <w:p w14:paraId="4CDF5C1E" w14:textId="77777777" w:rsidR="00FA6F47" w:rsidRPr="005C42A4" w:rsidRDefault="00FA6F47" w:rsidP="00FA6F47">
            <w:pPr>
              <w:pStyle w:val="TableParagraph"/>
              <w:rPr>
                <w:rFonts w:ascii="Calibri" w:eastAsia="Calibri" w:hAnsi="Calibri"/>
                <w:b/>
              </w:rPr>
            </w:pPr>
            <w:r w:rsidRPr="005C42A4">
              <w:rPr>
                <w:rFonts w:ascii="Calibri" w:eastAsia="Calibri" w:hAnsi="Calibri"/>
              </w:rPr>
              <w:t>s.1-9.</w:t>
            </w:r>
          </w:p>
        </w:tc>
      </w:tr>
      <w:tr w:rsidR="00FA6F47" w14:paraId="2791AC3D" w14:textId="77777777">
        <w:trPr>
          <w:trHeight w:val="758"/>
        </w:trPr>
        <w:tc>
          <w:tcPr>
            <w:tcW w:w="2127" w:type="dxa"/>
            <w:shd w:val="clear" w:color="auto" w:fill="auto"/>
            <w:vAlign w:val="bottom"/>
          </w:tcPr>
          <w:p w14:paraId="6CDF3527" w14:textId="39C8E444"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3</w:t>
            </w:r>
          </w:p>
        </w:tc>
        <w:tc>
          <w:tcPr>
            <w:tcW w:w="7943" w:type="dxa"/>
            <w:shd w:val="clear" w:color="auto" w:fill="auto"/>
          </w:tcPr>
          <w:p w14:paraId="4A071087" w14:textId="77777777" w:rsidR="00FA6F47" w:rsidRPr="005C42A4" w:rsidRDefault="00FA6F47" w:rsidP="00FA6F47">
            <w:pPr>
              <w:pStyle w:val="TableParagraph"/>
              <w:ind w:right="271"/>
              <w:rPr>
                <w:rFonts w:ascii="Calibri" w:eastAsia="Calibri" w:hAnsi="Calibri"/>
              </w:rPr>
            </w:pPr>
            <w:r w:rsidRPr="005C42A4">
              <w:rPr>
                <w:rFonts w:ascii="Calibri" w:eastAsia="Calibri" w:hAnsi="Calibri"/>
              </w:rPr>
              <w:t xml:space="preserve">Aslan </w:t>
            </w:r>
            <w:proofErr w:type="gramStart"/>
            <w:r w:rsidRPr="005C42A4">
              <w:rPr>
                <w:rFonts w:ascii="Calibri" w:eastAsia="Calibri" w:hAnsi="Calibri"/>
              </w:rPr>
              <w:t>K.M.,</w:t>
            </w:r>
            <w:r w:rsidRPr="005C42A4">
              <w:rPr>
                <w:rFonts w:ascii="Calibri" w:eastAsia="Calibri" w:hAnsi="Calibri"/>
                <w:b/>
              </w:rPr>
              <w:t>Tengilimoğlu</w:t>
            </w:r>
            <w:proofErr w:type="gramEnd"/>
            <w:r w:rsidRPr="005C42A4">
              <w:rPr>
                <w:rFonts w:ascii="Calibri" w:eastAsia="Calibri" w:hAnsi="Calibri"/>
                <w:b/>
              </w:rPr>
              <w:t xml:space="preserve">, </w:t>
            </w:r>
            <w:r w:rsidRPr="005C42A4">
              <w:rPr>
                <w:rFonts w:ascii="Calibri" w:eastAsia="Calibri" w:hAnsi="Calibri"/>
              </w:rPr>
              <w:t>D., Ağırbaş İ., (2002). “T.C. Devlet Demiryollarında Meydana Gelen Kazalar ve Bu Kazaların Önlenmesinde Psikoteknik Yöntemin Etkisine İlişkin Bir Çalışma”, TCDD Hastaneleri Tıp Bülteni, Yıl 2002, Cilt. 14, Sayı</w:t>
            </w:r>
          </w:p>
          <w:p w14:paraId="0C11F286" w14:textId="77777777" w:rsidR="00FA6F47" w:rsidRPr="005C42A4" w:rsidRDefault="00FA6F47" w:rsidP="00FA6F47">
            <w:pPr>
              <w:pStyle w:val="TableParagraph"/>
              <w:rPr>
                <w:rFonts w:ascii="Calibri" w:eastAsia="Calibri" w:hAnsi="Calibri"/>
                <w:b/>
              </w:rPr>
            </w:pPr>
            <w:r w:rsidRPr="005C42A4">
              <w:rPr>
                <w:rFonts w:ascii="Calibri" w:eastAsia="Calibri" w:hAnsi="Calibri"/>
              </w:rPr>
              <w:t>1, s.36-41.</w:t>
            </w:r>
          </w:p>
        </w:tc>
      </w:tr>
      <w:tr w:rsidR="00FA6F47" w14:paraId="1A526335" w14:textId="77777777">
        <w:trPr>
          <w:trHeight w:val="758"/>
        </w:trPr>
        <w:tc>
          <w:tcPr>
            <w:tcW w:w="2127" w:type="dxa"/>
            <w:shd w:val="clear" w:color="auto" w:fill="auto"/>
            <w:vAlign w:val="bottom"/>
          </w:tcPr>
          <w:p w14:paraId="1A89646C" w14:textId="0BDD9CAB"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4</w:t>
            </w:r>
          </w:p>
        </w:tc>
        <w:tc>
          <w:tcPr>
            <w:tcW w:w="7943" w:type="dxa"/>
            <w:shd w:val="clear" w:color="auto" w:fill="auto"/>
          </w:tcPr>
          <w:p w14:paraId="23DE48EB" w14:textId="77777777" w:rsidR="00FA6F47" w:rsidRPr="005C42A4" w:rsidRDefault="00FA6F47" w:rsidP="00FA6F47">
            <w:pPr>
              <w:pStyle w:val="TableParagraph"/>
              <w:spacing w:line="251" w:lineRule="exact"/>
              <w:rPr>
                <w:rFonts w:ascii="Calibri" w:eastAsia="Calibri" w:hAnsi="Calibri"/>
              </w:rPr>
            </w:pPr>
            <w:r w:rsidRPr="005C42A4">
              <w:rPr>
                <w:rFonts w:ascii="Calibri" w:eastAsia="Calibri" w:hAnsi="Calibri"/>
              </w:rPr>
              <w:t xml:space="preserve">Kanra, </w:t>
            </w:r>
            <w:proofErr w:type="gramStart"/>
            <w:r w:rsidRPr="005C42A4">
              <w:rPr>
                <w:rFonts w:ascii="Calibri" w:eastAsia="Calibri" w:hAnsi="Calibri"/>
              </w:rPr>
              <w:t>G.,Cengiz</w:t>
            </w:r>
            <w:proofErr w:type="gramEnd"/>
            <w:r w:rsidRPr="005C42A4">
              <w:rPr>
                <w:rFonts w:ascii="Calibri" w:eastAsia="Calibri" w:hAnsi="Calibri"/>
              </w:rPr>
              <w:t xml:space="preserve"> A.B.,Kara A., </w:t>
            </w:r>
            <w:r w:rsidRPr="005C42A4">
              <w:rPr>
                <w:rFonts w:ascii="Calibri" w:eastAsia="Calibri" w:hAnsi="Calibri"/>
                <w:b/>
              </w:rPr>
              <w:t xml:space="preserve">Tengilimoğlu, </w:t>
            </w:r>
            <w:r w:rsidRPr="005C42A4">
              <w:rPr>
                <w:rFonts w:ascii="Calibri" w:eastAsia="Calibri" w:hAnsi="Calibri"/>
              </w:rPr>
              <w:t>D. (2001). “Hekimler ile İlaç</w:t>
            </w:r>
          </w:p>
          <w:p w14:paraId="21A0365D" w14:textId="77777777" w:rsidR="00FA6F47" w:rsidRPr="005C42A4" w:rsidRDefault="00FA6F47" w:rsidP="00FA6F47">
            <w:pPr>
              <w:pStyle w:val="TableParagraph"/>
              <w:rPr>
                <w:rFonts w:ascii="Calibri" w:eastAsia="Calibri" w:hAnsi="Calibri"/>
                <w:b/>
              </w:rPr>
            </w:pPr>
            <w:r w:rsidRPr="005C42A4">
              <w:rPr>
                <w:rFonts w:ascii="Calibri" w:eastAsia="Calibri" w:hAnsi="Calibri"/>
              </w:rPr>
              <w:t>Endüstrisi Arasındaki İlişkiler” Çocuk Sağlığı ve Hastalıkları Dergisi, Yıl, 2001, Sayı. 44, s.399-403.</w:t>
            </w:r>
          </w:p>
        </w:tc>
      </w:tr>
      <w:tr w:rsidR="00FA6F47" w14:paraId="6107C5C3" w14:textId="77777777">
        <w:trPr>
          <w:trHeight w:val="758"/>
        </w:trPr>
        <w:tc>
          <w:tcPr>
            <w:tcW w:w="2127" w:type="dxa"/>
            <w:shd w:val="clear" w:color="auto" w:fill="auto"/>
            <w:vAlign w:val="bottom"/>
          </w:tcPr>
          <w:p w14:paraId="65B49E6D" w14:textId="51B8C71C"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5</w:t>
            </w:r>
          </w:p>
        </w:tc>
        <w:tc>
          <w:tcPr>
            <w:tcW w:w="7943" w:type="dxa"/>
            <w:shd w:val="clear" w:color="auto" w:fill="auto"/>
          </w:tcPr>
          <w:p w14:paraId="5D2EA1F3" w14:textId="77777777" w:rsidR="00FA6F47" w:rsidRPr="005C42A4" w:rsidRDefault="00FA6F47" w:rsidP="00FA6F47">
            <w:pPr>
              <w:pStyle w:val="TableParagraph"/>
              <w:rPr>
                <w:rFonts w:ascii="Calibri" w:eastAsia="Calibri" w:hAnsi="Calibri"/>
                <w:b/>
              </w:rPr>
            </w:pPr>
            <w:r w:rsidRPr="005C42A4">
              <w:rPr>
                <w:rFonts w:ascii="Calibri" w:eastAsia="Calibri" w:hAnsi="Calibri"/>
                <w:b/>
              </w:rPr>
              <w:t>Tengilimoğlu</w:t>
            </w:r>
            <w:r w:rsidRPr="005C42A4">
              <w:rPr>
                <w:rFonts w:ascii="Calibri" w:eastAsia="Calibri" w:hAnsi="Calibri"/>
              </w:rPr>
              <w:t>, D., (2001). “Hastane Seçiminde Etkili Olan Faktörler: Bir Alan Uygulaması”, Gazi Üniversitesi İktisadi ve İdari Bilimler Fakültesi Dergisi, Cilt.3, Sayı 1, Bahar 2001.s.85-99.</w:t>
            </w:r>
          </w:p>
        </w:tc>
      </w:tr>
      <w:tr w:rsidR="00FA6F47" w14:paraId="2A68DDC3" w14:textId="77777777">
        <w:trPr>
          <w:trHeight w:val="758"/>
        </w:trPr>
        <w:tc>
          <w:tcPr>
            <w:tcW w:w="2127" w:type="dxa"/>
            <w:shd w:val="clear" w:color="auto" w:fill="auto"/>
            <w:vAlign w:val="bottom"/>
          </w:tcPr>
          <w:p w14:paraId="023AA58E" w14:textId="4B37AEBE"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6</w:t>
            </w:r>
          </w:p>
        </w:tc>
        <w:tc>
          <w:tcPr>
            <w:tcW w:w="7943" w:type="dxa"/>
            <w:shd w:val="clear" w:color="auto" w:fill="auto"/>
          </w:tcPr>
          <w:p w14:paraId="1EEDF8A7" w14:textId="77777777" w:rsidR="00FA6F47" w:rsidRPr="005C42A4" w:rsidRDefault="00FA6F47" w:rsidP="00FA6F47">
            <w:pPr>
              <w:pStyle w:val="TableParagraph"/>
              <w:rPr>
                <w:rFonts w:ascii="Calibri" w:eastAsia="Calibri" w:hAnsi="Calibri"/>
                <w:b/>
              </w:rPr>
            </w:pPr>
            <w:r w:rsidRPr="005C42A4">
              <w:rPr>
                <w:rFonts w:ascii="Calibri" w:eastAsia="Calibri" w:hAnsi="Calibri"/>
                <w:b/>
              </w:rPr>
              <w:t xml:space="preserve">Tengilimoğlu </w:t>
            </w:r>
            <w:r w:rsidRPr="005C42A4">
              <w:rPr>
                <w:rFonts w:ascii="Calibri" w:eastAsia="Calibri" w:hAnsi="Calibri"/>
              </w:rPr>
              <w:t>D., Çalık, C., (2001). “İşletmelerde Performans Değerlendirme”, Mali Yönetim ve Denetim, Haziran-Temmuz 2001 Yıl: 2, Sayı 8, s. 75- 84.</w:t>
            </w:r>
          </w:p>
        </w:tc>
      </w:tr>
      <w:tr w:rsidR="00FA6F47" w14:paraId="3C8ACA30" w14:textId="77777777">
        <w:trPr>
          <w:trHeight w:val="758"/>
        </w:trPr>
        <w:tc>
          <w:tcPr>
            <w:tcW w:w="2127" w:type="dxa"/>
            <w:shd w:val="clear" w:color="auto" w:fill="auto"/>
            <w:vAlign w:val="bottom"/>
          </w:tcPr>
          <w:p w14:paraId="14104A13" w14:textId="6A57B5D9"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7</w:t>
            </w:r>
          </w:p>
        </w:tc>
        <w:tc>
          <w:tcPr>
            <w:tcW w:w="7943" w:type="dxa"/>
            <w:shd w:val="clear" w:color="auto" w:fill="auto"/>
          </w:tcPr>
          <w:p w14:paraId="4FF67246" w14:textId="77777777" w:rsidR="00FA6F47" w:rsidRPr="005C42A4" w:rsidRDefault="00FA6F47" w:rsidP="00FA6F47">
            <w:pPr>
              <w:pStyle w:val="TableParagraph"/>
              <w:rPr>
                <w:rFonts w:ascii="Calibri" w:eastAsia="Calibri" w:hAnsi="Calibri"/>
                <w:b/>
              </w:rPr>
            </w:pPr>
            <w:r w:rsidRPr="005C42A4">
              <w:rPr>
                <w:rFonts w:ascii="Calibri" w:eastAsia="Calibri" w:hAnsi="Calibri"/>
                <w:b/>
              </w:rPr>
              <w:t xml:space="preserve">Tengilimoğlu </w:t>
            </w:r>
            <w:r w:rsidRPr="005C42A4">
              <w:rPr>
                <w:rFonts w:ascii="Calibri" w:eastAsia="Calibri" w:hAnsi="Calibri"/>
              </w:rPr>
              <w:t>D. (2001). “ Türkiye’de Sağlık Hizmetleri Pazarlamasında Karşılaşılan Sorunlar ve Çözüm Önerileri”, Yeni Türkiye, Yıl 2001, Sayı 40, s.1710-1719.</w:t>
            </w:r>
          </w:p>
        </w:tc>
      </w:tr>
      <w:tr w:rsidR="00FA6F47" w14:paraId="7C393213" w14:textId="77777777">
        <w:trPr>
          <w:trHeight w:val="758"/>
        </w:trPr>
        <w:tc>
          <w:tcPr>
            <w:tcW w:w="2127" w:type="dxa"/>
            <w:shd w:val="clear" w:color="auto" w:fill="auto"/>
            <w:vAlign w:val="bottom"/>
          </w:tcPr>
          <w:p w14:paraId="337B5659" w14:textId="4A0DFE25"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4</w:t>
            </w:r>
            <w:r w:rsidR="00321EC7">
              <w:rPr>
                <w:rFonts w:ascii="Calibri" w:hAnsi="Calibri" w:cs="Calibri"/>
                <w:b/>
                <w:bCs/>
                <w:color w:val="000000"/>
                <w:sz w:val="24"/>
                <w:szCs w:val="24"/>
              </w:rPr>
              <w:t>8</w:t>
            </w:r>
          </w:p>
        </w:tc>
        <w:tc>
          <w:tcPr>
            <w:tcW w:w="7943" w:type="dxa"/>
            <w:shd w:val="clear" w:color="auto" w:fill="auto"/>
          </w:tcPr>
          <w:p w14:paraId="1DAC760A" w14:textId="77777777" w:rsidR="00FA6F47" w:rsidRPr="005C42A4" w:rsidRDefault="00FA6F47" w:rsidP="00FA6F47">
            <w:pPr>
              <w:pStyle w:val="TableParagraph"/>
              <w:rPr>
                <w:rFonts w:ascii="Calibri" w:eastAsia="Calibri" w:hAnsi="Calibri"/>
                <w:b/>
              </w:rPr>
            </w:pPr>
            <w:r w:rsidRPr="005C42A4">
              <w:rPr>
                <w:rFonts w:ascii="Calibri" w:eastAsia="Calibri" w:hAnsi="Calibri"/>
                <w:b/>
              </w:rPr>
              <w:t xml:space="preserve">Tengilimoğlu, </w:t>
            </w:r>
            <w:r w:rsidRPr="005C42A4">
              <w:rPr>
                <w:rFonts w:ascii="Calibri" w:eastAsia="Calibri" w:hAnsi="Calibri"/>
              </w:rPr>
              <w:t>D. (2001). “ Sağlık Hizmetleri Pazarlamasında Etik ve Etik Sorunları”, Pazarlama Dünyası, Yıl 15, Sayı Ocak-Şubat 2001-1, s. 30-37.</w:t>
            </w:r>
          </w:p>
        </w:tc>
      </w:tr>
      <w:tr w:rsidR="00FA6F47" w14:paraId="134C88B3" w14:textId="77777777">
        <w:trPr>
          <w:trHeight w:val="758"/>
        </w:trPr>
        <w:tc>
          <w:tcPr>
            <w:tcW w:w="2127" w:type="dxa"/>
            <w:shd w:val="clear" w:color="auto" w:fill="auto"/>
            <w:vAlign w:val="bottom"/>
          </w:tcPr>
          <w:p w14:paraId="3942F7F1" w14:textId="1A60A378" w:rsidR="00FA6F47" w:rsidRPr="00FA6F47" w:rsidRDefault="00321EC7" w:rsidP="00FA6F47">
            <w:pPr>
              <w:pStyle w:val="TableParagraph"/>
              <w:ind w:left="0"/>
              <w:jc w:val="center"/>
              <w:rPr>
                <w:rFonts w:ascii="Arial" w:eastAsia="Calibri" w:hAnsi="Calibri"/>
                <w:b/>
                <w:bCs/>
                <w:sz w:val="24"/>
                <w:szCs w:val="24"/>
              </w:rPr>
            </w:pPr>
            <w:r>
              <w:rPr>
                <w:rFonts w:ascii="Calibri" w:hAnsi="Calibri" w:cs="Calibri"/>
                <w:b/>
                <w:bCs/>
                <w:color w:val="000000"/>
                <w:sz w:val="24"/>
                <w:szCs w:val="24"/>
              </w:rPr>
              <w:t>49</w:t>
            </w:r>
          </w:p>
        </w:tc>
        <w:tc>
          <w:tcPr>
            <w:tcW w:w="7943" w:type="dxa"/>
            <w:shd w:val="clear" w:color="auto" w:fill="auto"/>
          </w:tcPr>
          <w:p w14:paraId="592EA7E6" w14:textId="77777777" w:rsidR="00FA6F47" w:rsidRPr="005C42A4" w:rsidRDefault="00FA6F47" w:rsidP="00FA6F47">
            <w:pPr>
              <w:pStyle w:val="TableParagraph"/>
              <w:ind w:right="607"/>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(2000). “ Sağlık Hizmetlerinde Reklam Serbest Olmalı mı?”, Yönetim, İstanbul Üniversitesi İşletme İktisadı Enstitüsü Dergisi, Yıl 11, Sayı 36,</w:t>
            </w:r>
          </w:p>
          <w:p w14:paraId="6DEC0A1A" w14:textId="77777777" w:rsidR="00FA6F47" w:rsidRPr="005C42A4" w:rsidRDefault="00FA6F47" w:rsidP="00FA6F47">
            <w:pPr>
              <w:pStyle w:val="TableParagraph"/>
              <w:rPr>
                <w:rFonts w:ascii="Calibri" w:eastAsia="Calibri" w:hAnsi="Calibri"/>
                <w:b/>
              </w:rPr>
            </w:pPr>
            <w:r w:rsidRPr="005C42A4">
              <w:rPr>
                <w:rFonts w:ascii="Calibri" w:eastAsia="Calibri" w:hAnsi="Calibri"/>
              </w:rPr>
              <w:t>Mayıs , s.7-15.</w:t>
            </w:r>
          </w:p>
        </w:tc>
      </w:tr>
      <w:tr w:rsidR="00FA6F47" w14:paraId="643AEEAA" w14:textId="77777777">
        <w:trPr>
          <w:trHeight w:val="758"/>
        </w:trPr>
        <w:tc>
          <w:tcPr>
            <w:tcW w:w="2127" w:type="dxa"/>
            <w:shd w:val="clear" w:color="auto" w:fill="auto"/>
            <w:vAlign w:val="bottom"/>
          </w:tcPr>
          <w:p w14:paraId="7A24FB3D" w14:textId="3C3CA4E2"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lastRenderedPageBreak/>
              <w:t>5</w:t>
            </w:r>
            <w:r w:rsidR="00321EC7">
              <w:rPr>
                <w:rFonts w:ascii="Calibri" w:hAnsi="Calibri" w:cs="Calibri"/>
                <w:b/>
                <w:bCs/>
                <w:color w:val="000000"/>
                <w:sz w:val="24"/>
                <w:szCs w:val="24"/>
              </w:rPr>
              <w:t>0</w:t>
            </w:r>
          </w:p>
        </w:tc>
        <w:tc>
          <w:tcPr>
            <w:tcW w:w="7943" w:type="dxa"/>
            <w:shd w:val="clear" w:color="auto" w:fill="auto"/>
          </w:tcPr>
          <w:p w14:paraId="77C7468C" w14:textId="77777777" w:rsidR="00FA6F47" w:rsidRPr="005C42A4" w:rsidRDefault="00FA6F47" w:rsidP="00FA6F47">
            <w:pPr>
              <w:pStyle w:val="TableParagraph"/>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D. (2000). "Sağlık Hizmetlerinde Pazarlama Karması Elemanları ve</w:t>
            </w:r>
          </w:p>
          <w:p w14:paraId="32EA5E93" w14:textId="77777777" w:rsidR="00FA6F47" w:rsidRPr="005C42A4" w:rsidRDefault="00FA6F47" w:rsidP="00FA6F47">
            <w:pPr>
              <w:pStyle w:val="TableParagraph"/>
              <w:rPr>
                <w:rFonts w:ascii="Calibri" w:eastAsia="Calibri" w:hAnsi="Calibri"/>
                <w:b/>
              </w:rPr>
            </w:pPr>
            <w:r w:rsidRPr="005C42A4">
              <w:rPr>
                <w:rFonts w:ascii="Calibri" w:eastAsia="Calibri" w:hAnsi="Calibri"/>
              </w:rPr>
              <w:t>Özellikleri”, Ankara Üniversitesi Siyasal Bilgiler Fakültesi Dergisi, Cilt 55, No.1, Ocak-Mart-2000, s.188-202.</w:t>
            </w:r>
          </w:p>
        </w:tc>
      </w:tr>
      <w:tr w:rsidR="00FA6F47" w14:paraId="0F500D4F" w14:textId="77777777">
        <w:trPr>
          <w:trHeight w:val="758"/>
        </w:trPr>
        <w:tc>
          <w:tcPr>
            <w:tcW w:w="2127" w:type="dxa"/>
            <w:shd w:val="clear" w:color="auto" w:fill="auto"/>
            <w:vAlign w:val="bottom"/>
          </w:tcPr>
          <w:p w14:paraId="43E2D19D" w14:textId="2ECFCE81"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1</w:t>
            </w:r>
          </w:p>
        </w:tc>
        <w:tc>
          <w:tcPr>
            <w:tcW w:w="7943" w:type="dxa"/>
            <w:shd w:val="clear" w:color="auto" w:fill="auto"/>
          </w:tcPr>
          <w:p w14:paraId="6F90566A" w14:textId="77777777" w:rsidR="00FA6F47" w:rsidRPr="005C42A4" w:rsidRDefault="00FA6F47" w:rsidP="00FA6F47">
            <w:pPr>
              <w:pStyle w:val="TableParagraph"/>
              <w:rPr>
                <w:rFonts w:ascii="Calibri" w:eastAsia="Calibri" w:hAnsi="Calibri"/>
                <w:b/>
              </w:rPr>
            </w:pPr>
            <w:r w:rsidRPr="005C42A4">
              <w:rPr>
                <w:rFonts w:ascii="Calibri" w:eastAsia="Calibri" w:hAnsi="Calibri"/>
                <w:b/>
              </w:rPr>
              <w:t>Tengilimoğlu</w:t>
            </w:r>
            <w:r w:rsidRPr="005C42A4">
              <w:rPr>
                <w:rFonts w:ascii="Calibri" w:eastAsia="Calibri" w:hAnsi="Calibri"/>
              </w:rPr>
              <w:t>, D., Çalık, C., (2000). “Sağlık Hizmetlerinde Hizmet Sunumunda Görülen Sorunlar ve Çözüm Önerileri”, Modern Hastane Yönetimi, Cilt 4, Sayı 3, Mayıs-Haziran 2000, s. 12-15.</w:t>
            </w:r>
          </w:p>
        </w:tc>
      </w:tr>
      <w:tr w:rsidR="00FA6F47" w14:paraId="2AEE58B7" w14:textId="77777777">
        <w:trPr>
          <w:trHeight w:val="758"/>
        </w:trPr>
        <w:tc>
          <w:tcPr>
            <w:tcW w:w="2127" w:type="dxa"/>
            <w:shd w:val="clear" w:color="auto" w:fill="auto"/>
            <w:vAlign w:val="bottom"/>
          </w:tcPr>
          <w:p w14:paraId="0D1B394A" w14:textId="45E63AB3"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2</w:t>
            </w:r>
          </w:p>
        </w:tc>
        <w:tc>
          <w:tcPr>
            <w:tcW w:w="7943" w:type="dxa"/>
            <w:shd w:val="clear" w:color="auto" w:fill="auto"/>
          </w:tcPr>
          <w:p w14:paraId="68717817" w14:textId="77777777" w:rsidR="00FA6F47" w:rsidRPr="005C42A4" w:rsidRDefault="00FA6F47" w:rsidP="00FA6F47">
            <w:pPr>
              <w:pStyle w:val="TableParagraph"/>
              <w:rPr>
                <w:rFonts w:ascii="Calibri" w:eastAsia="Calibri" w:hAnsi="Calibri"/>
              </w:rPr>
            </w:pPr>
            <w:r w:rsidRPr="005C42A4">
              <w:rPr>
                <w:rFonts w:ascii="Calibri" w:eastAsia="Calibri" w:hAnsi="Calibri"/>
              </w:rPr>
              <w:t xml:space="preserve">Can, E., Kısa, A., </w:t>
            </w:r>
            <w:r w:rsidRPr="005C42A4">
              <w:rPr>
                <w:rFonts w:ascii="Calibri" w:eastAsia="Calibri" w:hAnsi="Calibri"/>
                <w:b/>
              </w:rPr>
              <w:t xml:space="preserve">Tengilimoğlu </w:t>
            </w:r>
            <w:r w:rsidRPr="005C42A4">
              <w:rPr>
                <w:rFonts w:ascii="Calibri" w:eastAsia="Calibri" w:hAnsi="Calibri"/>
              </w:rPr>
              <w:t>D. (1999). “Türkiye’deki Özel Hastanelerin Pazar ve Pazarlama Araştırmalarına Bakış Açıları Konusunda Bir Araştırma”,Modern Hastane</w:t>
            </w:r>
          </w:p>
          <w:p w14:paraId="6418EAA3" w14:textId="77777777" w:rsidR="00FA6F47" w:rsidRPr="005C42A4" w:rsidRDefault="00FA6F47" w:rsidP="00FA6F47">
            <w:pPr>
              <w:pStyle w:val="TableParagraph"/>
              <w:rPr>
                <w:rFonts w:ascii="Calibri" w:eastAsia="Calibri" w:hAnsi="Calibri"/>
                <w:b/>
              </w:rPr>
            </w:pPr>
            <w:r w:rsidRPr="005C42A4">
              <w:rPr>
                <w:rFonts w:ascii="Calibri" w:eastAsia="Calibri" w:hAnsi="Calibri"/>
              </w:rPr>
              <w:t>Yönetimi, Cilt 3, Sayı 4, Nisan- Mayıs1999, s. 8-16.</w:t>
            </w:r>
          </w:p>
        </w:tc>
      </w:tr>
      <w:tr w:rsidR="00FA6F47" w14:paraId="65BF1340" w14:textId="77777777">
        <w:trPr>
          <w:trHeight w:val="758"/>
        </w:trPr>
        <w:tc>
          <w:tcPr>
            <w:tcW w:w="2127" w:type="dxa"/>
            <w:shd w:val="clear" w:color="auto" w:fill="auto"/>
            <w:vAlign w:val="bottom"/>
          </w:tcPr>
          <w:p w14:paraId="14CE34BB" w14:textId="6E222413"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3</w:t>
            </w:r>
          </w:p>
        </w:tc>
        <w:tc>
          <w:tcPr>
            <w:tcW w:w="7943" w:type="dxa"/>
            <w:shd w:val="clear" w:color="auto" w:fill="auto"/>
          </w:tcPr>
          <w:p w14:paraId="45C9B204" w14:textId="77777777" w:rsidR="00FA6F47" w:rsidRPr="005C42A4" w:rsidRDefault="00FA6F47" w:rsidP="00FA6F47">
            <w:pPr>
              <w:pStyle w:val="TableParagraph"/>
              <w:rPr>
                <w:rFonts w:ascii="Calibri" w:eastAsia="Calibri" w:hAnsi="Calibri"/>
                <w:b/>
              </w:rPr>
            </w:pPr>
            <w:r w:rsidRPr="005C42A4">
              <w:rPr>
                <w:rFonts w:ascii="Calibri" w:eastAsia="Calibri" w:hAnsi="Calibri"/>
              </w:rPr>
              <w:t xml:space="preserve">Bardak, Ü., </w:t>
            </w:r>
            <w:r w:rsidRPr="005C42A4">
              <w:rPr>
                <w:rFonts w:ascii="Calibri" w:eastAsia="Calibri" w:hAnsi="Calibri"/>
                <w:b/>
              </w:rPr>
              <w:t xml:space="preserve">Tengilimoğlu </w:t>
            </w:r>
            <w:r w:rsidRPr="005C42A4">
              <w:rPr>
                <w:rFonts w:ascii="Calibri" w:eastAsia="Calibri" w:hAnsi="Calibri"/>
              </w:rPr>
              <w:t>D., (1998). “ Sağlık Alanında İnsan Hakları ve Etik”, H.Ü. İktisadi ve İdari Bilimler Fakültesi Dergisi, Cilt 16, Sayı 1-2, s.215-243.</w:t>
            </w:r>
          </w:p>
        </w:tc>
      </w:tr>
      <w:tr w:rsidR="00FA6F47" w14:paraId="74D68A5A" w14:textId="77777777">
        <w:trPr>
          <w:trHeight w:val="758"/>
        </w:trPr>
        <w:tc>
          <w:tcPr>
            <w:tcW w:w="2127" w:type="dxa"/>
            <w:shd w:val="clear" w:color="auto" w:fill="auto"/>
            <w:vAlign w:val="bottom"/>
          </w:tcPr>
          <w:p w14:paraId="6E52693F" w14:textId="7731D51F"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4</w:t>
            </w:r>
          </w:p>
        </w:tc>
        <w:tc>
          <w:tcPr>
            <w:tcW w:w="7943" w:type="dxa"/>
            <w:shd w:val="clear" w:color="auto" w:fill="auto"/>
          </w:tcPr>
          <w:p w14:paraId="6A9C7E69" w14:textId="77777777" w:rsidR="00FA6F47" w:rsidRPr="005C42A4" w:rsidRDefault="00FA6F47" w:rsidP="00FA6F47">
            <w:pPr>
              <w:pStyle w:val="TableParagraph"/>
              <w:spacing w:line="249" w:lineRule="exact"/>
              <w:rPr>
                <w:rFonts w:ascii="Calibri" w:eastAsia="Calibri" w:hAnsi="Calibri"/>
              </w:rPr>
            </w:pPr>
            <w:r w:rsidRPr="005C42A4">
              <w:rPr>
                <w:rFonts w:ascii="Calibri" w:eastAsia="Calibri" w:hAnsi="Calibri"/>
                <w:b/>
              </w:rPr>
              <w:t>Tengilimoğlu</w:t>
            </w:r>
            <w:r w:rsidRPr="005C42A4">
              <w:rPr>
                <w:rFonts w:ascii="Calibri" w:eastAsia="Calibri" w:hAnsi="Calibri"/>
              </w:rPr>
              <w:t>, D., Akdoğan, M., (1997). “2000' li yıllarda Türkiye' de Sağlık</w:t>
            </w:r>
          </w:p>
          <w:p w14:paraId="10AA6AF9" w14:textId="77777777" w:rsidR="00FA6F47" w:rsidRPr="005C42A4" w:rsidRDefault="00FA6F47" w:rsidP="00FA6F47">
            <w:pPr>
              <w:pStyle w:val="TableParagraph"/>
              <w:rPr>
                <w:rFonts w:ascii="Calibri" w:eastAsia="Calibri" w:hAnsi="Calibri"/>
                <w:b/>
              </w:rPr>
            </w:pPr>
            <w:r w:rsidRPr="005C42A4">
              <w:rPr>
                <w:rFonts w:ascii="Calibri" w:eastAsia="Calibri" w:hAnsi="Calibri"/>
              </w:rPr>
              <w:t>Hizmetleri Pazarlaması”, Modern Hastane Yönetimi, İstanbul-Kasım 1997, Yıl. 1, Sayı 3, s.22-26.</w:t>
            </w:r>
          </w:p>
        </w:tc>
      </w:tr>
      <w:tr w:rsidR="00FA6F47" w14:paraId="1196ED1B" w14:textId="77777777">
        <w:trPr>
          <w:trHeight w:val="758"/>
        </w:trPr>
        <w:tc>
          <w:tcPr>
            <w:tcW w:w="2127" w:type="dxa"/>
            <w:shd w:val="clear" w:color="auto" w:fill="auto"/>
            <w:vAlign w:val="bottom"/>
          </w:tcPr>
          <w:p w14:paraId="65868BDD" w14:textId="3E5B9A13"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5</w:t>
            </w:r>
          </w:p>
        </w:tc>
        <w:tc>
          <w:tcPr>
            <w:tcW w:w="7943" w:type="dxa"/>
            <w:shd w:val="clear" w:color="auto" w:fill="auto"/>
          </w:tcPr>
          <w:p w14:paraId="75B09026" w14:textId="77777777" w:rsidR="00FA6F47" w:rsidRPr="005C42A4" w:rsidRDefault="00FA6F47" w:rsidP="00FA6F47">
            <w:pPr>
              <w:pStyle w:val="TableParagraph"/>
              <w:rPr>
                <w:rFonts w:ascii="Calibri" w:eastAsia="Calibri" w:hAnsi="Calibri"/>
                <w:b/>
              </w:rPr>
            </w:pPr>
            <w:r w:rsidRPr="005C42A4">
              <w:rPr>
                <w:rFonts w:ascii="Calibri" w:eastAsia="Calibri" w:hAnsi="Calibri"/>
                <w:b/>
              </w:rPr>
              <w:t>Tengilimoğlu</w:t>
            </w:r>
            <w:r w:rsidRPr="005C42A4">
              <w:rPr>
                <w:rFonts w:ascii="Calibri" w:eastAsia="Calibri" w:hAnsi="Calibri"/>
              </w:rPr>
              <w:t>, D. (1996). "Hastanelerde Satınalma Yönetimi ", MPM Verimlilik Dergisi, Sayı. 1996/2, s.131-140.</w:t>
            </w:r>
          </w:p>
        </w:tc>
      </w:tr>
      <w:tr w:rsidR="00FA6F47" w14:paraId="4F2C6D11" w14:textId="77777777">
        <w:trPr>
          <w:trHeight w:val="758"/>
        </w:trPr>
        <w:tc>
          <w:tcPr>
            <w:tcW w:w="2127" w:type="dxa"/>
            <w:shd w:val="clear" w:color="auto" w:fill="auto"/>
            <w:vAlign w:val="bottom"/>
          </w:tcPr>
          <w:p w14:paraId="6612DC7A" w14:textId="4E61E18E"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6</w:t>
            </w:r>
          </w:p>
        </w:tc>
        <w:tc>
          <w:tcPr>
            <w:tcW w:w="7943" w:type="dxa"/>
            <w:shd w:val="clear" w:color="auto" w:fill="auto"/>
          </w:tcPr>
          <w:p w14:paraId="7CA132F2" w14:textId="77777777" w:rsidR="00FA6F47" w:rsidRPr="005C42A4" w:rsidRDefault="00FA6F47" w:rsidP="00FA6F47">
            <w:pPr>
              <w:pStyle w:val="TableParagraph"/>
              <w:rPr>
                <w:rFonts w:ascii="Calibri" w:eastAsia="Calibri" w:hAnsi="Calibri"/>
                <w:b/>
              </w:rPr>
            </w:pPr>
            <w:r w:rsidRPr="005C42A4">
              <w:rPr>
                <w:rFonts w:ascii="Calibri" w:eastAsia="Calibri" w:hAnsi="Calibri"/>
                <w:b/>
              </w:rPr>
              <w:t>Tengilimoğlu</w:t>
            </w:r>
            <w:r w:rsidRPr="005C42A4">
              <w:rPr>
                <w:rFonts w:ascii="Calibri" w:eastAsia="Calibri" w:hAnsi="Calibri"/>
              </w:rPr>
              <w:t>, D. (1993). " Sağlık Hizmetlerinde Piyasa Araştırması", Toplum ve Hekim Dergisi, Sayı 56, Ağustos.</w:t>
            </w:r>
          </w:p>
        </w:tc>
      </w:tr>
      <w:tr w:rsidR="00FA6F47" w14:paraId="6D28D039" w14:textId="77777777">
        <w:trPr>
          <w:trHeight w:val="758"/>
        </w:trPr>
        <w:tc>
          <w:tcPr>
            <w:tcW w:w="2127" w:type="dxa"/>
            <w:shd w:val="clear" w:color="auto" w:fill="auto"/>
            <w:vAlign w:val="bottom"/>
          </w:tcPr>
          <w:p w14:paraId="76610874" w14:textId="59B717EC"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7</w:t>
            </w:r>
          </w:p>
        </w:tc>
        <w:tc>
          <w:tcPr>
            <w:tcW w:w="7943" w:type="dxa"/>
            <w:shd w:val="clear" w:color="auto" w:fill="auto"/>
          </w:tcPr>
          <w:p w14:paraId="038E3DD5" w14:textId="77777777" w:rsidR="00FA6F47" w:rsidRPr="005C42A4" w:rsidRDefault="00FA6F47" w:rsidP="00FA6F47">
            <w:pPr>
              <w:pStyle w:val="TableParagraph"/>
              <w:ind w:right="250"/>
              <w:rPr>
                <w:rFonts w:ascii="Calibri" w:eastAsia="Calibri" w:hAnsi="Calibri"/>
              </w:rPr>
            </w:pPr>
            <w:r w:rsidRPr="005C42A4">
              <w:rPr>
                <w:rFonts w:ascii="Calibri" w:eastAsia="Calibri" w:hAnsi="Calibri"/>
                <w:b/>
              </w:rPr>
              <w:t>Tengilimoglu</w:t>
            </w:r>
            <w:r w:rsidRPr="005C42A4">
              <w:rPr>
                <w:rFonts w:ascii="Calibri" w:eastAsia="Calibri" w:hAnsi="Calibri"/>
              </w:rPr>
              <w:t>, D. (1992). "Dayanıklı Tüketim Malları Sektöründe Tüketici Davranışlarının Bir Model Yardımı ile Analizi", Standart Ekonomik ve Teknik Dergi,</w:t>
            </w:r>
          </w:p>
          <w:p w14:paraId="02E6D93E" w14:textId="77777777" w:rsidR="00FA6F47" w:rsidRPr="005C42A4" w:rsidRDefault="00FA6F47" w:rsidP="00FA6F47">
            <w:pPr>
              <w:pStyle w:val="TableParagraph"/>
              <w:rPr>
                <w:rFonts w:ascii="Calibri" w:eastAsia="Calibri" w:hAnsi="Calibri"/>
                <w:b/>
              </w:rPr>
            </w:pPr>
            <w:r w:rsidRPr="005C42A4">
              <w:rPr>
                <w:rFonts w:ascii="Calibri" w:eastAsia="Calibri" w:hAnsi="Calibri"/>
              </w:rPr>
              <w:t>Sayı 371, s. 30-36.</w:t>
            </w:r>
          </w:p>
        </w:tc>
      </w:tr>
      <w:tr w:rsidR="00FA6F47" w14:paraId="54BF6D7A" w14:textId="77777777">
        <w:trPr>
          <w:trHeight w:val="758"/>
        </w:trPr>
        <w:tc>
          <w:tcPr>
            <w:tcW w:w="2127" w:type="dxa"/>
            <w:shd w:val="clear" w:color="auto" w:fill="auto"/>
            <w:vAlign w:val="bottom"/>
          </w:tcPr>
          <w:p w14:paraId="51C91D75" w14:textId="6EC8DC81"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5</w:t>
            </w:r>
            <w:r w:rsidR="00321EC7">
              <w:rPr>
                <w:rFonts w:ascii="Calibri" w:hAnsi="Calibri" w:cs="Calibri"/>
                <w:b/>
                <w:bCs/>
                <w:color w:val="000000"/>
                <w:sz w:val="24"/>
                <w:szCs w:val="24"/>
              </w:rPr>
              <w:t>8</w:t>
            </w:r>
          </w:p>
        </w:tc>
        <w:tc>
          <w:tcPr>
            <w:tcW w:w="7943" w:type="dxa"/>
            <w:shd w:val="clear" w:color="auto" w:fill="auto"/>
          </w:tcPr>
          <w:p w14:paraId="2B7C00ED" w14:textId="77777777" w:rsidR="00FA6F47" w:rsidRPr="005C42A4" w:rsidRDefault="00FA6F47" w:rsidP="00FA6F47">
            <w:pPr>
              <w:pStyle w:val="TableParagraph"/>
              <w:rPr>
                <w:rFonts w:ascii="Calibri" w:eastAsia="Calibri" w:hAnsi="Calibri"/>
              </w:rPr>
            </w:pPr>
            <w:r w:rsidRPr="005C42A4">
              <w:rPr>
                <w:rFonts w:ascii="Calibri" w:eastAsia="Calibri" w:hAnsi="Calibri"/>
                <w:b/>
              </w:rPr>
              <w:t>Tengilimoğlu</w:t>
            </w:r>
            <w:r w:rsidRPr="005C42A4">
              <w:rPr>
                <w:rFonts w:ascii="Calibri" w:eastAsia="Calibri" w:hAnsi="Calibri"/>
              </w:rPr>
              <w:t>, D. (1992). "Hastanelerde Stok Kontrol ve Malzeme İhtiyaç Planlama Sistemlerinin Önemi ", Sağlık ve Sosyal Yardım Vakfı Dergisi , Yıl. 2, Sayı 3, s. 46-</w:t>
            </w:r>
          </w:p>
          <w:p w14:paraId="4F3C3B65" w14:textId="77777777" w:rsidR="00FA6F47" w:rsidRPr="005C42A4" w:rsidRDefault="00FA6F47" w:rsidP="00FA6F47">
            <w:pPr>
              <w:pStyle w:val="TableParagraph"/>
              <w:rPr>
                <w:rFonts w:ascii="Calibri" w:eastAsia="Calibri" w:hAnsi="Calibri"/>
                <w:b/>
              </w:rPr>
            </w:pPr>
            <w:r w:rsidRPr="005C42A4">
              <w:rPr>
                <w:rFonts w:ascii="Calibri" w:eastAsia="Calibri" w:hAnsi="Calibri"/>
              </w:rPr>
              <w:t>51. .</w:t>
            </w:r>
          </w:p>
        </w:tc>
      </w:tr>
      <w:tr w:rsidR="00FA6F47" w14:paraId="60C4BA87" w14:textId="77777777">
        <w:trPr>
          <w:trHeight w:val="758"/>
        </w:trPr>
        <w:tc>
          <w:tcPr>
            <w:tcW w:w="2127" w:type="dxa"/>
            <w:shd w:val="clear" w:color="auto" w:fill="auto"/>
            <w:vAlign w:val="bottom"/>
          </w:tcPr>
          <w:p w14:paraId="4ED7CEB7" w14:textId="365E5828" w:rsidR="00FA6F47" w:rsidRPr="00FA6F47" w:rsidRDefault="00321EC7" w:rsidP="00FA6F47">
            <w:pPr>
              <w:pStyle w:val="TableParagraph"/>
              <w:ind w:left="0"/>
              <w:jc w:val="center"/>
              <w:rPr>
                <w:rFonts w:ascii="Arial" w:eastAsia="Calibri" w:hAnsi="Calibri"/>
                <w:b/>
                <w:bCs/>
                <w:sz w:val="24"/>
                <w:szCs w:val="24"/>
              </w:rPr>
            </w:pPr>
            <w:r>
              <w:rPr>
                <w:rFonts w:ascii="Calibri" w:hAnsi="Calibri" w:cs="Calibri"/>
                <w:b/>
                <w:bCs/>
                <w:color w:val="000000"/>
                <w:sz w:val="24"/>
                <w:szCs w:val="24"/>
              </w:rPr>
              <w:t>59</w:t>
            </w:r>
          </w:p>
        </w:tc>
        <w:tc>
          <w:tcPr>
            <w:tcW w:w="7943" w:type="dxa"/>
            <w:shd w:val="clear" w:color="auto" w:fill="auto"/>
          </w:tcPr>
          <w:p w14:paraId="482223D0" w14:textId="6DB35FC9" w:rsidR="00FA6F47" w:rsidRPr="005C42A4" w:rsidRDefault="00FA6F47" w:rsidP="00321EC7">
            <w:pPr>
              <w:pStyle w:val="TableParagraph"/>
              <w:rPr>
                <w:rFonts w:ascii="Calibri" w:eastAsia="Calibri" w:hAnsi="Calibri"/>
                <w:b/>
              </w:rPr>
            </w:pPr>
            <w:r w:rsidRPr="005C42A4">
              <w:rPr>
                <w:rFonts w:ascii="Calibri" w:eastAsia="Calibri" w:hAnsi="Calibri"/>
                <w:b/>
              </w:rPr>
              <w:t>Tengilimoğlu</w:t>
            </w:r>
            <w:r w:rsidRPr="005C42A4">
              <w:rPr>
                <w:rFonts w:ascii="Calibri" w:eastAsia="Calibri" w:hAnsi="Calibri"/>
              </w:rPr>
              <w:t>, D., (1991). "Kişilerarası Çatışma ve Çatışmayı Teşhis Modelleri",</w:t>
            </w:r>
            <w:r w:rsidR="00321EC7">
              <w:rPr>
                <w:rFonts w:ascii="Calibri" w:eastAsia="Calibri" w:hAnsi="Calibri"/>
              </w:rPr>
              <w:t xml:space="preserve"> Amme İdaresi Dergisi (24) 2, p.123-144.</w:t>
            </w:r>
          </w:p>
        </w:tc>
      </w:tr>
      <w:tr w:rsidR="00FA6F47" w14:paraId="37A68C8B" w14:textId="77777777">
        <w:trPr>
          <w:trHeight w:val="758"/>
        </w:trPr>
        <w:tc>
          <w:tcPr>
            <w:tcW w:w="2127" w:type="dxa"/>
            <w:shd w:val="clear" w:color="auto" w:fill="auto"/>
            <w:vAlign w:val="bottom"/>
          </w:tcPr>
          <w:p w14:paraId="7634B052" w14:textId="260152A9"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321EC7">
              <w:rPr>
                <w:rFonts w:ascii="Calibri" w:hAnsi="Calibri" w:cs="Calibri"/>
                <w:b/>
                <w:bCs/>
                <w:color w:val="000000"/>
                <w:sz w:val="24"/>
                <w:szCs w:val="24"/>
              </w:rPr>
              <w:t>0</w:t>
            </w:r>
          </w:p>
        </w:tc>
        <w:tc>
          <w:tcPr>
            <w:tcW w:w="7943" w:type="dxa"/>
            <w:shd w:val="clear" w:color="auto" w:fill="auto"/>
          </w:tcPr>
          <w:p w14:paraId="5E5D2D7A" w14:textId="77777777" w:rsidR="00FA6F47" w:rsidRPr="005C42A4" w:rsidRDefault="00FA6F47" w:rsidP="00FA6F47">
            <w:pPr>
              <w:pStyle w:val="TableParagraph"/>
              <w:rPr>
                <w:rFonts w:ascii="Calibri" w:eastAsia="Calibri" w:hAnsi="Calibri"/>
                <w:b/>
              </w:rPr>
            </w:pPr>
            <w:r w:rsidRPr="005C42A4">
              <w:rPr>
                <w:rFonts w:ascii="Calibri" w:eastAsia="Calibri" w:hAnsi="Calibri"/>
                <w:b/>
              </w:rPr>
              <w:t xml:space="preserve">Tengilimoglu, </w:t>
            </w:r>
            <w:r w:rsidRPr="005C42A4">
              <w:rPr>
                <w:rFonts w:ascii="Calibri" w:eastAsia="Calibri" w:hAnsi="Calibri"/>
              </w:rPr>
              <w:t xml:space="preserve">D., </w:t>
            </w:r>
            <w:proofErr w:type="gramStart"/>
            <w:r w:rsidRPr="005C42A4">
              <w:rPr>
                <w:rFonts w:ascii="Calibri" w:eastAsia="Calibri" w:hAnsi="Calibri"/>
              </w:rPr>
              <w:t>Esatoğlu ,</w:t>
            </w:r>
            <w:proofErr w:type="gramEnd"/>
            <w:r w:rsidRPr="005C42A4">
              <w:rPr>
                <w:rFonts w:ascii="Calibri" w:eastAsia="Calibri" w:hAnsi="Calibri"/>
              </w:rPr>
              <w:t xml:space="preserve"> E., (1991). “Kazaların Epidemiyolojisi”, G.Ü. Kazaları Araştırma ve Önleme Enstitüsü Dergisi, Sayı 3, s.71-82.</w:t>
            </w:r>
          </w:p>
        </w:tc>
      </w:tr>
      <w:tr w:rsidR="00FA6F47" w14:paraId="5E2F87C7" w14:textId="77777777">
        <w:trPr>
          <w:trHeight w:val="758"/>
        </w:trPr>
        <w:tc>
          <w:tcPr>
            <w:tcW w:w="2127" w:type="dxa"/>
            <w:shd w:val="clear" w:color="auto" w:fill="auto"/>
            <w:vAlign w:val="bottom"/>
          </w:tcPr>
          <w:p w14:paraId="0B6A8791" w14:textId="39E592F2"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321EC7">
              <w:rPr>
                <w:rFonts w:ascii="Calibri" w:hAnsi="Calibri" w:cs="Calibri"/>
                <w:b/>
                <w:bCs/>
                <w:color w:val="000000"/>
                <w:sz w:val="24"/>
                <w:szCs w:val="24"/>
              </w:rPr>
              <w:t>1</w:t>
            </w:r>
          </w:p>
        </w:tc>
        <w:tc>
          <w:tcPr>
            <w:tcW w:w="7943" w:type="dxa"/>
            <w:shd w:val="clear" w:color="auto" w:fill="auto"/>
          </w:tcPr>
          <w:p w14:paraId="10DF7BB4" w14:textId="77777777" w:rsidR="00FA6F47" w:rsidRPr="005C42A4" w:rsidRDefault="00FA6F47" w:rsidP="00FA6F47">
            <w:pPr>
              <w:pStyle w:val="TableParagraph"/>
              <w:spacing w:line="249" w:lineRule="exact"/>
              <w:rPr>
                <w:rFonts w:ascii="Calibri" w:eastAsia="Calibri" w:hAnsi="Calibri"/>
              </w:rPr>
            </w:pPr>
            <w:r w:rsidRPr="005C42A4">
              <w:rPr>
                <w:rFonts w:ascii="Calibri" w:eastAsia="Calibri" w:hAnsi="Calibri"/>
                <w:b/>
              </w:rPr>
              <w:t>Tengilimoglu</w:t>
            </w:r>
            <w:r w:rsidRPr="005C42A4">
              <w:rPr>
                <w:rFonts w:ascii="Calibri" w:eastAsia="Calibri" w:hAnsi="Calibri"/>
              </w:rPr>
              <w:t>, D., (1990). "Kaza ve Felaket Durumları İçin Hastane Planlaması",</w:t>
            </w:r>
          </w:p>
          <w:p w14:paraId="68995A71" w14:textId="77777777" w:rsidR="00FA6F47" w:rsidRPr="005C42A4" w:rsidRDefault="00FA6F47" w:rsidP="00FA6F47">
            <w:pPr>
              <w:pStyle w:val="TableParagraph"/>
              <w:rPr>
                <w:rFonts w:ascii="Calibri" w:eastAsia="Calibri" w:hAnsi="Calibri"/>
                <w:b/>
              </w:rPr>
            </w:pPr>
            <w:r w:rsidRPr="005C42A4">
              <w:rPr>
                <w:rFonts w:ascii="Calibri" w:eastAsia="Calibri" w:hAnsi="Calibri"/>
              </w:rPr>
              <w:t>TCDD Hastaneleri Tıp Bülteni, Cilt 2, Sayı 2, s. 279-285.</w:t>
            </w:r>
          </w:p>
        </w:tc>
      </w:tr>
      <w:tr w:rsidR="00FA6F47" w14:paraId="421A124E" w14:textId="77777777">
        <w:trPr>
          <w:trHeight w:val="758"/>
        </w:trPr>
        <w:tc>
          <w:tcPr>
            <w:tcW w:w="2127" w:type="dxa"/>
            <w:shd w:val="clear" w:color="auto" w:fill="auto"/>
            <w:vAlign w:val="bottom"/>
          </w:tcPr>
          <w:p w14:paraId="6078B841" w14:textId="1C22BF37"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321EC7">
              <w:rPr>
                <w:rFonts w:ascii="Calibri" w:hAnsi="Calibri" w:cs="Calibri"/>
                <w:b/>
                <w:bCs/>
                <w:color w:val="000000"/>
                <w:sz w:val="24"/>
                <w:szCs w:val="24"/>
              </w:rPr>
              <w:t>2</w:t>
            </w:r>
          </w:p>
        </w:tc>
        <w:tc>
          <w:tcPr>
            <w:tcW w:w="7943" w:type="dxa"/>
            <w:shd w:val="clear" w:color="auto" w:fill="auto"/>
          </w:tcPr>
          <w:p w14:paraId="12418316" w14:textId="77777777" w:rsidR="00FA6F47" w:rsidRPr="005C42A4" w:rsidRDefault="00FA6F47" w:rsidP="00FA6F47">
            <w:pPr>
              <w:pStyle w:val="TableParagraph"/>
              <w:spacing w:line="251" w:lineRule="exact"/>
              <w:rPr>
                <w:rFonts w:ascii="Calibri" w:eastAsia="Calibri" w:hAnsi="Calibri"/>
              </w:rPr>
            </w:pPr>
            <w:r w:rsidRPr="005C42A4">
              <w:rPr>
                <w:rFonts w:ascii="Calibri" w:eastAsia="Calibri" w:hAnsi="Calibri"/>
                <w:b/>
              </w:rPr>
              <w:t>Tengilimoglu</w:t>
            </w:r>
            <w:r w:rsidRPr="005C42A4">
              <w:rPr>
                <w:rFonts w:ascii="Calibri" w:eastAsia="Calibri" w:hAnsi="Calibri"/>
              </w:rPr>
              <w:t>, D. (1990). " Eğitim ve Araştırma Hastaneleri için Uzman Hekim</w:t>
            </w:r>
          </w:p>
          <w:p w14:paraId="764EA4ED" w14:textId="77777777" w:rsidR="00FA6F47" w:rsidRPr="005C42A4" w:rsidRDefault="00FA6F47" w:rsidP="00FA6F47">
            <w:pPr>
              <w:pStyle w:val="TableParagraph"/>
              <w:rPr>
                <w:rFonts w:ascii="Calibri" w:eastAsia="Calibri" w:hAnsi="Calibri"/>
                <w:b/>
              </w:rPr>
            </w:pPr>
            <w:r w:rsidRPr="005C42A4">
              <w:rPr>
                <w:rFonts w:ascii="Calibri" w:eastAsia="Calibri" w:hAnsi="Calibri"/>
              </w:rPr>
              <w:t>İhtiyacının Belirlenmesinde Bir Model Uygulaması ", Verimlilik Dergisi, Sayı. 3, s. 19-28.</w:t>
            </w:r>
          </w:p>
        </w:tc>
      </w:tr>
      <w:tr w:rsidR="00FA6F47" w14:paraId="0D9036ED" w14:textId="77777777">
        <w:trPr>
          <w:trHeight w:val="758"/>
        </w:trPr>
        <w:tc>
          <w:tcPr>
            <w:tcW w:w="2127" w:type="dxa"/>
            <w:shd w:val="clear" w:color="auto" w:fill="auto"/>
            <w:vAlign w:val="bottom"/>
          </w:tcPr>
          <w:p w14:paraId="7D3D1E10" w14:textId="2D6DD2D4"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321EC7">
              <w:rPr>
                <w:rFonts w:ascii="Calibri" w:hAnsi="Calibri" w:cs="Calibri"/>
                <w:b/>
                <w:bCs/>
                <w:color w:val="000000"/>
                <w:sz w:val="24"/>
                <w:szCs w:val="24"/>
              </w:rPr>
              <w:t>3</w:t>
            </w:r>
          </w:p>
        </w:tc>
        <w:tc>
          <w:tcPr>
            <w:tcW w:w="7943" w:type="dxa"/>
            <w:shd w:val="clear" w:color="auto" w:fill="auto"/>
          </w:tcPr>
          <w:p w14:paraId="2CB742F3" w14:textId="77777777" w:rsidR="00FA6F47" w:rsidRPr="005C42A4" w:rsidRDefault="00FA6F47" w:rsidP="00FA6F47">
            <w:pPr>
              <w:pStyle w:val="TableParagraph"/>
              <w:rPr>
                <w:rFonts w:ascii="Calibri" w:eastAsia="Calibri" w:hAnsi="Calibri"/>
                <w:b/>
              </w:rPr>
            </w:pPr>
            <w:r w:rsidRPr="005C42A4">
              <w:rPr>
                <w:rFonts w:ascii="Calibri" w:eastAsia="Calibri" w:hAnsi="Calibri"/>
                <w:b/>
              </w:rPr>
              <w:t>Tengilimoglu</w:t>
            </w:r>
            <w:r w:rsidRPr="005C42A4">
              <w:rPr>
                <w:rFonts w:ascii="Calibri" w:eastAsia="Calibri" w:hAnsi="Calibri"/>
              </w:rPr>
              <w:t>, D., Özışık T., (1989). " Ankara İlindeki Kronik Böbrek Yetmezliği Olguları ve Mevcut Tedavi İmkanları", Sağlık Dergisi, Cilt 61, Sayı. 3, s. 49-63.</w:t>
            </w:r>
          </w:p>
        </w:tc>
      </w:tr>
      <w:tr w:rsidR="00FA6F47" w14:paraId="28A1CECC" w14:textId="77777777">
        <w:trPr>
          <w:trHeight w:val="758"/>
        </w:trPr>
        <w:tc>
          <w:tcPr>
            <w:tcW w:w="2127" w:type="dxa"/>
            <w:shd w:val="clear" w:color="auto" w:fill="auto"/>
            <w:vAlign w:val="bottom"/>
          </w:tcPr>
          <w:p w14:paraId="7097E2FC" w14:textId="4AF4031B"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321EC7">
              <w:rPr>
                <w:rFonts w:ascii="Calibri" w:hAnsi="Calibri" w:cs="Calibri"/>
                <w:b/>
                <w:bCs/>
                <w:color w:val="000000"/>
                <w:sz w:val="24"/>
                <w:szCs w:val="24"/>
              </w:rPr>
              <w:t>4</w:t>
            </w:r>
          </w:p>
        </w:tc>
        <w:tc>
          <w:tcPr>
            <w:tcW w:w="7943" w:type="dxa"/>
            <w:shd w:val="clear" w:color="auto" w:fill="auto"/>
          </w:tcPr>
          <w:p w14:paraId="0DEBC2EE" w14:textId="77777777" w:rsidR="00FA6F47" w:rsidRPr="005C42A4" w:rsidRDefault="00FA6F47" w:rsidP="00FA6F47">
            <w:pPr>
              <w:pStyle w:val="TableParagraph"/>
              <w:rPr>
                <w:rFonts w:ascii="Calibri" w:eastAsia="Calibri" w:hAnsi="Calibri"/>
                <w:b/>
              </w:rPr>
            </w:pPr>
            <w:r w:rsidRPr="005C42A4">
              <w:rPr>
                <w:rFonts w:ascii="Calibri" w:eastAsia="Calibri" w:hAnsi="Calibri"/>
                <w:b/>
              </w:rPr>
              <w:t>Tengilimoglu</w:t>
            </w:r>
            <w:r w:rsidRPr="005C42A4">
              <w:rPr>
                <w:rFonts w:ascii="Calibri" w:eastAsia="Calibri" w:hAnsi="Calibri"/>
              </w:rPr>
              <w:t>, D. (1986). "Ekonomi,Kalkınma ve Sağlık", Toplum ve Hekim, Türk Tabipler Birliği Yayın Organı, Sayı. 41, s.5-9.</w:t>
            </w:r>
          </w:p>
        </w:tc>
      </w:tr>
      <w:tr w:rsidR="00FA6F47" w14:paraId="3A7BBA8D" w14:textId="77777777">
        <w:trPr>
          <w:trHeight w:val="758"/>
        </w:trPr>
        <w:tc>
          <w:tcPr>
            <w:tcW w:w="2127" w:type="dxa"/>
            <w:shd w:val="clear" w:color="auto" w:fill="auto"/>
            <w:vAlign w:val="bottom"/>
          </w:tcPr>
          <w:p w14:paraId="628733A3" w14:textId="35C2B4F4"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321EC7">
              <w:rPr>
                <w:rFonts w:ascii="Calibri" w:hAnsi="Calibri" w:cs="Calibri"/>
                <w:b/>
                <w:bCs/>
                <w:color w:val="000000"/>
                <w:sz w:val="24"/>
                <w:szCs w:val="24"/>
              </w:rPr>
              <w:t>5</w:t>
            </w:r>
          </w:p>
        </w:tc>
        <w:tc>
          <w:tcPr>
            <w:tcW w:w="7943" w:type="dxa"/>
            <w:shd w:val="clear" w:color="auto" w:fill="auto"/>
          </w:tcPr>
          <w:p w14:paraId="77D4D1A6" w14:textId="77777777" w:rsidR="00FA6F47" w:rsidRPr="005C42A4" w:rsidRDefault="00FA6F47" w:rsidP="00FA6F47">
            <w:pPr>
              <w:pStyle w:val="TableParagraph"/>
              <w:rPr>
                <w:rFonts w:ascii="Calibri" w:eastAsia="Calibri" w:hAnsi="Calibri"/>
                <w:b/>
              </w:rPr>
            </w:pPr>
            <w:r w:rsidRPr="005C42A4">
              <w:rPr>
                <w:rFonts w:ascii="Calibri" w:eastAsia="Calibri" w:hAnsi="Calibri"/>
                <w:b/>
              </w:rPr>
              <w:t xml:space="preserve">Tengilimoğlu, </w:t>
            </w:r>
            <w:r w:rsidRPr="005C42A4">
              <w:rPr>
                <w:rFonts w:ascii="Calibri" w:eastAsia="Calibri" w:hAnsi="Calibri"/>
              </w:rPr>
              <w:t>D., (1985). "Sağlık Hizmetleri Arz ve Talebinin Özellikleri " Katkı, Hacettepe Üniversitesi Pediatri Bülteni, Cilt 6, Sayı 41, s.412- 415.</w:t>
            </w:r>
          </w:p>
        </w:tc>
      </w:tr>
      <w:tr w:rsidR="00FA6F47" w14:paraId="476D5F9F" w14:textId="77777777">
        <w:trPr>
          <w:trHeight w:val="758"/>
        </w:trPr>
        <w:tc>
          <w:tcPr>
            <w:tcW w:w="2127" w:type="dxa"/>
            <w:shd w:val="clear" w:color="auto" w:fill="auto"/>
            <w:vAlign w:val="bottom"/>
          </w:tcPr>
          <w:p w14:paraId="37B086C5" w14:textId="52BA2B60"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321EC7">
              <w:rPr>
                <w:rFonts w:ascii="Calibri" w:hAnsi="Calibri" w:cs="Calibri"/>
                <w:b/>
                <w:bCs/>
                <w:color w:val="000000"/>
                <w:sz w:val="24"/>
                <w:szCs w:val="24"/>
              </w:rPr>
              <w:t>6</w:t>
            </w:r>
          </w:p>
        </w:tc>
        <w:tc>
          <w:tcPr>
            <w:tcW w:w="7943" w:type="dxa"/>
            <w:shd w:val="clear" w:color="auto" w:fill="auto"/>
          </w:tcPr>
          <w:p w14:paraId="0A2EFB5A" w14:textId="77777777" w:rsidR="00FA6F47" w:rsidRPr="005C42A4" w:rsidRDefault="00FA6F47" w:rsidP="00FA6F47">
            <w:pPr>
              <w:pStyle w:val="TableParagraph"/>
              <w:rPr>
                <w:rFonts w:ascii="Calibri" w:eastAsia="Calibri" w:hAnsi="Calibri"/>
                <w:b/>
              </w:rPr>
            </w:pPr>
            <w:r w:rsidRPr="00321EC7">
              <w:rPr>
                <w:rFonts w:ascii="Calibri" w:eastAsia="Calibri" w:hAnsi="Calibri"/>
                <w:b/>
              </w:rPr>
              <w:t>Tengilimoğlu</w:t>
            </w:r>
            <w:r w:rsidRPr="005C42A4">
              <w:rPr>
                <w:rFonts w:ascii="Calibri" w:eastAsia="Calibri" w:hAnsi="Calibri"/>
              </w:rPr>
              <w:t>, D., ( 2016), “Yatırımların Artırılması ve Doğru Planlamalarla Türkiye Sağlık Turizminde Marka Olabilir”, Turizm ve Yatırım İşletme ve</w:t>
            </w:r>
            <w:r w:rsidRPr="005C42A4">
              <w:rPr>
                <w:rFonts w:ascii="Calibri" w:eastAsia="Calibri" w:hAnsi="Calibri"/>
                <w:spacing w:val="-31"/>
              </w:rPr>
              <w:t xml:space="preserve"> </w:t>
            </w:r>
            <w:r w:rsidRPr="005C42A4">
              <w:rPr>
                <w:rFonts w:ascii="Calibri" w:eastAsia="Calibri" w:hAnsi="Calibri"/>
              </w:rPr>
              <w:t>Endüstri Dergisi, Sayı 51, ekim 2016, sayfa</w:t>
            </w:r>
            <w:r w:rsidRPr="005C42A4">
              <w:rPr>
                <w:rFonts w:ascii="Calibri" w:eastAsia="Calibri" w:hAnsi="Calibri"/>
                <w:spacing w:val="53"/>
              </w:rPr>
              <w:t xml:space="preserve"> </w:t>
            </w:r>
            <w:r w:rsidRPr="005C42A4">
              <w:rPr>
                <w:rFonts w:ascii="Calibri" w:eastAsia="Calibri" w:hAnsi="Calibri"/>
              </w:rPr>
              <w:t>58-59.</w:t>
            </w:r>
          </w:p>
        </w:tc>
      </w:tr>
      <w:tr w:rsidR="00FA6F47" w14:paraId="42B858AD" w14:textId="77777777">
        <w:trPr>
          <w:trHeight w:val="758"/>
        </w:trPr>
        <w:tc>
          <w:tcPr>
            <w:tcW w:w="2127" w:type="dxa"/>
            <w:shd w:val="clear" w:color="auto" w:fill="auto"/>
            <w:vAlign w:val="bottom"/>
          </w:tcPr>
          <w:p w14:paraId="49FA2BE1" w14:textId="18A69E19"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6</w:t>
            </w:r>
            <w:r w:rsidR="00D73ABF">
              <w:rPr>
                <w:rFonts w:ascii="Calibri" w:hAnsi="Calibri" w:cs="Calibri"/>
                <w:b/>
                <w:bCs/>
                <w:color w:val="000000"/>
                <w:sz w:val="24"/>
                <w:szCs w:val="24"/>
              </w:rPr>
              <w:t>7</w:t>
            </w:r>
          </w:p>
        </w:tc>
        <w:tc>
          <w:tcPr>
            <w:tcW w:w="7943" w:type="dxa"/>
            <w:shd w:val="clear" w:color="auto" w:fill="auto"/>
          </w:tcPr>
          <w:p w14:paraId="1D723DC4" w14:textId="77777777" w:rsidR="00FA6F47" w:rsidRPr="005C42A4" w:rsidRDefault="00FA6F47" w:rsidP="00FA6F47">
            <w:pPr>
              <w:pStyle w:val="TableParagraph"/>
              <w:rPr>
                <w:rFonts w:ascii="Calibri" w:eastAsia="Calibri" w:hAnsi="Calibri"/>
                <w:b/>
              </w:rPr>
            </w:pPr>
            <w:r w:rsidRPr="005C42A4">
              <w:rPr>
                <w:rFonts w:ascii="Calibri" w:eastAsia="Calibri" w:hAnsi="Calibri"/>
                <w:sz w:val="24"/>
                <w:szCs w:val="24"/>
              </w:rPr>
              <w:t xml:space="preserve">Reyhanoğlu, İ., </w:t>
            </w:r>
            <w:r w:rsidRPr="00D73ABF">
              <w:rPr>
                <w:rFonts w:ascii="Calibri" w:eastAsia="Calibri" w:hAnsi="Calibri"/>
                <w:b/>
                <w:sz w:val="24"/>
                <w:szCs w:val="24"/>
              </w:rPr>
              <w:t>Tengilimoğlu,</w:t>
            </w:r>
            <w:r w:rsidRPr="005C42A4">
              <w:rPr>
                <w:rFonts w:ascii="Calibri" w:eastAsia="Calibri" w:hAnsi="Calibri"/>
                <w:sz w:val="24"/>
                <w:szCs w:val="24"/>
              </w:rPr>
              <w:t xml:space="preserve"> D., (2021)</w:t>
            </w:r>
            <w:r w:rsidRPr="005C42A4">
              <w:rPr>
                <w:rFonts w:ascii="Calibri" w:eastAsia="Calibri" w:hAnsi="Calibri"/>
              </w:rPr>
              <w:t xml:space="preserve"> A Field Study Towards Determining The Factors That Affect Preferences For Travel Mode Between City Pairs in Turkey, Üçüncü Sektör Sosyal Ekonomi Dergisi, (Third Sector Social Economic Review), 56(4) 2021, 2260-2279 doi: 10.15659/3.sektor-sosyal-ekonomi.21.10.1670</w:t>
            </w:r>
          </w:p>
        </w:tc>
      </w:tr>
      <w:tr w:rsidR="00FA6F47" w14:paraId="672D9478" w14:textId="77777777" w:rsidTr="002B3114">
        <w:trPr>
          <w:trHeight w:val="1544"/>
        </w:trPr>
        <w:tc>
          <w:tcPr>
            <w:tcW w:w="2127" w:type="dxa"/>
            <w:shd w:val="clear" w:color="auto" w:fill="auto"/>
            <w:vAlign w:val="bottom"/>
          </w:tcPr>
          <w:p w14:paraId="352EC1D6" w14:textId="3103D8F9"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lastRenderedPageBreak/>
              <w:t>6</w:t>
            </w:r>
            <w:r w:rsidR="00D73ABF">
              <w:rPr>
                <w:rFonts w:ascii="Calibri" w:hAnsi="Calibri" w:cs="Calibri"/>
                <w:b/>
                <w:bCs/>
                <w:color w:val="000000"/>
                <w:sz w:val="24"/>
                <w:szCs w:val="24"/>
              </w:rPr>
              <w:t>8</w:t>
            </w:r>
          </w:p>
        </w:tc>
        <w:tc>
          <w:tcPr>
            <w:tcW w:w="7943" w:type="dxa"/>
            <w:shd w:val="clear" w:color="auto" w:fill="auto"/>
          </w:tcPr>
          <w:p w14:paraId="5DCEF22D" w14:textId="77777777" w:rsidR="00FA6F47" w:rsidRPr="005C42A4" w:rsidRDefault="00FA6F47" w:rsidP="00FA6F47">
            <w:pPr>
              <w:pStyle w:val="TableParagraph"/>
              <w:rPr>
                <w:rFonts w:ascii="Calibri" w:eastAsia="Calibri" w:hAnsi="Calibri"/>
                <w:b/>
              </w:rPr>
            </w:pPr>
            <w:r w:rsidRPr="00D73ABF">
              <w:rPr>
                <w:rFonts w:ascii="Calibri" w:eastAsia="Calibri" w:hAnsi="Calibri"/>
                <w:b/>
              </w:rPr>
              <w:t>Tengilimoğlu,</w:t>
            </w:r>
            <w:r w:rsidRPr="005C42A4">
              <w:rPr>
                <w:rFonts w:ascii="Calibri" w:eastAsia="Calibri" w:hAnsi="Calibri"/>
              </w:rPr>
              <w:t xml:space="preserve"> D., Mansur, F., Saffar,  P. A.K., </w:t>
            </w:r>
            <w:r w:rsidRPr="00D73ABF">
              <w:rPr>
                <w:rFonts w:ascii="Calibri" w:eastAsia="Calibri" w:hAnsi="Calibri"/>
              </w:rPr>
              <w:t>Tengilimoğlu, E., (</w:t>
            </w:r>
            <w:r w:rsidRPr="005C42A4">
              <w:rPr>
                <w:rFonts w:ascii="Calibri" w:eastAsia="Calibri" w:hAnsi="Calibri"/>
              </w:rPr>
              <w:t>2021), The Evaluation of the Opinions and Satisfaction of International Students about Distance Education Delivered Due to Covid-19 Pandemic: A Case of Turkey, Afyon Kocatepe Üniversitesi Sosyal Bilimler Dergisi,  Cilt: 23, Sayı: 4, Aralık 2021, 1404-1418 Afyon Kocatepe University Journal of Social Sciences, Volume: 23, No: 4, December 2021, 1404-1418,</w:t>
            </w:r>
          </w:p>
        </w:tc>
      </w:tr>
      <w:tr w:rsidR="00FA6F47" w14:paraId="1A12B804" w14:textId="77777777">
        <w:trPr>
          <w:trHeight w:val="758"/>
        </w:trPr>
        <w:tc>
          <w:tcPr>
            <w:tcW w:w="2127" w:type="dxa"/>
            <w:shd w:val="clear" w:color="auto" w:fill="auto"/>
            <w:vAlign w:val="bottom"/>
          </w:tcPr>
          <w:p w14:paraId="5AA59D8D" w14:textId="6A2DFB70" w:rsidR="00FA6F47" w:rsidRPr="00FA6F47" w:rsidRDefault="00D73ABF" w:rsidP="00FA6F47">
            <w:pPr>
              <w:pStyle w:val="TableParagraph"/>
              <w:ind w:left="0"/>
              <w:jc w:val="center"/>
              <w:rPr>
                <w:rFonts w:ascii="Arial" w:eastAsia="Calibri" w:hAnsi="Calibri"/>
                <w:b/>
                <w:bCs/>
                <w:sz w:val="24"/>
                <w:szCs w:val="24"/>
              </w:rPr>
            </w:pPr>
            <w:r>
              <w:rPr>
                <w:rFonts w:ascii="Calibri" w:hAnsi="Calibri" w:cs="Calibri"/>
                <w:b/>
                <w:bCs/>
                <w:color w:val="000000"/>
                <w:sz w:val="24"/>
                <w:szCs w:val="24"/>
              </w:rPr>
              <w:t>69</w:t>
            </w:r>
          </w:p>
        </w:tc>
        <w:tc>
          <w:tcPr>
            <w:tcW w:w="7943" w:type="dxa"/>
            <w:shd w:val="clear" w:color="auto" w:fill="auto"/>
          </w:tcPr>
          <w:p w14:paraId="1E9A21E3" w14:textId="77777777" w:rsidR="00FA6F47" w:rsidRPr="005C42A4" w:rsidRDefault="00FA6F47" w:rsidP="00FA6F47">
            <w:pPr>
              <w:pStyle w:val="TableParagraph"/>
              <w:rPr>
                <w:rFonts w:ascii="Calibri" w:eastAsia="Calibri" w:hAnsi="Calibri"/>
                <w:b/>
              </w:rPr>
            </w:pPr>
            <w:r w:rsidRPr="00D73ABF">
              <w:rPr>
                <w:rFonts w:ascii="Calibri" w:eastAsia="Calibri" w:hAnsi="Calibri"/>
                <w:b/>
                <w:sz w:val="24"/>
                <w:szCs w:val="24"/>
              </w:rPr>
              <w:t xml:space="preserve">Tengilimoğlu, </w:t>
            </w:r>
            <w:r w:rsidRPr="005C42A4">
              <w:rPr>
                <w:rFonts w:ascii="Calibri" w:eastAsia="Calibri" w:hAnsi="Calibri"/>
                <w:sz w:val="24"/>
                <w:szCs w:val="24"/>
              </w:rPr>
              <w:t>D., Ekiyor, A., Güzel, A., Tekin, E., (2021), The Use of Social Media Devices in Choosing Dentist, Dentistry, Doi: 10.37591/RRJoD., vol. 12, ussue 1</w:t>
            </w:r>
          </w:p>
        </w:tc>
      </w:tr>
      <w:tr w:rsidR="00FA6F47" w14:paraId="6BC2E49E" w14:textId="77777777">
        <w:trPr>
          <w:trHeight w:val="758"/>
        </w:trPr>
        <w:tc>
          <w:tcPr>
            <w:tcW w:w="2127" w:type="dxa"/>
            <w:shd w:val="clear" w:color="auto" w:fill="auto"/>
            <w:vAlign w:val="bottom"/>
          </w:tcPr>
          <w:p w14:paraId="5B2A2DEB" w14:textId="558866F4"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7</w:t>
            </w:r>
            <w:r w:rsidR="00D73ABF">
              <w:rPr>
                <w:rFonts w:ascii="Calibri" w:hAnsi="Calibri" w:cs="Calibri"/>
                <w:b/>
                <w:bCs/>
                <w:color w:val="000000"/>
                <w:sz w:val="24"/>
                <w:szCs w:val="24"/>
              </w:rPr>
              <w:t>0</w:t>
            </w:r>
          </w:p>
        </w:tc>
        <w:tc>
          <w:tcPr>
            <w:tcW w:w="7943" w:type="dxa"/>
            <w:shd w:val="clear" w:color="auto" w:fill="auto"/>
          </w:tcPr>
          <w:p w14:paraId="7C30809C" w14:textId="77777777" w:rsidR="00FA6F47" w:rsidRPr="005C42A4" w:rsidRDefault="00FA6F47" w:rsidP="00FA6F47">
            <w:pPr>
              <w:pStyle w:val="TableParagraph"/>
              <w:rPr>
                <w:rFonts w:ascii="Calibri" w:eastAsia="Calibri" w:hAnsi="Calibri"/>
                <w:b/>
              </w:rPr>
            </w:pPr>
            <w:r w:rsidRPr="005C42A4">
              <w:rPr>
                <w:rFonts w:ascii="Calibri" w:eastAsia="Calibri" w:hAnsi="Calibri"/>
                <w:sz w:val="24"/>
                <w:szCs w:val="24"/>
              </w:rPr>
              <w:t xml:space="preserve">Köroğlu, G., </w:t>
            </w:r>
            <w:r w:rsidRPr="00D73ABF">
              <w:rPr>
                <w:rFonts w:ascii="Calibri" w:eastAsia="Calibri" w:hAnsi="Calibri"/>
                <w:b/>
                <w:sz w:val="24"/>
                <w:szCs w:val="24"/>
              </w:rPr>
              <w:t>Tengilimoğlu,</w:t>
            </w:r>
            <w:r w:rsidRPr="005C42A4">
              <w:rPr>
                <w:rFonts w:ascii="Calibri" w:eastAsia="Calibri" w:hAnsi="Calibri"/>
                <w:sz w:val="24"/>
                <w:szCs w:val="24"/>
              </w:rPr>
              <w:t xml:space="preserve"> D., (2021), Sağlık Çalışanlarına göre Medikal Turizm Endeksi Faktörlerinin değerlendirilmesi, Uluslararsı Sağlık Yönetimi ve Stratejileri Araştırma Dergisi, Vol 7, Sayı 2, s. 261-275.</w:t>
            </w:r>
          </w:p>
        </w:tc>
      </w:tr>
      <w:tr w:rsidR="00FA6F47" w14:paraId="1C7B93E1" w14:textId="77777777">
        <w:trPr>
          <w:trHeight w:val="758"/>
        </w:trPr>
        <w:tc>
          <w:tcPr>
            <w:tcW w:w="2127" w:type="dxa"/>
            <w:shd w:val="clear" w:color="auto" w:fill="auto"/>
            <w:vAlign w:val="bottom"/>
          </w:tcPr>
          <w:p w14:paraId="2EC97CA8" w14:textId="5ADF68EA" w:rsidR="00FA6F47" w:rsidRPr="00FA6F47" w:rsidRDefault="00FA6F47" w:rsidP="00FA6F47">
            <w:pPr>
              <w:pStyle w:val="TableParagraph"/>
              <w:ind w:left="0"/>
              <w:jc w:val="center"/>
              <w:rPr>
                <w:rFonts w:ascii="Arial" w:eastAsia="Calibri" w:hAnsi="Calibri"/>
                <w:b/>
                <w:bCs/>
                <w:sz w:val="24"/>
                <w:szCs w:val="24"/>
              </w:rPr>
            </w:pPr>
            <w:r w:rsidRPr="00FA6F47">
              <w:rPr>
                <w:rFonts w:ascii="Calibri" w:hAnsi="Calibri" w:cs="Calibri"/>
                <w:b/>
                <w:bCs/>
                <w:color w:val="000000"/>
                <w:sz w:val="24"/>
                <w:szCs w:val="24"/>
              </w:rPr>
              <w:t>7</w:t>
            </w:r>
            <w:r w:rsidR="00D73ABF">
              <w:rPr>
                <w:rFonts w:ascii="Calibri" w:hAnsi="Calibri" w:cs="Calibri"/>
                <w:b/>
                <w:bCs/>
                <w:color w:val="000000"/>
                <w:sz w:val="24"/>
                <w:szCs w:val="24"/>
              </w:rPr>
              <w:t>1</w:t>
            </w:r>
          </w:p>
        </w:tc>
        <w:tc>
          <w:tcPr>
            <w:tcW w:w="7943" w:type="dxa"/>
            <w:shd w:val="clear" w:color="auto" w:fill="auto"/>
          </w:tcPr>
          <w:p w14:paraId="02C00B3B" w14:textId="77777777" w:rsidR="00FA6F47" w:rsidRPr="005C42A4" w:rsidRDefault="00FA6F47" w:rsidP="00FA6F47">
            <w:pPr>
              <w:pStyle w:val="TableParagraph"/>
              <w:rPr>
                <w:rFonts w:ascii="Calibri" w:eastAsia="Calibri" w:hAnsi="Calibri"/>
                <w:b/>
              </w:rPr>
            </w:pPr>
            <w:r w:rsidRPr="00D73ABF">
              <w:rPr>
                <w:rFonts w:ascii="Calibri" w:eastAsia="Calibri" w:hAnsi="Calibri"/>
                <w:b/>
                <w:sz w:val="24"/>
                <w:szCs w:val="24"/>
              </w:rPr>
              <w:t>Tengilimoğlu</w:t>
            </w:r>
            <w:r w:rsidRPr="005C42A4">
              <w:rPr>
                <w:rFonts w:ascii="Calibri" w:eastAsia="Calibri" w:hAnsi="Calibri"/>
                <w:sz w:val="24"/>
                <w:szCs w:val="24"/>
              </w:rPr>
              <w:t>, D., (2021) Sağlık turizmi ve devlet teşvikleri, Journal of Life Economics, 8 (1), 1-10, Doi 10.15637/jlecon.8.1.01</w:t>
            </w:r>
          </w:p>
        </w:tc>
      </w:tr>
      <w:tr w:rsidR="00FA6F47" w14:paraId="3978186B" w14:textId="77777777">
        <w:trPr>
          <w:trHeight w:val="758"/>
        </w:trPr>
        <w:tc>
          <w:tcPr>
            <w:tcW w:w="2127" w:type="dxa"/>
            <w:shd w:val="clear" w:color="auto" w:fill="auto"/>
            <w:vAlign w:val="bottom"/>
          </w:tcPr>
          <w:p w14:paraId="4BE4D01E" w14:textId="08997E72" w:rsidR="00FA6F47" w:rsidRPr="00FA6F47" w:rsidRDefault="00FA6F47" w:rsidP="00FA6F47">
            <w:pPr>
              <w:pStyle w:val="TableParagraph"/>
              <w:ind w:left="0"/>
              <w:jc w:val="center"/>
              <w:rPr>
                <w:rFonts w:ascii="Arial" w:eastAsia="Calibri" w:hAnsi="Calibri"/>
                <w:b/>
                <w:bCs/>
                <w:sz w:val="24"/>
                <w:szCs w:val="24"/>
              </w:rPr>
            </w:pPr>
            <w:r>
              <w:rPr>
                <w:rFonts w:ascii="Calibri" w:hAnsi="Calibri" w:cs="Calibri"/>
                <w:b/>
                <w:bCs/>
                <w:color w:val="000000"/>
                <w:sz w:val="24"/>
                <w:szCs w:val="24"/>
              </w:rPr>
              <w:t>7</w:t>
            </w:r>
            <w:r w:rsidR="00D73ABF">
              <w:rPr>
                <w:rFonts w:ascii="Calibri" w:hAnsi="Calibri" w:cs="Calibri"/>
                <w:b/>
                <w:bCs/>
                <w:color w:val="000000"/>
                <w:sz w:val="24"/>
                <w:szCs w:val="24"/>
              </w:rPr>
              <w:t>2</w:t>
            </w:r>
          </w:p>
        </w:tc>
        <w:tc>
          <w:tcPr>
            <w:tcW w:w="7943" w:type="dxa"/>
            <w:shd w:val="clear" w:color="auto" w:fill="auto"/>
          </w:tcPr>
          <w:p w14:paraId="2410F447" w14:textId="77777777" w:rsidR="00FA6F47" w:rsidRPr="005C42A4" w:rsidRDefault="00FA6F47" w:rsidP="00FA6F47">
            <w:pPr>
              <w:pStyle w:val="TableParagraph"/>
              <w:rPr>
                <w:rFonts w:ascii="Calibri" w:eastAsia="Calibri" w:hAnsi="Calibri"/>
                <w:b/>
              </w:rPr>
            </w:pPr>
            <w:r w:rsidRPr="005C42A4">
              <w:rPr>
                <w:rFonts w:ascii="Calibri" w:eastAsia="Calibri" w:hAnsi="Calibri"/>
                <w:sz w:val="24"/>
                <w:szCs w:val="24"/>
              </w:rPr>
              <w:t xml:space="preserve">Çavdar, M., </w:t>
            </w:r>
            <w:r w:rsidRPr="00D73ABF">
              <w:rPr>
                <w:rFonts w:ascii="Calibri" w:eastAsia="Calibri" w:hAnsi="Calibri"/>
                <w:b/>
                <w:sz w:val="24"/>
                <w:szCs w:val="24"/>
              </w:rPr>
              <w:t>Tengilimoğlu</w:t>
            </w:r>
            <w:r w:rsidRPr="005C42A4">
              <w:rPr>
                <w:rFonts w:ascii="Calibri" w:eastAsia="Calibri" w:hAnsi="Calibri"/>
                <w:sz w:val="24"/>
                <w:szCs w:val="24"/>
              </w:rPr>
              <w:t>, D., Erkal P., (2021) , The Moderating Role of Demographics Properties in the Effect of Burnout Level on Organizational Commitment in Healthcare Professionals.Turkish Studies-Economics, Finance, Politics, 16 (1), 159-171, Doi: 10.47644/Turkish studies.47826</w:t>
            </w:r>
          </w:p>
        </w:tc>
      </w:tr>
    </w:tbl>
    <w:p w14:paraId="4F4D856E" w14:textId="77777777" w:rsidR="00042E20" w:rsidRDefault="00042E20" w:rsidP="00042E20">
      <w:pPr>
        <w:spacing w:line="251" w:lineRule="exact"/>
        <w:sectPr w:rsidR="00042E20">
          <w:pgSz w:w="11900" w:h="16850"/>
          <w:pgMar w:top="1600" w:right="960" w:bottom="280" w:left="400" w:header="708" w:footer="708" w:gutter="0"/>
          <w:cols w:space="708"/>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943"/>
      </w:tblGrid>
      <w:tr w:rsidR="00042E20" w14:paraId="0AA7EAD4" w14:textId="77777777" w:rsidTr="005C42A4">
        <w:trPr>
          <w:trHeight w:val="611"/>
        </w:trPr>
        <w:tc>
          <w:tcPr>
            <w:tcW w:w="10070" w:type="dxa"/>
            <w:gridSpan w:val="2"/>
            <w:shd w:val="clear" w:color="auto" w:fill="auto"/>
          </w:tcPr>
          <w:p w14:paraId="6C04AE84" w14:textId="77777777" w:rsidR="00042E20" w:rsidRPr="005C42A4" w:rsidRDefault="00042E20" w:rsidP="005C42A4">
            <w:pPr>
              <w:pStyle w:val="TableParagraph"/>
              <w:spacing w:before="121"/>
              <w:rPr>
                <w:rFonts w:ascii="Calibri" w:eastAsia="Calibri" w:hAnsi="Calibri"/>
                <w:b/>
              </w:rPr>
            </w:pPr>
            <w:r w:rsidRPr="005C42A4">
              <w:rPr>
                <w:rFonts w:ascii="Calibri" w:eastAsia="Calibri" w:hAnsi="Calibri"/>
                <w:b/>
              </w:rPr>
              <w:lastRenderedPageBreak/>
              <w:t>Ulusal bilimsel toplantılarda sunulan ve bildiri kitabında basılan bildiriler</w:t>
            </w:r>
          </w:p>
        </w:tc>
      </w:tr>
      <w:tr w:rsidR="00042E20" w14:paraId="58F0286E" w14:textId="77777777" w:rsidTr="005C42A4">
        <w:trPr>
          <w:trHeight w:val="760"/>
        </w:trPr>
        <w:tc>
          <w:tcPr>
            <w:tcW w:w="2127" w:type="dxa"/>
            <w:shd w:val="clear" w:color="auto" w:fill="auto"/>
          </w:tcPr>
          <w:p w14:paraId="66E877A4" w14:textId="77777777" w:rsidR="00042E20" w:rsidRPr="005C42A4" w:rsidRDefault="00042E20" w:rsidP="005C42A4">
            <w:pPr>
              <w:pStyle w:val="TableParagraph"/>
              <w:ind w:left="0"/>
              <w:rPr>
                <w:rFonts w:ascii="Arial" w:eastAsia="Calibri" w:hAnsi="Calibri"/>
                <w:b/>
                <w:sz w:val="26"/>
              </w:rPr>
            </w:pPr>
            <w:bookmarkStart w:id="0" w:name="_GoBack"/>
            <w:bookmarkEnd w:id="0"/>
          </w:p>
          <w:p w14:paraId="7F42CA5B" w14:textId="77777777" w:rsidR="00042E20" w:rsidRPr="005C42A4" w:rsidRDefault="00042E20" w:rsidP="005C42A4">
            <w:pPr>
              <w:pStyle w:val="TableParagraph"/>
              <w:spacing w:before="184" w:line="257" w:lineRule="exact"/>
              <w:ind w:left="9"/>
              <w:jc w:val="center"/>
              <w:rPr>
                <w:rFonts w:ascii="Calibri" w:eastAsia="Calibri" w:hAnsi="Calibri"/>
                <w:b/>
                <w:sz w:val="24"/>
              </w:rPr>
            </w:pPr>
            <w:r w:rsidRPr="005C42A4">
              <w:rPr>
                <w:rFonts w:ascii="Calibri" w:eastAsia="Calibri" w:hAnsi="Calibri"/>
                <w:b/>
                <w:sz w:val="24"/>
              </w:rPr>
              <w:t>1</w:t>
            </w:r>
          </w:p>
        </w:tc>
        <w:tc>
          <w:tcPr>
            <w:tcW w:w="7943" w:type="dxa"/>
            <w:shd w:val="clear" w:color="auto" w:fill="auto"/>
          </w:tcPr>
          <w:p w14:paraId="405A07F5" w14:textId="77777777" w:rsidR="00042E20" w:rsidRPr="005C42A4" w:rsidRDefault="00042E20" w:rsidP="005C42A4">
            <w:pPr>
              <w:pStyle w:val="TableParagraph"/>
              <w:numPr>
                <w:ilvl w:val="0"/>
                <w:numId w:val="52"/>
              </w:numPr>
              <w:tabs>
                <w:tab w:val="left" w:pos="517"/>
                <w:tab w:val="left" w:pos="518"/>
              </w:tabs>
              <w:spacing w:before="4" w:line="252" w:lineRule="exact"/>
              <w:ind w:right="507" w:firstLine="0"/>
              <w:rPr>
                <w:rFonts w:ascii="Calibri" w:eastAsia="Calibri" w:hAnsi="Calibri"/>
              </w:rPr>
            </w:pPr>
            <w:r w:rsidRPr="005C42A4">
              <w:rPr>
                <w:rFonts w:ascii="Calibri" w:eastAsia="Calibri" w:hAnsi="Calibri"/>
                <w:b/>
              </w:rPr>
              <w:t>Tengilimoğlu</w:t>
            </w:r>
            <w:r w:rsidRPr="005C42A4">
              <w:rPr>
                <w:rFonts w:ascii="Calibri" w:eastAsia="Calibri" w:hAnsi="Calibri"/>
              </w:rPr>
              <w:t>, D. (2018) “ Sağlık Hizmetleri pazarlamasında Etik “, Sağlık</w:t>
            </w:r>
            <w:r w:rsidRPr="005C42A4">
              <w:rPr>
                <w:rFonts w:ascii="Calibri" w:eastAsia="Calibri" w:hAnsi="Calibri"/>
                <w:spacing w:val="-35"/>
              </w:rPr>
              <w:t xml:space="preserve"> </w:t>
            </w:r>
            <w:r w:rsidRPr="005C42A4">
              <w:rPr>
                <w:rFonts w:ascii="Calibri" w:eastAsia="Calibri" w:hAnsi="Calibri"/>
              </w:rPr>
              <w:t>ve Sigorta Yöneticileri Derneği (SASDER) 6. Ulusal Kongresi , 1-3 Kasım 2018 , Antalya.</w:t>
            </w:r>
          </w:p>
        </w:tc>
      </w:tr>
      <w:tr w:rsidR="00042E20" w14:paraId="04839936" w14:textId="77777777" w:rsidTr="005C42A4">
        <w:trPr>
          <w:trHeight w:val="1264"/>
        </w:trPr>
        <w:tc>
          <w:tcPr>
            <w:tcW w:w="2127" w:type="dxa"/>
            <w:shd w:val="clear" w:color="auto" w:fill="auto"/>
          </w:tcPr>
          <w:p w14:paraId="104BE96B" w14:textId="77777777" w:rsidR="00042E20" w:rsidRPr="005C42A4" w:rsidRDefault="00042E20" w:rsidP="005C42A4">
            <w:pPr>
              <w:pStyle w:val="TableParagraph"/>
              <w:ind w:left="0"/>
              <w:rPr>
                <w:rFonts w:ascii="Arial" w:eastAsia="Calibri" w:hAnsi="Calibri"/>
                <w:b/>
                <w:sz w:val="26"/>
              </w:rPr>
            </w:pPr>
          </w:p>
          <w:p w14:paraId="4B465F19" w14:textId="77777777" w:rsidR="00042E20" w:rsidRPr="005C42A4" w:rsidRDefault="00042E20" w:rsidP="005C42A4">
            <w:pPr>
              <w:pStyle w:val="TableParagraph"/>
              <w:ind w:left="0"/>
              <w:rPr>
                <w:rFonts w:ascii="Arial" w:eastAsia="Calibri" w:hAnsi="Calibri"/>
                <w:b/>
                <w:sz w:val="26"/>
              </w:rPr>
            </w:pPr>
          </w:p>
          <w:p w14:paraId="65BB28E2" w14:textId="77777777" w:rsidR="00042E20" w:rsidRPr="005C42A4" w:rsidRDefault="00042E20" w:rsidP="005C42A4">
            <w:pPr>
              <w:pStyle w:val="TableParagraph"/>
              <w:spacing w:before="10"/>
              <w:ind w:left="0"/>
              <w:rPr>
                <w:rFonts w:ascii="Arial" w:eastAsia="Calibri" w:hAnsi="Calibri"/>
                <w:b/>
                <w:sz w:val="33"/>
              </w:rPr>
            </w:pPr>
          </w:p>
          <w:p w14:paraId="581C4808" w14:textId="77777777" w:rsidR="00042E20" w:rsidRPr="005C42A4" w:rsidRDefault="00042E20" w:rsidP="005C42A4">
            <w:pPr>
              <w:pStyle w:val="TableParagraph"/>
              <w:spacing w:line="257" w:lineRule="exact"/>
              <w:ind w:left="9"/>
              <w:jc w:val="center"/>
              <w:rPr>
                <w:rFonts w:ascii="Calibri" w:eastAsia="Calibri" w:hAnsi="Calibri"/>
                <w:b/>
                <w:sz w:val="24"/>
              </w:rPr>
            </w:pPr>
            <w:r w:rsidRPr="005C42A4">
              <w:rPr>
                <w:rFonts w:ascii="Calibri" w:eastAsia="Calibri" w:hAnsi="Calibri"/>
                <w:b/>
                <w:sz w:val="24"/>
              </w:rPr>
              <w:t>2</w:t>
            </w:r>
          </w:p>
        </w:tc>
        <w:tc>
          <w:tcPr>
            <w:tcW w:w="7943" w:type="dxa"/>
            <w:shd w:val="clear" w:color="auto" w:fill="auto"/>
          </w:tcPr>
          <w:p w14:paraId="50044441" w14:textId="77777777" w:rsidR="00042E20" w:rsidRPr="005C42A4" w:rsidRDefault="00042E20" w:rsidP="005C42A4">
            <w:pPr>
              <w:pStyle w:val="TableParagraph"/>
              <w:numPr>
                <w:ilvl w:val="0"/>
                <w:numId w:val="51"/>
              </w:numPr>
              <w:tabs>
                <w:tab w:val="left" w:pos="517"/>
                <w:tab w:val="left" w:pos="518"/>
              </w:tabs>
              <w:ind w:right="190" w:firstLine="0"/>
              <w:rPr>
                <w:rFonts w:ascii="Calibri" w:eastAsia="Calibri" w:hAnsi="Calibri"/>
              </w:rPr>
            </w:pPr>
            <w:r w:rsidRPr="005C42A4">
              <w:rPr>
                <w:rFonts w:ascii="Calibri" w:eastAsia="Calibri" w:hAnsi="Calibri"/>
              </w:rPr>
              <w:t xml:space="preserve">Aşkın, A., </w:t>
            </w:r>
            <w:r w:rsidRPr="005C42A4">
              <w:rPr>
                <w:rFonts w:ascii="Calibri" w:eastAsia="Calibri" w:hAnsi="Calibri"/>
                <w:b/>
              </w:rPr>
              <w:t xml:space="preserve">Tengilimoğlu, </w:t>
            </w:r>
            <w:r w:rsidRPr="005C42A4">
              <w:rPr>
                <w:rFonts w:ascii="Calibri" w:eastAsia="Calibri" w:hAnsi="Calibri"/>
              </w:rPr>
              <w:t>D.,Naldöken, Ü., (2017), “Aile Hekimlerinde Tükenmişlik Düzeyi ve İş Doyumunun İncelenmesi Üzerine Bir Araştırma “, 1. Uluslararası 11. Sağlık ve Hastane İdaresi Kongresi (1st International 11th Conference of Health and Hospital Administration), 13-15 Ekim 2017, Hilton Garden</w:t>
            </w:r>
            <w:r w:rsidRPr="005C42A4">
              <w:rPr>
                <w:rFonts w:ascii="Calibri" w:eastAsia="Calibri" w:hAnsi="Calibri"/>
                <w:spacing w:val="-15"/>
              </w:rPr>
              <w:t xml:space="preserve"> </w:t>
            </w:r>
            <w:r w:rsidRPr="005C42A4">
              <w:rPr>
                <w:rFonts w:ascii="Calibri" w:eastAsia="Calibri" w:hAnsi="Calibri"/>
              </w:rPr>
              <w:t>Inn,</w:t>
            </w:r>
          </w:p>
          <w:p w14:paraId="4EBB5A4A"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Trabzon, s.195-196 ( bildiri özeti)</w:t>
            </w:r>
          </w:p>
        </w:tc>
      </w:tr>
      <w:tr w:rsidR="00042E20" w14:paraId="5EBC4528" w14:textId="77777777" w:rsidTr="005C42A4">
        <w:trPr>
          <w:trHeight w:val="758"/>
        </w:trPr>
        <w:tc>
          <w:tcPr>
            <w:tcW w:w="2127" w:type="dxa"/>
            <w:shd w:val="clear" w:color="auto" w:fill="auto"/>
          </w:tcPr>
          <w:p w14:paraId="4799554E" w14:textId="77777777" w:rsidR="00042E20" w:rsidRPr="005C42A4" w:rsidRDefault="00042E20" w:rsidP="005C42A4">
            <w:pPr>
              <w:pStyle w:val="TableParagraph"/>
              <w:ind w:left="0"/>
              <w:rPr>
                <w:rFonts w:ascii="Arial" w:eastAsia="Calibri" w:hAnsi="Calibri"/>
                <w:b/>
                <w:sz w:val="26"/>
              </w:rPr>
            </w:pPr>
          </w:p>
          <w:p w14:paraId="606A5D03" w14:textId="77777777" w:rsidR="00042E20" w:rsidRPr="005C42A4" w:rsidRDefault="00042E20" w:rsidP="005C42A4">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3</w:t>
            </w:r>
          </w:p>
        </w:tc>
        <w:tc>
          <w:tcPr>
            <w:tcW w:w="7943" w:type="dxa"/>
            <w:shd w:val="clear" w:color="auto" w:fill="auto"/>
          </w:tcPr>
          <w:p w14:paraId="6B7F2776" w14:textId="77777777" w:rsidR="00042E20" w:rsidRPr="005C42A4" w:rsidRDefault="00042E20" w:rsidP="005C42A4">
            <w:pPr>
              <w:pStyle w:val="TableParagraph"/>
              <w:numPr>
                <w:ilvl w:val="0"/>
                <w:numId w:val="50"/>
              </w:numPr>
              <w:tabs>
                <w:tab w:val="left" w:pos="517"/>
                <w:tab w:val="left" w:pos="518"/>
              </w:tabs>
              <w:spacing w:line="251" w:lineRule="exact"/>
              <w:rPr>
                <w:rFonts w:ascii="Calibri" w:eastAsia="Calibri" w:hAnsi="Calibri"/>
              </w:rPr>
            </w:pPr>
            <w:r w:rsidRPr="005C42A4">
              <w:rPr>
                <w:rFonts w:ascii="Calibri" w:eastAsia="Calibri" w:hAnsi="Calibri"/>
              </w:rPr>
              <w:t>Akarsu, F.S</w:t>
            </w:r>
            <w:r w:rsidRPr="005C42A4">
              <w:rPr>
                <w:rFonts w:ascii="Calibri" w:eastAsia="Calibri" w:hAnsi="Calibri"/>
                <w:b/>
              </w:rPr>
              <w:t xml:space="preserve">., Tengilimoğlu, D., </w:t>
            </w:r>
            <w:r w:rsidRPr="005C42A4">
              <w:rPr>
                <w:rFonts w:ascii="Calibri" w:eastAsia="Calibri" w:hAnsi="Calibri"/>
              </w:rPr>
              <w:t>Yılık, P., ( 2016), “Hemşirelikte</w:t>
            </w:r>
            <w:r w:rsidRPr="005C42A4">
              <w:rPr>
                <w:rFonts w:ascii="Calibri" w:eastAsia="Calibri" w:hAnsi="Calibri"/>
                <w:spacing w:val="-12"/>
              </w:rPr>
              <w:t xml:space="preserve"> </w:t>
            </w:r>
            <w:r w:rsidRPr="005C42A4">
              <w:rPr>
                <w:rFonts w:ascii="Calibri" w:eastAsia="Calibri" w:hAnsi="Calibri"/>
              </w:rPr>
              <w:t>Çalışan</w:t>
            </w:r>
          </w:p>
          <w:p w14:paraId="0819BEE0" w14:textId="77777777" w:rsidR="00042E20" w:rsidRPr="005C42A4" w:rsidRDefault="00042E20" w:rsidP="005C42A4">
            <w:pPr>
              <w:pStyle w:val="TableParagraph"/>
              <w:spacing w:before="5" w:line="252" w:lineRule="exact"/>
              <w:ind w:right="163"/>
              <w:rPr>
                <w:rFonts w:ascii="Calibri" w:eastAsia="Calibri" w:hAnsi="Calibri"/>
              </w:rPr>
            </w:pPr>
            <w:r w:rsidRPr="005C42A4">
              <w:rPr>
                <w:rFonts w:ascii="Calibri" w:eastAsia="Calibri" w:hAnsi="Calibri"/>
              </w:rPr>
              <w:t>Sessizliği ve İş Doyumu Arasındaki İlişki”, 10. Sağlık ve Hastane İdaresi Kongresi, 1- 3 Aralık 2016, Başkent Üniversitesi, Ankara.</w:t>
            </w:r>
          </w:p>
        </w:tc>
      </w:tr>
      <w:tr w:rsidR="00042E20" w14:paraId="7D6CBC12" w14:textId="77777777" w:rsidTr="005C42A4">
        <w:trPr>
          <w:trHeight w:val="1010"/>
        </w:trPr>
        <w:tc>
          <w:tcPr>
            <w:tcW w:w="2127" w:type="dxa"/>
            <w:shd w:val="clear" w:color="auto" w:fill="auto"/>
          </w:tcPr>
          <w:p w14:paraId="77B5E8B1" w14:textId="77777777" w:rsidR="00042E20" w:rsidRPr="005C42A4" w:rsidRDefault="00042E20" w:rsidP="005C42A4">
            <w:pPr>
              <w:pStyle w:val="TableParagraph"/>
              <w:ind w:left="0"/>
              <w:rPr>
                <w:rFonts w:ascii="Arial" w:eastAsia="Calibri" w:hAnsi="Calibri"/>
                <w:b/>
                <w:sz w:val="26"/>
              </w:rPr>
            </w:pPr>
          </w:p>
          <w:p w14:paraId="18ACD45A" w14:textId="77777777" w:rsidR="00042E20" w:rsidRPr="005C42A4" w:rsidRDefault="00042E20" w:rsidP="005C42A4">
            <w:pPr>
              <w:pStyle w:val="TableParagraph"/>
              <w:spacing w:before="9"/>
              <w:ind w:left="0"/>
              <w:rPr>
                <w:rFonts w:ascii="Arial" w:eastAsia="Calibri" w:hAnsi="Calibri"/>
                <w:b/>
                <w:sz w:val="37"/>
              </w:rPr>
            </w:pPr>
          </w:p>
          <w:p w14:paraId="395B3286" w14:textId="77777777" w:rsidR="00042E20" w:rsidRPr="005C42A4" w:rsidRDefault="00042E20" w:rsidP="005C42A4">
            <w:pPr>
              <w:pStyle w:val="TableParagraph"/>
              <w:spacing w:line="257" w:lineRule="exact"/>
              <w:ind w:left="9"/>
              <w:jc w:val="center"/>
              <w:rPr>
                <w:rFonts w:ascii="Calibri" w:eastAsia="Calibri" w:hAnsi="Calibri"/>
                <w:b/>
                <w:sz w:val="24"/>
              </w:rPr>
            </w:pPr>
            <w:r w:rsidRPr="005C42A4">
              <w:rPr>
                <w:rFonts w:ascii="Calibri" w:eastAsia="Calibri" w:hAnsi="Calibri"/>
                <w:b/>
                <w:sz w:val="24"/>
              </w:rPr>
              <w:t>4</w:t>
            </w:r>
          </w:p>
        </w:tc>
        <w:tc>
          <w:tcPr>
            <w:tcW w:w="7943" w:type="dxa"/>
            <w:shd w:val="clear" w:color="auto" w:fill="auto"/>
          </w:tcPr>
          <w:p w14:paraId="7AAE1080" w14:textId="77777777" w:rsidR="00042E20" w:rsidRPr="005C42A4" w:rsidRDefault="00042E20" w:rsidP="005C42A4">
            <w:pPr>
              <w:pStyle w:val="TableParagraph"/>
              <w:numPr>
                <w:ilvl w:val="0"/>
                <w:numId w:val="49"/>
              </w:numPr>
              <w:tabs>
                <w:tab w:val="left" w:pos="517"/>
                <w:tab w:val="left" w:pos="518"/>
              </w:tabs>
              <w:ind w:right="103" w:firstLine="0"/>
              <w:rPr>
                <w:rFonts w:ascii="Calibri" w:eastAsia="Calibri" w:hAnsi="Calibri"/>
              </w:rPr>
            </w:pPr>
            <w:r w:rsidRPr="005C42A4">
              <w:rPr>
                <w:rFonts w:ascii="Calibri" w:eastAsia="Calibri" w:hAnsi="Calibri"/>
                <w:b/>
              </w:rPr>
              <w:t>Tengilimoğlu</w:t>
            </w:r>
            <w:r w:rsidRPr="005C42A4">
              <w:rPr>
                <w:rFonts w:ascii="Calibri" w:eastAsia="Calibri" w:hAnsi="Calibri"/>
              </w:rPr>
              <w:t>, D., Küfeciler L., Atilla, A., Ekiyor, A., (2014), Sağlık Turizmi Kapsamında Yabancı Hasta Memnuniyetinin Belirlenmesine Yönelik Bir Araştırma, 8. Hastane ve Sağlık İdaresi Kongresi, Lefke Avrupa Üniversitesi, 10-12 Eylül</w:t>
            </w:r>
            <w:r w:rsidRPr="005C42A4">
              <w:rPr>
                <w:rFonts w:ascii="Calibri" w:eastAsia="Calibri" w:hAnsi="Calibri"/>
                <w:spacing w:val="-12"/>
              </w:rPr>
              <w:t xml:space="preserve"> </w:t>
            </w:r>
            <w:r w:rsidRPr="005C42A4">
              <w:rPr>
                <w:rFonts w:ascii="Calibri" w:eastAsia="Calibri" w:hAnsi="Calibri"/>
              </w:rPr>
              <w:t>2014,</w:t>
            </w:r>
          </w:p>
          <w:p w14:paraId="02BBE5D5"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Kıbrıs.</w:t>
            </w:r>
          </w:p>
        </w:tc>
      </w:tr>
      <w:tr w:rsidR="00042E20" w14:paraId="59A664BF" w14:textId="77777777" w:rsidTr="005C42A4">
        <w:trPr>
          <w:trHeight w:val="1264"/>
        </w:trPr>
        <w:tc>
          <w:tcPr>
            <w:tcW w:w="2127" w:type="dxa"/>
            <w:shd w:val="clear" w:color="auto" w:fill="auto"/>
          </w:tcPr>
          <w:p w14:paraId="4F77F860" w14:textId="77777777" w:rsidR="00042E20" w:rsidRPr="005C42A4" w:rsidRDefault="00042E20" w:rsidP="005C42A4">
            <w:pPr>
              <w:pStyle w:val="TableParagraph"/>
              <w:ind w:left="0"/>
              <w:rPr>
                <w:rFonts w:ascii="Arial" w:eastAsia="Calibri" w:hAnsi="Calibri"/>
                <w:b/>
                <w:sz w:val="26"/>
              </w:rPr>
            </w:pPr>
          </w:p>
          <w:p w14:paraId="488052C4" w14:textId="77777777" w:rsidR="00042E20" w:rsidRPr="005C42A4" w:rsidRDefault="00042E20" w:rsidP="005C42A4">
            <w:pPr>
              <w:pStyle w:val="TableParagraph"/>
              <w:ind w:left="0"/>
              <w:rPr>
                <w:rFonts w:ascii="Arial" w:eastAsia="Calibri" w:hAnsi="Calibri"/>
                <w:b/>
                <w:sz w:val="26"/>
              </w:rPr>
            </w:pPr>
          </w:p>
          <w:p w14:paraId="7DF40583" w14:textId="77777777" w:rsidR="00042E20" w:rsidRPr="005C42A4" w:rsidRDefault="00042E20" w:rsidP="005C42A4">
            <w:pPr>
              <w:pStyle w:val="TableParagraph"/>
              <w:spacing w:before="10"/>
              <w:ind w:left="0"/>
              <w:rPr>
                <w:rFonts w:ascii="Arial" w:eastAsia="Calibri" w:hAnsi="Calibri"/>
                <w:b/>
                <w:sz w:val="33"/>
              </w:rPr>
            </w:pPr>
          </w:p>
          <w:p w14:paraId="15846A67" w14:textId="77777777" w:rsidR="00042E20" w:rsidRPr="005C42A4" w:rsidRDefault="00042E20" w:rsidP="005C42A4">
            <w:pPr>
              <w:pStyle w:val="TableParagraph"/>
              <w:spacing w:line="257" w:lineRule="exact"/>
              <w:ind w:left="9"/>
              <w:jc w:val="center"/>
              <w:rPr>
                <w:rFonts w:ascii="Calibri" w:eastAsia="Calibri" w:hAnsi="Calibri"/>
                <w:b/>
                <w:sz w:val="24"/>
              </w:rPr>
            </w:pPr>
            <w:r w:rsidRPr="005C42A4">
              <w:rPr>
                <w:rFonts w:ascii="Calibri" w:eastAsia="Calibri" w:hAnsi="Calibri"/>
                <w:b/>
                <w:sz w:val="24"/>
              </w:rPr>
              <w:t>5</w:t>
            </w:r>
          </w:p>
        </w:tc>
        <w:tc>
          <w:tcPr>
            <w:tcW w:w="7943" w:type="dxa"/>
            <w:shd w:val="clear" w:color="auto" w:fill="auto"/>
          </w:tcPr>
          <w:p w14:paraId="13F2B5FB" w14:textId="77777777" w:rsidR="00042E20" w:rsidRPr="005C42A4" w:rsidRDefault="00042E20" w:rsidP="005C42A4">
            <w:pPr>
              <w:pStyle w:val="TableParagraph"/>
              <w:numPr>
                <w:ilvl w:val="0"/>
                <w:numId w:val="48"/>
              </w:numPr>
              <w:tabs>
                <w:tab w:val="left" w:pos="518"/>
              </w:tabs>
              <w:ind w:right="475" w:firstLine="0"/>
              <w:jc w:val="both"/>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Sepetoğlu, D., Toygar, A., ( 2014), İstanbul Kanuni Sultan Süleyman Eğitim ve Araştırma Hastanesi Ameliyathane Personelinin İşdoyumu ve Tükenmişlik Düzeylerinin Bazı Demografik Değişkenler Açısından İncelenmesi,</w:t>
            </w:r>
            <w:r w:rsidRPr="005C42A4">
              <w:rPr>
                <w:rFonts w:ascii="Calibri" w:eastAsia="Calibri" w:hAnsi="Calibri"/>
                <w:spacing w:val="-30"/>
              </w:rPr>
              <w:t xml:space="preserve"> </w:t>
            </w:r>
            <w:r w:rsidRPr="005C42A4">
              <w:rPr>
                <w:rFonts w:ascii="Calibri" w:eastAsia="Calibri" w:hAnsi="Calibri"/>
              </w:rPr>
              <w:t>8.</w:t>
            </w:r>
          </w:p>
          <w:p w14:paraId="613C1960" w14:textId="77777777" w:rsidR="00042E20" w:rsidRPr="005C42A4" w:rsidRDefault="00042E20" w:rsidP="005C42A4">
            <w:pPr>
              <w:pStyle w:val="TableParagraph"/>
              <w:spacing w:before="4" w:line="252" w:lineRule="exact"/>
              <w:ind w:right="554"/>
              <w:jc w:val="both"/>
              <w:rPr>
                <w:rFonts w:ascii="Calibri" w:eastAsia="Calibri" w:hAnsi="Calibri"/>
              </w:rPr>
            </w:pPr>
            <w:r w:rsidRPr="005C42A4">
              <w:rPr>
                <w:rFonts w:ascii="Calibri" w:eastAsia="Calibri" w:hAnsi="Calibri"/>
              </w:rPr>
              <w:t>Hastane ve Sağlık İdaresi Kongresi, Lefke Avrupa Üniversitesi, 10-12 Eylül 2014, Kıbrıs.</w:t>
            </w:r>
          </w:p>
        </w:tc>
      </w:tr>
      <w:tr w:rsidR="00042E20" w14:paraId="09F355FB" w14:textId="77777777" w:rsidTr="005C42A4">
        <w:trPr>
          <w:trHeight w:val="758"/>
        </w:trPr>
        <w:tc>
          <w:tcPr>
            <w:tcW w:w="2127" w:type="dxa"/>
            <w:shd w:val="clear" w:color="auto" w:fill="auto"/>
          </w:tcPr>
          <w:p w14:paraId="5F73CA4D" w14:textId="77777777" w:rsidR="00042E20" w:rsidRPr="005C42A4" w:rsidRDefault="00042E20" w:rsidP="005C42A4">
            <w:pPr>
              <w:pStyle w:val="TableParagraph"/>
              <w:ind w:left="0"/>
              <w:rPr>
                <w:rFonts w:ascii="Arial" w:eastAsia="Calibri" w:hAnsi="Calibri"/>
                <w:b/>
                <w:sz w:val="26"/>
              </w:rPr>
            </w:pPr>
          </w:p>
          <w:p w14:paraId="7824E0C8" w14:textId="77777777" w:rsidR="00042E20" w:rsidRPr="005C42A4" w:rsidRDefault="00042E20" w:rsidP="005C42A4">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6</w:t>
            </w:r>
          </w:p>
        </w:tc>
        <w:tc>
          <w:tcPr>
            <w:tcW w:w="7943" w:type="dxa"/>
            <w:shd w:val="clear" w:color="auto" w:fill="auto"/>
          </w:tcPr>
          <w:p w14:paraId="39D05FAE" w14:textId="77777777" w:rsidR="00042E20" w:rsidRPr="005C42A4" w:rsidRDefault="00042E20" w:rsidP="005C42A4">
            <w:pPr>
              <w:pStyle w:val="TableParagraph"/>
              <w:numPr>
                <w:ilvl w:val="0"/>
                <w:numId w:val="47"/>
              </w:numPr>
              <w:tabs>
                <w:tab w:val="left" w:pos="517"/>
                <w:tab w:val="left" w:pos="518"/>
              </w:tabs>
              <w:spacing w:before="2" w:line="252" w:lineRule="exact"/>
              <w:ind w:right="459" w:firstLine="0"/>
              <w:rPr>
                <w:rFonts w:ascii="Calibri" w:eastAsia="Calibri" w:hAnsi="Calibri"/>
              </w:rPr>
            </w:pPr>
            <w:r w:rsidRPr="005C42A4">
              <w:rPr>
                <w:rFonts w:ascii="Calibri" w:eastAsia="Calibri" w:hAnsi="Calibri"/>
                <w:b/>
              </w:rPr>
              <w:t>Tengilimoğlu</w:t>
            </w:r>
            <w:r w:rsidRPr="005C42A4">
              <w:rPr>
                <w:rFonts w:ascii="Calibri" w:eastAsia="Calibri" w:hAnsi="Calibri"/>
              </w:rPr>
              <w:t>, D., Doğan, N., Kurtuldu, A., Güzel A, ( 2014), Türkiye’deki Hastanelerin e-Pazarlama Uygulamalarının Değerlendirilmesi, 8. Hastane ve Sağlık İdaresi Kongresi, Lefke Avrupa Üniversitesi, 10-12 Eylül 2014,</w:t>
            </w:r>
            <w:r w:rsidRPr="005C42A4">
              <w:rPr>
                <w:rFonts w:ascii="Calibri" w:eastAsia="Calibri" w:hAnsi="Calibri"/>
                <w:spacing w:val="-7"/>
              </w:rPr>
              <w:t xml:space="preserve"> </w:t>
            </w:r>
            <w:r w:rsidRPr="005C42A4">
              <w:rPr>
                <w:rFonts w:ascii="Calibri" w:eastAsia="Calibri" w:hAnsi="Calibri"/>
              </w:rPr>
              <w:t>Kıbrıs.</w:t>
            </w:r>
          </w:p>
        </w:tc>
      </w:tr>
      <w:tr w:rsidR="00042E20" w14:paraId="322F53EA" w14:textId="77777777" w:rsidTr="005C42A4">
        <w:trPr>
          <w:trHeight w:val="1012"/>
        </w:trPr>
        <w:tc>
          <w:tcPr>
            <w:tcW w:w="2127" w:type="dxa"/>
            <w:shd w:val="clear" w:color="auto" w:fill="auto"/>
          </w:tcPr>
          <w:p w14:paraId="57362166" w14:textId="77777777" w:rsidR="00042E20" w:rsidRPr="005C42A4" w:rsidRDefault="00042E20" w:rsidP="005C42A4">
            <w:pPr>
              <w:pStyle w:val="TableParagraph"/>
              <w:ind w:left="0"/>
              <w:rPr>
                <w:rFonts w:ascii="Arial" w:eastAsia="Calibri" w:hAnsi="Calibri"/>
                <w:b/>
                <w:sz w:val="26"/>
              </w:rPr>
            </w:pPr>
          </w:p>
          <w:p w14:paraId="52AC2E21" w14:textId="77777777" w:rsidR="00042E20" w:rsidRPr="005C42A4" w:rsidRDefault="00042E20" w:rsidP="005C42A4">
            <w:pPr>
              <w:pStyle w:val="TableParagraph"/>
              <w:spacing w:before="11"/>
              <w:ind w:left="0"/>
              <w:rPr>
                <w:rFonts w:ascii="Arial" w:eastAsia="Calibri" w:hAnsi="Calibri"/>
                <w:b/>
                <w:sz w:val="37"/>
              </w:rPr>
            </w:pPr>
          </w:p>
          <w:p w14:paraId="32728D4B" w14:textId="77777777" w:rsidR="00042E20" w:rsidRPr="005C42A4" w:rsidRDefault="00042E20" w:rsidP="005C42A4">
            <w:pPr>
              <w:pStyle w:val="TableParagraph"/>
              <w:spacing w:line="257" w:lineRule="exact"/>
              <w:ind w:left="9"/>
              <w:jc w:val="center"/>
              <w:rPr>
                <w:rFonts w:ascii="Calibri" w:eastAsia="Calibri" w:hAnsi="Calibri"/>
                <w:b/>
                <w:sz w:val="24"/>
              </w:rPr>
            </w:pPr>
            <w:r w:rsidRPr="005C42A4">
              <w:rPr>
                <w:rFonts w:ascii="Calibri" w:eastAsia="Calibri" w:hAnsi="Calibri"/>
                <w:b/>
                <w:sz w:val="24"/>
              </w:rPr>
              <w:t>7</w:t>
            </w:r>
          </w:p>
        </w:tc>
        <w:tc>
          <w:tcPr>
            <w:tcW w:w="7943" w:type="dxa"/>
            <w:shd w:val="clear" w:color="auto" w:fill="auto"/>
          </w:tcPr>
          <w:p w14:paraId="6FA33FE6" w14:textId="77777777" w:rsidR="00042E20" w:rsidRPr="005C42A4" w:rsidRDefault="00042E20" w:rsidP="005C42A4">
            <w:pPr>
              <w:pStyle w:val="TableParagraph"/>
              <w:numPr>
                <w:ilvl w:val="0"/>
                <w:numId w:val="46"/>
              </w:numPr>
              <w:tabs>
                <w:tab w:val="left" w:pos="517"/>
                <w:tab w:val="left" w:pos="518"/>
              </w:tabs>
              <w:ind w:right="128" w:firstLine="0"/>
              <w:rPr>
                <w:rFonts w:ascii="Calibri" w:eastAsia="Calibri" w:hAnsi="Calibri"/>
              </w:rPr>
            </w:pPr>
            <w:r w:rsidRPr="005C42A4">
              <w:rPr>
                <w:rFonts w:ascii="Calibri" w:eastAsia="Calibri" w:hAnsi="Calibri"/>
              </w:rPr>
              <w:t xml:space="preserve">Koç, E., </w:t>
            </w:r>
            <w:r w:rsidRPr="005C42A4">
              <w:rPr>
                <w:rFonts w:ascii="Calibri" w:eastAsia="Calibri" w:hAnsi="Calibri"/>
                <w:b/>
              </w:rPr>
              <w:t>Tengilimoğlu</w:t>
            </w:r>
            <w:r w:rsidRPr="005C42A4">
              <w:rPr>
                <w:rFonts w:ascii="Calibri" w:eastAsia="Calibri" w:hAnsi="Calibri"/>
              </w:rPr>
              <w:t>, D., Salihoğlu, İ., Malkoç, E., (2014), Aile Hekimliğinde, Hasta-Hekim İletişiminde Güven Unsurunun Hastanın Hekime Bağlılığı</w:t>
            </w:r>
            <w:r w:rsidRPr="005C42A4">
              <w:rPr>
                <w:rFonts w:ascii="Calibri" w:eastAsia="Calibri" w:hAnsi="Calibri"/>
                <w:spacing w:val="-11"/>
              </w:rPr>
              <w:t xml:space="preserve"> </w:t>
            </w:r>
            <w:r w:rsidRPr="005C42A4">
              <w:rPr>
                <w:rFonts w:ascii="Calibri" w:eastAsia="Calibri" w:hAnsi="Calibri"/>
              </w:rPr>
              <w:t>Üzerine</w:t>
            </w:r>
          </w:p>
          <w:p w14:paraId="64D74999" w14:textId="77777777" w:rsidR="00042E20" w:rsidRPr="005C42A4" w:rsidRDefault="00042E20" w:rsidP="005C42A4">
            <w:pPr>
              <w:pStyle w:val="TableParagraph"/>
              <w:spacing w:before="2" w:line="252" w:lineRule="exact"/>
              <w:ind w:right="108"/>
              <w:rPr>
                <w:rFonts w:ascii="Calibri" w:eastAsia="Calibri" w:hAnsi="Calibri"/>
              </w:rPr>
            </w:pPr>
            <w:r w:rsidRPr="005C42A4">
              <w:rPr>
                <w:rFonts w:ascii="Calibri" w:eastAsia="Calibri" w:hAnsi="Calibri"/>
              </w:rPr>
              <w:t>Etkisi: Ankara İli Keçiören İlçesi Örneği , 8. Hastane ve Sağlık İdaresi Kongresi, Lefke Avrupa Üniversitesi, 10-12 Eylül 2014, Kıbrıs.</w:t>
            </w:r>
          </w:p>
        </w:tc>
      </w:tr>
      <w:tr w:rsidR="00042E20" w14:paraId="349F27A2" w14:textId="77777777" w:rsidTr="005C42A4">
        <w:trPr>
          <w:trHeight w:val="757"/>
        </w:trPr>
        <w:tc>
          <w:tcPr>
            <w:tcW w:w="2127" w:type="dxa"/>
            <w:shd w:val="clear" w:color="auto" w:fill="auto"/>
          </w:tcPr>
          <w:p w14:paraId="5CB30FF9" w14:textId="77777777" w:rsidR="00042E20" w:rsidRPr="005C42A4" w:rsidRDefault="00042E20" w:rsidP="005C42A4">
            <w:pPr>
              <w:pStyle w:val="TableParagraph"/>
              <w:ind w:left="0"/>
              <w:rPr>
                <w:rFonts w:ascii="Arial" w:eastAsia="Calibri" w:hAnsi="Calibri"/>
                <w:b/>
                <w:sz w:val="26"/>
              </w:rPr>
            </w:pPr>
          </w:p>
          <w:p w14:paraId="5C78A6BC" w14:textId="77777777" w:rsidR="00042E20" w:rsidRPr="005C42A4" w:rsidRDefault="00042E20" w:rsidP="005C42A4">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8</w:t>
            </w:r>
          </w:p>
        </w:tc>
        <w:tc>
          <w:tcPr>
            <w:tcW w:w="7943" w:type="dxa"/>
            <w:shd w:val="clear" w:color="auto" w:fill="auto"/>
          </w:tcPr>
          <w:p w14:paraId="1BA16DFD" w14:textId="77777777" w:rsidR="00042E20" w:rsidRPr="005C42A4" w:rsidRDefault="00042E20" w:rsidP="005C42A4">
            <w:pPr>
              <w:pStyle w:val="TableParagraph"/>
              <w:numPr>
                <w:ilvl w:val="0"/>
                <w:numId w:val="45"/>
              </w:numPr>
              <w:tabs>
                <w:tab w:val="left" w:pos="517"/>
                <w:tab w:val="left" w:pos="518"/>
              </w:tabs>
              <w:ind w:right="341" w:firstLine="0"/>
              <w:rPr>
                <w:rFonts w:ascii="Calibri" w:eastAsia="Calibri" w:hAnsi="Calibri"/>
              </w:rPr>
            </w:pPr>
            <w:r w:rsidRPr="005C42A4">
              <w:rPr>
                <w:rFonts w:ascii="Calibri" w:eastAsia="Calibri" w:hAnsi="Calibri"/>
              </w:rPr>
              <w:t xml:space="preserve">Sur, Ö., </w:t>
            </w:r>
            <w:r w:rsidRPr="005C42A4">
              <w:rPr>
                <w:rFonts w:ascii="Calibri" w:eastAsia="Calibri" w:hAnsi="Calibri"/>
                <w:b/>
              </w:rPr>
              <w:t>Tengilimoğlu</w:t>
            </w:r>
            <w:r w:rsidRPr="005C42A4">
              <w:rPr>
                <w:rFonts w:ascii="Calibri" w:eastAsia="Calibri" w:hAnsi="Calibri"/>
              </w:rPr>
              <w:t>, D., (2013). “ Bir Çalışan Güvenliği Problemi; Örgütsel Sinizim: Van İli Sağlık Çalışanları Örneği” , IV. Uluslararası Sağlıkta Performans</w:t>
            </w:r>
            <w:r w:rsidRPr="005C42A4">
              <w:rPr>
                <w:rFonts w:ascii="Calibri" w:eastAsia="Calibri" w:hAnsi="Calibri"/>
                <w:spacing w:val="-34"/>
              </w:rPr>
              <w:t xml:space="preserve"> </w:t>
            </w:r>
            <w:r w:rsidRPr="005C42A4">
              <w:rPr>
                <w:rFonts w:ascii="Calibri" w:eastAsia="Calibri" w:hAnsi="Calibri"/>
              </w:rPr>
              <w:t>ve</w:t>
            </w:r>
          </w:p>
          <w:p w14:paraId="1B0547C6" w14:textId="77777777" w:rsidR="00042E20" w:rsidRPr="005C42A4" w:rsidRDefault="00042E20" w:rsidP="005C42A4">
            <w:pPr>
              <w:pStyle w:val="TableParagraph"/>
              <w:spacing w:line="233" w:lineRule="exact"/>
              <w:rPr>
                <w:rFonts w:ascii="Calibri" w:eastAsia="Calibri" w:hAnsi="Calibri"/>
              </w:rPr>
            </w:pPr>
            <w:r w:rsidRPr="005C42A4">
              <w:rPr>
                <w:rFonts w:ascii="Calibri" w:eastAsia="Calibri" w:hAnsi="Calibri"/>
              </w:rPr>
              <w:t>Kalite Kongresi, 2-4 Mayıs 2013, Ankara.</w:t>
            </w:r>
          </w:p>
        </w:tc>
      </w:tr>
      <w:tr w:rsidR="00042E20" w14:paraId="3BC2EBC0" w14:textId="77777777" w:rsidTr="005C42A4">
        <w:trPr>
          <w:trHeight w:val="757"/>
        </w:trPr>
        <w:tc>
          <w:tcPr>
            <w:tcW w:w="2127" w:type="dxa"/>
            <w:shd w:val="clear" w:color="auto" w:fill="auto"/>
          </w:tcPr>
          <w:p w14:paraId="58C04E3D" w14:textId="77777777" w:rsidR="00042E20" w:rsidRPr="005C42A4" w:rsidRDefault="00042E20" w:rsidP="005C42A4">
            <w:pPr>
              <w:pStyle w:val="TableParagraph"/>
              <w:ind w:left="0"/>
              <w:rPr>
                <w:rFonts w:ascii="Arial" w:eastAsia="Calibri" w:hAnsi="Calibri"/>
                <w:b/>
                <w:sz w:val="26"/>
              </w:rPr>
            </w:pPr>
          </w:p>
          <w:p w14:paraId="64865293" w14:textId="77777777" w:rsidR="00042E20" w:rsidRPr="005C42A4" w:rsidRDefault="00042E20" w:rsidP="005C42A4">
            <w:pPr>
              <w:pStyle w:val="TableParagraph"/>
              <w:spacing w:before="182" w:line="257" w:lineRule="exact"/>
              <w:ind w:left="9"/>
              <w:jc w:val="center"/>
              <w:rPr>
                <w:rFonts w:ascii="Calibri" w:eastAsia="Calibri" w:hAnsi="Calibri"/>
                <w:b/>
                <w:sz w:val="24"/>
              </w:rPr>
            </w:pPr>
            <w:r w:rsidRPr="005C42A4">
              <w:rPr>
                <w:rFonts w:ascii="Calibri" w:eastAsia="Calibri" w:hAnsi="Calibri"/>
                <w:b/>
                <w:sz w:val="24"/>
              </w:rPr>
              <w:t>9</w:t>
            </w:r>
          </w:p>
        </w:tc>
        <w:tc>
          <w:tcPr>
            <w:tcW w:w="7943" w:type="dxa"/>
            <w:shd w:val="clear" w:color="auto" w:fill="auto"/>
          </w:tcPr>
          <w:p w14:paraId="101AB822" w14:textId="77777777" w:rsidR="00042E20" w:rsidRPr="005C42A4" w:rsidRDefault="00042E20" w:rsidP="005C42A4">
            <w:pPr>
              <w:pStyle w:val="TableParagraph"/>
              <w:numPr>
                <w:ilvl w:val="0"/>
                <w:numId w:val="44"/>
              </w:numPr>
              <w:tabs>
                <w:tab w:val="left" w:pos="517"/>
                <w:tab w:val="left" w:pos="518"/>
              </w:tabs>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D., Atmaca, Z., Güzel, A., Toygar, Ş.A., (2013).</w:t>
            </w:r>
            <w:r w:rsidRPr="005C42A4">
              <w:rPr>
                <w:rFonts w:ascii="Calibri" w:eastAsia="Calibri" w:hAnsi="Calibri"/>
                <w:spacing w:val="-8"/>
              </w:rPr>
              <w:t xml:space="preserve"> </w:t>
            </w:r>
            <w:r w:rsidRPr="005C42A4">
              <w:rPr>
                <w:rFonts w:ascii="Calibri" w:eastAsia="Calibri" w:hAnsi="Calibri"/>
              </w:rPr>
              <w:t>“Sağlık</w:t>
            </w:r>
          </w:p>
          <w:p w14:paraId="6C16A4F3" w14:textId="77777777" w:rsidR="00042E20" w:rsidRPr="005C42A4" w:rsidRDefault="00042E20" w:rsidP="005C42A4">
            <w:pPr>
              <w:pStyle w:val="TableParagraph"/>
              <w:spacing w:before="5" w:line="252" w:lineRule="exact"/>
              <w:ind w:right="785"/>
              <w:rPr>
                <w:rFonts w:ascii="Calibri" w:eastAsia="Calibri" w:hAnsi="Calibri"/>
              </w:rPr>
            </w:pPr>
            <w:r w:rsidRPr="005C42A4">
              <w:rPr>
                <w:rFonts w:ascii="Calibri" w:eastAsia="Calibri" w:hAnsi="Calibri"/>
              </w:rPr>
              <w:t>Politikalarının Belerlenmesinde Sivil Toplum Kuruluşlarının Etkisi: Yönetici Perspektifi”. 7. Ulusal Sağlık ve Hastane İdaresi Kongresi. 27-29 Eylül , Konya</w:t>
            </w:r>
          </w:p>
        </w:tc>
      </w:tr>
      <w:tr w:rsidR="00042E20" w14:paraId="7E038C11" w14:textId="77777777" w:rsidTr="005C42A4">
        <w:trPr>
          <w:trHeight w:val="758"/>
        </w:trPr>
        <w:tc>
          <w:tcPr>
            <w:tcW w:w="2127" w:type="dxa"/>
            <w:shd w:val="clear" w:color="auto" w:fill="auto"/>
          </w:tcPr>
          <w:p w14:paraId="3FDAE6C3" w14:textId="77777777" w:rsidR="00042E20" w:rsidRPr="005C42A4" w:rsidRDefault="00042E20" w:rsidP="005C42A4">
            <w:pPr>
              <w:pStyle w:val="TableParagraph"/>
              <w:ind w:left="0"/>
              <w:rPr>
                <w:rFonts w:ascii="Arial" w:eastAsia="Calibri" w:hAnsi="Calibri"/>
                <w:b/>
                <w:sz w:val="26"/>
              </w:rPr>
            </w:pPr>
          </w:p>
          <w:p w14:paraId="4BD3A1A7" w14:textId="77777777" w:rsidR="00042E20" w:rsidRPr="005C42A4" w:rsidRDefault="00042E20" w:rsidP="005C42A4">
            <w:pPr>
              <w:pStyle w:val="TableParagraph"/>
              <w:spacing w:before="182" w:line="257" w:lineRule="exact"/>
              <w:ind w:left="923" w:right="914"/>
              <w:jc w:val="center"/>
              <w:rPr>
                <w:rFonts w:ascii="Calibri" w:eastAsia="Calibri" w:hAnsi="Calibri"/>
                <w:b/>
                <w:sz w:val="24"/>
              </w:rPr>
            </w:pPr>
            <w:r w:rsidRPr="005C42A4">
              <w:rPr>
                <w:rFonts w:ascii="Calibri" w:eastAsia="Calibri" w:hAnsi="Calibri"/>
                <w:b/>
                <w:sz w:val="24"/>
              </w:rPr>
              <w:t>10</w:t>
            </w:r>
          </w:p>
        </w:tc>
        <w:tc>
          <w:tcPr>
            <w:tcW w:w="7943" w:type="dxa"/>
            <w:shd w:val="clear" w:color="auto" w:fill="auto"/>
          </w:tcPr>
          <w:p w14:paraId="10ED6334" w14:textId="77777777" w:rsidR="00042E20" w:rsidRPr="005C42A4" w:rsidRDefault="00042E20" w:rsidP="005C42A4">
            <w:pPr>
              <w:pStyle w:val="TableParagraph"/>
              <w:numPr>
                <w:ilvl w:val="0"/>
                <w:numId w:val="43"/>
              </w:numPr>
              <w:tabs>
                <w:tab w:val="left" w:pos="517"/>
                <w:tab w:val="left" w:pos="518"/>
              </w:tabs>
              <w:spacing w:before="2" w:line="252" w:lineRule="exact"/>
              <w:ind w:right="476" w:firstLine="0"/>
              <w:rPr>
                <w:rFonts w:ascii="Calibri" w:eastAsia="Calibri" w:hAnsi="Calibri"/>
              </w:rPr>
            </w:pPr>
            <w:r w:rsidRPr="005C42A4">
              <w:rPr>
                <w:rFonts w:ascii="Calibri" w:eastAsia="Calibri" w:hAnsi="Calibri"/>
              </w:rPr>
              <w:t xml:space="preserve">Çakıroğlu, E., </w:t>
            </w:r>
            <w:r w:rsidRPr="005C42A4">
              <w:rPr>
                <w:rFonts w:ascii="Calibri" w:eastAsia="Calibri" w:hAnsi="Calibri"/>
                <w:b/>
              </w:rPr>
              <w:t>Tengilimoğlu</w:t>
            </w:r>
            <w:r w:rsidRPr="005C42A4">
              <w:rPr>
                <w:rFonts w:ascii="Calibri" w:eastAsia="Calibri" w:hAnsi="Calibri"/>
              </w:rPr>
              <w:t>, D. (2013). “Mobbing (Yildirma) Davranişlarinin Tibbi Sekreterlerin Tükenmişliği Üzerine Etkisi”. 12. Ulusal Büro Yönetimi ve Sekreterlik Kongresi. 24-26 Ekim ,</w:t>
            </w:r>
            <w:r w:rsidRPr="005C42A4">
              <w:rPr>
                <w:rFonts w:ascii="Calibri" w:eastAsia="Calibri" w:hAnsi="Calibri"/>
                <w:spacing w:val="-5"/>
              </w:rPr>
              <w:t xml:space="preserve"> </w:t>
            </w:r>
            <w:r w:rsidRPr="005C42A4">
              <w:rPr>
                <w:rFonts w:ascii="Calibri" w:eastAsia="Calibri" w:hAnsi="Calibri"/>
              </w:rPr>
              <w:t>Kırklareli</w:t>
            </w:r>
          </w:p>
        </w:tc>
      </w:tr>
      <w:tr w:rsidR="00042E20" w14:paraId="0BBFC3C0" w14:textId="77777777" w:rsidTr="005C42A4">
        <w:trPr>
          <w:trHeight w:val="506"/>
        </w:trPr>
        <w:tc>
          <w:tcPr>
            <w:tcW w:w="2127" w:type="dxa"/>
            <w:shd w:val="clear" w:color="auto" w:fill="auto"/>
          </w:tcPr>
          <w:p w14:paraId="692161A2" w14:textId="77777777" w:rsidR="00042E20" w:rsidRPr="005C42A4" w:rsidRDefault="00042E20" w:rsidP="005C42A4">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11</w:t>
            </w:r>
          </w:p>
        </w:tc>
        <w:tc>
          <w:tcPr>
            <w:tcW w:w="7943" w:type="dxa"/>
            <w:shd w:val="clear" w:color="auto" w:fill="auto"/>
          </w:tcPr>
          <w:p w14:paraId="40AB6EA0" w14:textId="79CC0598" w:rsidR="00042E20" w:rsidRPr="005C42A4" w:rsidRDefault="00042E20" w:rsidP="005C42A4">
            <w:pPr>
              <w:pStyle w:val="TableParagraph"/>
              <w:numPr>
                <w:ilvl w:val="0"/>
                <w:numId w:val="42"/>
              </w:numPr>
              <w:tabs>
                <w:tab w:val="left" w:pos="517"/>
                <w:tab w:val="left" w:pos="518"/>
              </w:tabs>
              <w:spacing w:before="2" w:line="252" w:lineRule="exact"/>
              <w:ind w:right="323" w:firstLine="0"/>
              <w:rPr>
                <w:rFonts w:ascii="Calibri" w:eastAsia="Calibri" w:hAnsi="Calibri"/>
              </w:rPr>
            </w:pPr>
            <w:r w:rsidRPr="008E19A5">
              <w:rPr>
                <w:rFonts w:ascii="Calibri" w:eastAsia="Calibri" w:hAnsi="Calibri"/>
                <w:b/>
              </w:rPr>
              <w:t xml:space="preserve">Tengilimoğlu, </w:t>
            </w:r>
            <w:r w:rsidRPr="008E19A5">
              <w:rPr>
                <w:rFonts w:ascii="Calibri" w:eastAsia="Calibri" w:hAnsi="Calibri"/>
              </w:rPr>
              <w:t>D., Hasanoğlu, E., Güzel A., Yılık P., Atilla A., (2011), “Evaluatıon Of The Knowledge, Attıtude And Behavıours Of The Indıvıduals</w:t>
            </w:r>
            <w:r w:rsidRPr="008E19A5">
              <w:rPr>
                <w:rFonts w:ascii="Calibri" w:eastAsia="Calibri" w:hAnsi="Calibri"/>
                <w:spacing w:val="-20"/>
              </w:rPr>
              <w:t xml:space="preserve"> </w:t>
            </w:r>
            <w:r w:rsidRPr="008E19A5">
              <w:rPr>
                <w:rFonts w:ascii="Calibri" w:eastAsia="Calibri" w:hAnsi="Calibri"/>
              </w:rPr>
              <w:t>Living</w:t>
            </w:r>
            <w:r w:rsidR="008E19A5" w:rsidRPr="008E19A5">
              <w:rPr>
                <w:rFonts w:ascii="Calibri" w:eastAsia="Calibri" w:hAnsi="Calibri"/>
              </w:rPr>
              <w:t xml:space="preserve"> in Ankara Twords Alternative Medicine”, world Conference on Financial Crisis and Impact, September 28-October 2, 2011, Başkent university, Ankara</w:t>
            </w:r>
          </w:p>
        </w:tc>
      </w:tr>
      <w:tr w:rsidR="00155584" w14:paraId="19F5A171" w14:textId="77777777" w:rsidTr="005C42A4">
        <w:trPr>
          <w:trHeight w:val="506"/>
        </w:trPr>
        <w:tc>
          <w:tcPr>
            <w:tcW w:w="2127" w:type="dxa"/>
            <w:shd w:val="clear" w:color="auto" w:fill="auto"/>
          </w:tcPr>
          <w:p w14:paraId="56C54523" w14:textId="77777777" w:rsidR="00155584" w:rsidRPr="005C42A4" w:rsidRDefault="00155584" w:rsidP="00155584">
            <w:pPr>
              <w:pStyle w:val="TableParagraph"/>
              <w:ind w:left="0"/>
              <w:rPr>
                <w:rFonts w:ascii="Arial" w:eastAsia="Calibri" w:hAnsi="Calibri"/>
                <w:b/>
                <w:sz w:val="26"/>
              </w:rPr>
            </w:pPr>
          </w:p>
          <w:p w14:paraId="68FA25E1" w14:textId="77777777" w:rsidR="00155584" w:rsidRPr="005C42A4" w:rsidRDefault="00155584" w:rsidP="00155584">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12</w:t>
            </w:r>
          </w:p>
        </w:tc>
        <w:tc>
          <w:tcPr>
            <w:tcW w:w="7943" w:type="dxa"/>
            <w:shd w:val="clear" w:color="auto" w:fill="auto"/>
          </w:tcPr>
          <w:p w14:paraId="5F8C2498" w14:textId="77777777" w:rsidR="00155584" w:rsidRPr="005C42A4" w:rsidRDefault="00155584" w:rsidP="00155584">
            <w:pPr>
              <w:pStyle w:val="TableParagraph"/>
              <w:numPr>
                <w:ilvl w:val="0"/>
                <w:numId w:val="41"/>
              </w:numPr>
              <w:tabs>
                <w:tab w:val="left" w:pos="517"/>
                <w:tab w:val="left" w:pos="518"/>
              </w:tabs>
              <w:ind w:right="135" w:firstLine="0"/>
              <w:rPr>
                <w:rFonts w:ascii="Calibri" w:eastAsia="Calibri" w:hAnsi="Calibri"/>
              </w:rPr>
            </w:pPr>
            <w:r w:rsidRPr="005C42A4">
              <w:rPr>
                <w:rFonts w:ascii="Calibri" w:eastAsia="Calibri" w:hAnsi="Calibri"/>
                <w:b/>
              </w:rPr>
              <w:t>Tengilimoğlu</w:t>
            </w:r>
            <w:r w:rsidRPr="005C42A4">
              <w:rPr>
                <w:rFonts w:ascii="Calibri" w:eastAsia="Calibri" w:hAnsi="Calibri"/>
              </w:rPr>
              <w:t>, D., İmatayeva, E., Keskin Karaman, Ö., (2011), “Sağlık Turizminde Türkiye’nin Yeri ve Potansiyel Gücü”, V. Ulusal Sağlık ve Hastane</w:t>
            </w:r>
            <w:r w:rsidRPr="005C42A4">
              <w:rPr>
                <w:rFonts w:ascii="Calibri" w:eastAsia="Calibri" w:hAnsi="Calibri"/>
                <w:spacing w:val="-30"/>
              </w:rPr>
              <w:t xml:space="preserve"> </w:t>
            </w:r>
            <w:r w:rsidRPr="005C42A4">
              <w:rPr>
                <w:rFonts w:ascii="Calibri" w:eastAsia="Calibri" w:hAnsi="Calibri"/>
              </w:rPr>
              <w:t>İdaresi</w:t>
            </w:r>
          </w:p>
          <w:p w14:paraId="1E64BEBA" w14:textId="77777777" w:rsidR="00155584" w:rsidRPr="005C42A4" w:rsidRDefault="00155584" w:rsidP="00D73ABF">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Kongresi, 13-16 Ekim 2011, Lykia World, Fethiye.</w:t>
            </w:r>
          </w:p>
        </w:tc>
      </w:tr>
      <w:tr w:rsidR="00155584" w14:paraId="6F4B2486" w14:textId="77777777" w:rsidTr="005C42A4">
        <w:trPr>
          <w:trHeight w:val="506"/>
        </w:trPr>
        <w:tc>
          <w:tcPr>
            <w:tcW w:w="2127" w:type="dxa"/>
            <w:shd w:val="clear" w:color="auto" w:fill="auto"/>
          </w:tcPr>
          <w:p w14:paraId="7F3F248B" w14:textId="77777777" w:rsidR="00155584" w:rsidRPr="005C42A4" w:rsidRDefault="00155584" w:rsidP="00155584">
            <w:pPr>
              <w:pStyle w:val="TableParagraph"/>
              <w:ind w:left="0"/>
              <w:rPr>
                <w:rFonts w:ascii="Arial" w:eastAsia="Calibri" w:hAnsi="Calibri"/>
                <w:b/>
                <w:sz w:val="26"/>
              </w:rPr>
            </w:pPr>
          </w:p>
          <w:p w14:paraId="3469E70D" w14:textId="77777777" w:rsidR="00155584" w:rsidRPr="005C42A4" w:rsidRDefault="00155584" w:rsidP="00155584">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13</w:t>
            </w:r>
          </w:p>
        </w:tc>
        <w:tc>
          <w:tcPr>
            <w:tcW w:w="7943" w:type="dxa"/>
            <w:shd w:val="clear" w:color="auto" w:fill="auto"/>
          </w:tcPr>
          <w:p w14:paraId="5DD1AF9E" w14:textId="77777777" w:rsidR="00155584" w:rsidRPr="005C42A4" w:rsidRDefault="00155584" w:rsidP="00155584">
            <w:pPr>
              <w:pStyle w:val="TableParagraph"/>
              <w:numPr>
                <w:ilvl w:val="0"/>
                <w:numId w:val="40"/>
              </w:numPr>
              <w:tabs>
                <w:tab w:val="left" w:pos="517"/>
                <w:tab w:val="left" w:pos="518"/>
              </w:tabs>
              <w:spacing w:line="251" w:lineRule="exact"/>
              <w:rPr>
                <w:rFonts w:ascii="Calibri" w:eastAsia="Calibri" w:hAnsi="Calibri"/>
              </w:rPr>
            </w:pPr>
            <w:r w:rsidRPr="005C42A4">
              <w:rPr>
                <w:rFonts w:ascii="Calibri" w:eastAsia="Calibri" w:hAnsi="Calibri"/>
                <w:b/>
              </w:rPr>
              <w:t>Tengilimoğlu</w:t>
            </w:r>
            <w:r w:rsidRPr="005C42A4">
              <w:rPr>
                <w:rFonts w:ascii="Calibri" w:eastAsia="Calibri" w:hAnsi="Calibri"/>
              </w:rPr>
              <w:t>, D., Sever, H., Yılık, P., (2011), “Hastane Örgüt Kültürü ve</w:t>
            </w:r>
            <w:r w:rsidRPr="005C42A4">
              <w:rPr>
                <w:rFonts w:ascii="Calibri" w:eastAsia="Calibri" w:hAnsi="Calibri"/>
                <w:spacing w:val="-15"/>
              </w:rPr>
              <w:t xml:space="preserve"> </w:t>
            </w:r>
            <w:r w:rsidRPr="005C42A4">
              <w:rPr>
                <w:rFonts w:ascii="Calibri" w:eastAsia="Calibri" w:hAnsi="Calibri"/>
              </w:rPr>
              <w:t>İş</w:t>
            </w:r>
          </w:p>
          <w:p w14:paraId="504B2EB1" w14:textId="77777777" w:rsidR="00155584" w:rsidRPr="005C42A4" w:rsidRDefault="00155584" w:rsidP="00D73ABF">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Doyumuna Etkisi: Bir Alan Araştırması”, V. Ulusal Sağlık ve Hastane İdaresi Kongresi, 13-16 Ekim 2011, Lykia World, Fethiye.</w:t>
            </w:r>
          </w:p>
        </w:tc>
      </w:tr>
      <w:tr w:rsidR="00155584" w14:paraId="3E3838B8" w14:textId="77777777" w:rsidTr="005C42A4">
        <w:trPr>
          <w:trHeight w:val="506"/>
        </w:trPr>
        <w:tc>
          <w:tcPr>
            <w:tcW w:w="2127" w:type="dxa"/>
            <w:shd w:val="clear" w:color="auto" w:fill="auto"/>
          </w:tcPr>
          <w:p w14:paraId="30C51BEC" w14:textId="77777777" w:rsidR="00155584" w:rsidRPr="005C42A4" w:rsidRDefault="00155584" w:rsidP="00155584">
            <w:pPr>
              <w:pStyle w:val="TableParagraph"/>
              <w:ind w:left="0"/>
              <w:rPr>
                <w:rFonts w:ascii="Arial" w:eastAsia="Calibri" w:hAnsi="Calibri"/>
                <w:b/>
                <w:sz w:val="26"/>
              </w:rPr>
            </w:pPr>
          </w:p>
          <w:p w14:paraId="14CCEE4D" w14:textId="77777777" w:rsidR="00155584" w:rsidRPr="005C42A4" w:rsidRDefault="00155584" w:rsidP="00155584">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14</w:t>
            </w:r>
          </w:p>
        </w:tc>
        <w:tc>
          <w:tcPr>
            <w:tcW w:w="7943" w:type="dxa"/>
            <w:shd w:val="clear" w:color="auto" w:fill="auto"/>
          </w:tcPr>
          <w:p w14:paraId="14DEB0FB" w14:textId="77777777" w:rsidR="00155584" w:rsidRPr="005C42A4" w:rsidRDefault="00155584" w:rsidP="00155584">
            <w:pPr>
              <w:pStyle w:val="TableParagraph"/>
              <w:numPr>
                <w:ilvl w:val="0"/>
                <w:numId w:val="42"/>
              </w:numPr>
              <w:tabs>
                <w:tab w:val="left" w:pos="517"/>
                <w:tab w:val="left" w:pos="518"/>
              </w:tabs>
              <w:spacing w:before="2" w:line="252" w:lineRule="exact"/>
              <w:ind w:right="323" w:firstLine="0"/>
              <w:rPr>
                <w:rFonts w:ascii="Calibri" w:eastAsia="Calibri" w:hAnsi="Calibri"/>
                <w:b/>
              </w:rPr>
            </w:pPr>
            <w:r w:rsidRPr="005C42A4">
              <w:rPr>
                <w:rFonts w:ascii="Calibri" w:eastAsia="Calibri" w:hAnsi="Calibri"/>
                <w:b/>
              </w:rPr>
              <w:t>Tengilimoğlu</w:t>
            </w:r>
            <w:r w:rsidRPr="005C42A4">
              <w:rPr>
                <w:rFonts w:ascii="Calibri" w:eastAsia="Calibri" w:hAnsi="Calibri"/>
              </w:rPr>
              <w:t>, D., Eser, Ş., Uslu, D., (2011), “Toplumsal Cinsiyetin Meslek Seçimindeki Rolü ve Sekreterlik Mesleği Üzerine Bir Uygulama”, X. Ulusal Büro Yönetimi ve Sekreterlik Kongresi, 6-8 Ekim 2011, Gölpazarı,</w:t>
            </w:r>
            <w:r w:rsidRPr="005C42A4">
              <w:rPr>
                <w:rFonts w:ascii="Calibri" w:eastAsia="Calibri" w:hAnsi="Calibri"/>
                <w:spacing w:val="-7"/>
              </w:rPr>
              <w:t xml:space="preserve"> </w:t>
            </w:r>
            <w:r w:rsidRPr="005C42A4">
              <w:rPr>
                <w:rFonts w:ascii="Calibri" w:eastAsia="Calibri" w:hAnsi="Calibri"/>
              </w:rPr>
              <w:t>Bilecik.</w:t>
            </w:r>
          </w:p>
        </w:tc>
      </w:tr>
      <w:tr w:rsidR="00155584" w14:paraId="28723961" w14:textId="77777777" w:rsidTr="005C42A4">
        <w:trPr>
          <w:trHeight w:val="506"/>
        </w:trPr>
        <w:tc>
          <w:tcPr>
            <w:tcW w:w="2127" w:type="dxa"/>
            <w:shd w:val="clear" w:color="auto" w:fill="auto"/>
          </w:tcPr>
          <w:p w14:paraId="0DE4B2C7" w14:textId="77777777" w:rsidR="00155584" w:rsidRPr="005C42A4" w:rsidRDefault="00155584" w:rsidP="00155584">
            <w:pPr>
              <w:pStyle w:val="TableParagraph"/>
              <w:ind w:left="0"/>
              <w:rPr>
                <w:rFonts w:ascii="Arial" w:eastAsia="Calibri" w:hAnsi="Calibri"/>
                <w:b/>
                <w:sz w:val="26"/>
              </w:rPr>
            </w:pPr>
          </w:p>
          <w:p w14:paraId="19AB3E28" w14:textId="77777777" w:rsidR="00155584" w:rsidRPr="005C42A4" w:rsidRDefault="00155584" w:rsidP="00155584">
            <w:pPr>
              <w:pStyle w:val="TableParagraph"/>
              <w:spacing w:before="229" w:line="257" w:lineRule="exact"/>
              <w:ind w:left="923" w:right="914"/>
              <w:jc w:val="center"/>
              <w:rPr>
                <w:rFonts w:ascii="Calibri" w:eastAsia="Calibri" w:hAnsi="Calibri"/>
                <w:b/>
                <w:sz w:val="24"/>
              </w:rPr>
            </w:pPr>
            <w:r w:rsidRPr="005C42A4">
              <w:rPr>
                <w:rFonts w:ascii="Calibri" w:eastAsia="Calibri" w:hAnsi="Calibri"/>
                <w:b/>
                <w:sz w:val="24"/>
              </w:rPr>
              <w:t>15</w:t>
            </w:r>
          </w:p>
        </w:tc>
        <w:tc>
          <w:tcPr>
            <w:tcW w:w="7943" w:type="dxa"/>
            <w:shd w:val="clear" w:color="auto" w:fill="auto"/>
          </w:tcPr>
          <w:p w14:paraId="597C5168" w14:textId="77777777" w:rsidR="00155584" w:rsidRPr="005C42A4" w:rsidRDefault="00155584" w:rsidP="00155584">
            <w:pPr>
              <w:pStyle w:val="TableParagraph"/>
              <w:numPr>
                <w:ilvl w:val="0"/>
                <w:numId w:val="38"/>
              </w:numPr>
              <w:tabs>
                <w:tab w:val="left" w:pos="517"/>
                <w:tab w:val="left" w:pos="518"/>
              </w:tabs>
              <w:ind w:right="312" w:firstLine="0"/>
              <w:rPr>
                <w:rFonts w:ascii="Calibri" w:eastAsia="Calibri" w:hAnsi="Calibri"/>
              </w:rPr>
            </w:pPr>
            <w:r w:rsidRPr="005C42A4">
              <w:rPr>
                <w:rFonts w:ascii="Calibri" w:eastAsia="Calibri" w:hAnsi="Calibri"/>
              </w:rPr>
              <w:t xml:space="preserve">Yiğit, V., Dikmetaş, E., Ağırbaş, İ., </w:t>
            </w:r>
            <w:r w:rsidRPr="005C42A4">
              <w:rPr>
                <w:rFonts w:ascii="Calibri" w:eastAsia="Calibri" w:hAnsi="Calibri"/>
                <w:b/>
              </w:rPr>
              <w:t>Tengilimoğlu</w:t>
            </w:r>
            <w:r w:rsidRPr="005C42A4">
              <w:rPr>
                <w:rFonts w:ascii="Calibri" w:eastAsia="Calibri" w:hAnsi="Calibri"/>
              </w:rPr>
              <w:t>, D., (2010), “ABC and VED Analysis in Hospital Material Management Systems”, Sixth International</w:t>
            </w:r>
            <w:r w:rsidRPr="005C42A4">
              <w:rPr>
                <w:rFonts w:ascii="Calibri" w:eastAsia="Calibri" w:hAnsi="Calibri"/>
                <w:spacing w:val="-22"/>
              </w:rPr>
              <w:t xml:space="preserve"> </w:t>
            </w:r>
            <w:r w:rsidRPr="005C42A4">
              <w:rPr>
                <w:rFonts w:ascii="Calibri" w:eastAsia="Calibri" w:hAnsi="Calibri"/>
              </w:rPr>
              <w:t>Conference</w:t>
            </w:r>
          </w:p>
          <w:p w14:paraId="114BEA8F" w14:textId="77777777" w:rsidR="00155584" w:rsidRPr="005C42A4" w:rsidRDefault="00155584" w:rsidP="00D73ABF">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on Healthcare Systems, Zirve University, Gaziantep, October 20-22, 2010.</w:t>
            </w:r>
          </w:p>
        </w:tc>
      </w:tr>
      <w:tr w:rsidR="00155584" w14:paraId="3F2B6081" w14:textId="77777777" w:rsidTr="005C42A4">
        <w:trPr>
          <w:trHeight w:val="506"/>
        </w:trPr>
        <w:tc>
          <w:tcPr>
            <w:tcW w:w="2127" w:type="dxa"/>
            <w:shd w:val="clear" w:color="auto" w:fill="auto"/>
          </w:tcPr>
          <w:p w14:paraId="41101861" w14:textId="77777777" w:rsidR="00155584" w:rsidRPr="005C42A4" w:rsidRDefault="00155584" w:rsidP="00155584">
            <w:pPr>
              <w:pStyle w:val="TableParagraph"/>
              <w:ind w:left="0"/>
              <w:rPr>
                <w:rFonts w:ascii="Arial" w:eastAsia="Calibri" w:hAnsi="Calibri"/>
                <w:b/>
                <w:sz w:val="26"/>
              </w:rPr>
            </w:pPr>
          </w:p>
          <w:p w14:paraId="2184086C" w14:textId="36F95027" w:rsidR="00155584" w:rsidRPr="005C42A4" w:rsidRDefault="00155584" w:rsidP="00155584">
            <w:pPr>
              <w:pStyle w:val="TableParagraph"/>
              <w:spacing w:before="229" w:line="257" w:lineRule="exact"/>
              <w:ind w:left="923" w:right="914"/>
              <w:jc w:val="center"/>
              <w:rPr>
                <w:rFonts w:ascii="Calibri" w:eastAsia="Calibri" w:hAnsi="Calibri"/>
                <w:b/>
                <w:sz w:val="24"/>
              </w:rPr>
            </w:pPr>
          </w:p>
        </w:tc>
        <w:tc>
          <w:tcPr>
            <w:tcW w:w="7943" w:type="dxa"/>
            <w:shd w:val="clear" w:color="auto" w:fill="auto"/>
          </w:tcPr>
          <w:p w14:paraId="6143E023" w14:textId="77777777" w:rsidR="00155584" w:rsidRPr="005C42A4" w:rsidRDefault="00155584" w:rsidP="00155584">
            <w:pPr>
              <w:pStyle w:val="TableParagraph"/>
              <w:numPr>
                <w:ilvl w:val="0"/>
                <w:numId w:val="37"/>
              </w:numPr>
              <w:tabs>
                <w:tab w:val="left" w:pos="517"/>
                <w:tab w:val="left" w:pos="518"/>
              </w:tabs>
              <w:spacing w:line="252" w:lineRule="exact"/>
              <w:rPr>
                <w:rFonts w:ascii="Calibri" w:eastAsia="Calibri" w:hAnsi="Calibri"/>
              </w:rPr>
            </w:pPr>
            <w:r w:rsidRPr="005C42A4">
              <w:rPr>
                <w:rFonts w:ascii="Calibri" w:eastAsia="Calibri" w:hAnsi="Calibri"/>
              </w:rPr>
              <w:lastRenderedPageBreak/>
              <w:t xml:space="preserve">Atilla E.A., </w:t>
            </w:r>
            <w:r w:rsidRPr="005C42A4">
              <w:rPr>
                <w:rFonts w:ascii="Calibri" w:eastAsia="Calibri" w:hAnsi="Calibri"/>
                <w:b/>
              </w:rPr>
              <w:t>Tengilimoğlu</w:t>
            </w:r>
            <w:r w:rsidRPr="005C42A4">
              <w:rPr>
                <w:rFonts w:ascii="Calibri" w:eastAsia="Calibri" w:hAnsi="Calibri"/>
              </w:rPr>
              <w:t>, D., Yılık P., (2010), “Factors which Affect</w:t>
            </w:r>
            <w:r w:rsidRPr="005C42A4">
              <w:rPr>
                <w:rFonts w:ascii="Calibri" w:eastAsia="Calibri" w:hAnsi="Calibri"/>
                <w:spacing w:val="-21"/>
              </w:rPr>
              <w:t xml:space="preserve"> </w:t>
            </w:r>
            <w:r w:rsidRPr="005C42A4">
              <w:rPr>
                <w:rFonts w:ascii="Calibri" w:eastAsia="Calibri" w:hAnsi="Calibri"/>
              </w:rPr>
              <w:t>Market</w:t>
            </w:r>
          </w:p>
          <w:p w14:paraId="03FA94CE" w14:textId="77777777" w:rsidR="00155584" w:rsidRPr="005C42A4" w:rsidRDefault="00155584" w:rsidP="008E19A5">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 xml:space="preserve">Orientation Degree of Private Hospital” , Sixth International Conference on </w:t>
            </w:r>
            <w:r w:rsidRPr="005C42A4">
              <w:rPr>
                <w:rFonts w:ascii="Calibri" w:eastAsia="Calibri" w:hAnsi="Calibri"/>
              </w:rPr>
              <w:lastRenderedPageBreak/>
              <w:t>Healthcare Systems, Zirve University, Gaziantep, October 20-22, 2010.</w:t>
            </w:r>
          </w:p>
        </w:tc>
      </w:tr>
      <w:tr w:rsidR="00155584" w14:paraId="4A61F715" w14:textId="77777777" w:rsidTr="005C42A4">
        <w:trPr>
          <w:trHeight w:val="506"/>
        </w:trPr>
        <w:tc>
          <w:tcPr>
            <w:tcW w:w="2127" w:type="dxa"/>
            <w:shd w:val="clear" w:color="auto" w:fill="auto"/>
          </w:tcPr>
          <w:p w14:paraId="7E21FB24" w14:textId="77777777" w:rsidR="00155584" w:rsidRPr="005C42A4" w:rsidRDefault="00155584" w:rsidP="00155584">
            <w:pPr>
              <w:pStyle w:val="TableParagraph"/>
              <w:ind w:left="0"/>
              <w:rPr>
                <w:rFonts w:ascii="Arial" w:eastAsia="Calibri" w:hAnsi="Calibri"/>
                <w:b/>
                <w:sz w:val="26"/>
              </w:rPr>
            </w:pPr>
          </w:p>
          <w:p w14:paraId="78ACA2D0" w14:textId="77777777" w:rsidR="00155584" w:rsidRPr="005C42A4" w:rsidRDefault="00155584" w:rsidP="00155584">
            <w:pPr>
              <w:pStyle w:val="TableParagraph"/>
              <w:ind w:left="0"/>
              <w:rPr>
                <w:rFonts w:ascii="Arial" w:eastAsia="Calibri" w:hAnsi="Calibri"/>
                <w:b/>
                <w:sz w:val="26"/>
              </w:rPr>
            </w:pPr>
          </w:p>
          <w:p w14:paraId="11EF06D1" w14:textId="2BB9FB18"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16</w:t>
            </w:r>
          </w:p>
        </w:tc>
        <w:tc>
          <w:tcPr>
            <w:tcW w:w="7943" w:type="dxa"/>
            <w:shd w:val="clear" w:color="auto" w:fill="auto"/>
          </w:tcPr>
          <w:p w14:paraId="79584528" w14:textId="2EAE9685" w:rsidR="00155584" w:rsidRPr="005C42A4" w:rsidRDefault="00155584" w:rsidP="008D7B9F">
            <w:pPr>
              <w:pStyle w:val="TableParagraph"/>
              <w:numPr>
                <w:ilvl w:val="0"/>
                <w:numId w:val="36"/>
              </w:numPr>
              <w:tabs>
                <w:tab w:val="left" w:pos="515"/>
                <w:tab w:val="left" w:pos="516"/>
              </w:tabs>
              <w:ind w:right="527" w:firstLine="0"/>
              <w:rPr>
                <w:rFonts w:ascii="Calibri" w:eastAsia="Calibri" w:hAnsi="Calibri"/>
                <w:b/>
              </w:rPr>
            </w:pPr>
            <w:r w:rsidRPr="005C42A4">
              <w:rPr>
                <w:rFonts w:ascii="Carlito" w:eastAsia="Calibri" w:hAnsi="Carlito"/>
              </w:rPr>
              <w:t xml:space="preserve">Eriş H., </w:t>
            </w:r>
            <w:r w:rsidRPr="005C42A4">
              <w:rPr>
                <w:rFonts w:ascii="Carlito" w:eastAsia="Calibri" w:hAnsi="Carlito"/>
                <w:b/>
              </w:rPr>
              <w:t>Tengilimoğlu</w:t>
            </w:r>
            <w:r w:rsidRPr="005C42A4">
              <w:rPr>
                <w:rFonts w:ascii="Carlito" w:eastAsia="Calibri" w:hAnsi="Carlito"/>
              </w:rPr>
              <w:t>, D., Yılık P, Top M., (2010), “Özel ve Vakıf Hastanelerinin Sınıflandırılması Hakkında Özel Sektör Sağlık Yöneticilerinin</w:t>
            </w:r>
            <w:r w:rsidRPr="005C42A4">
              <w:rPr>
                <w:rFonts w:ascii="Carlito" w:eastAsia="Calibri" w:hAnsi="Carlito"/>
                <w:spacing w:val="-10"/>
              </w:rPr>
              <w:t xml:space="preserve"> </w:t>
            </w:r>
            <w:r w:rsidRPr="005C42A4">
              <w:rPr>
                <w:rFonts w:ascii="Carlito" w:eastAsia="Calibri" w:hAnsi="Carlito"/>
              </w:rPr>
              <w:t>Görüşlerinin</w:t>
            </w:r>
            <w:r w:rsidR="008D7B9F">
              <w:rPr>
                <w:rFonts w:ascii="Carlito" w:eastAsia="Calibri" w:hAnsi="Carlito"/>
              </w:rPr>
              <w:t xml:space="preserve"> </w:t>
            </w:r>
            <w:r w:rsidRPr="005C42A4">
              <w:rPr>
                <w:rFonts w:ascii="Carlito" w:eastAsia="Calibri" w:hAnsi="Carlito"/>
              </w:rPr>
              <w:t>Değerlendirilmesi”, VIII. Ulusal Sağlık Kuruluşları Yönetimi Kongresi, 13-16 Mayıs,</w:t>
            </w:r>
            <w:r w:rsidR="008D7B9F">
              <w:rPr>
                <w:rFonts w:ascii="Carlito" w:eastAsia="Calibri" w:hAnsi="Carlito"/>
              </w:rPr>
              <w:t xml:space="preserve"> </w:t>
            </w:r>
            <w:r w:rsidRPr="005C42A4">
              <w:rPr>
                <w:rFonts w:ascii="Carlito" w:eastAsia="Calibri" w:hAnsi="Calibri"/>
              </w:rPr>
              <w:t>2010, Grand Mares Otel-Marmaris</w:t>
            </w:r>
            <w:r w:rsidR="008D7B9F">
              <w:rPr>
                <w:rFonts w:ascii="Carlito" w:eastAsia="Calibri" w:hAnsi="Calibri"/>
              </w:rPr>
              <w:t>.</w:t>
            </w:r>
          </w:p>
        </w:tc>
      </w:tr>
      <w:tr w:rsidR="00155584" w14:paraId="7BFCE499" w14:textId="77777777" w:rsidTr="005C42A4">
        <w:trPr>
          <w:trHeight w:val="506"/>
        </w:trPr>
        <w:tc>
          <w:tcPr>
            <w:tcW w:w="2127" w:type="dxa"/>
            <w:shd w:val="clear" w:color="auto" w:fill="auto"/>
          </w:tcPr>
          <w:p w14:paraId="2B50BBAB" w14:textId="77777777" w:rsidR="00155584" w:rsidRPr="005C42A4" w:rsidRDefault="00155584" w:rsidP="00155584">
            <w:pPr>
              <w:pStyle w:val="TableParagraph"/>
              <w:ind w:left="0"/>
              <w:rPr>
                <w:rFonts w:ascii="Arial" w:eastAsia="Calibri" w:hAnsi="Calibri"/>
                <w:b/>
                <w:sz w:val="26"/>
              </w:rPr>
            </w:pPr>
          </w:p>
          <w:p w14:paraId="533C5D32" w14:textId="77777777" w:rsidR="00155584" w:rsidRPr="005C42A4" w:rsidRDefault="00155584" w:rsidP="00155584">
            <w:pPr>
              <w:pStyle w:val="TableParagraph"/>
              <w:spacing w:before="11"/>
              <w:ind w:left="0"/>
              <w:rPr>
                <w:rFonts w:ascii="Arial" w:eastAsia="Calibri" w:hAnsi="Calibri"/>
                <w:b/>
                <w:sz w:val="37"/>
              </w:rPr>
            </w:pPr>
          </w:p>
          <w:p w14:paraId="4DD02B58" w14:textId="0E708F5F"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17</w:t>
            </w:r>
          </w:p>
        </w:tc>
        <w:tc>
          <w:tcPr>
            <w:tcW w:w="7943" w:type="dxa"/>
            <w:shd w:val="clear" w:color="auto" w:fill="auto"/>
          </w:tcPr>
          <w:p w14:paraId="2D504892" w14:textId="1708A6A8" w:rsidR="00155584" w:rsidRPr="005C42A4" w:rsidRDefault="00155584" w:rsidP="008D7B9F">
            <w:pPr>
              <w:pStyle w:val="TableParagraph"/>
              <w:numPr>
                <w:ilvl w:val="0"/>
                <w:numId w:val="35"/>
              </w:numPr>
              <w:tabs>
                <w:tab w:val="left" w:pos="517"/>
                <w:tab w:val="left" w:pos="518"/>
              </w:tabs>
              <w:spacing w:before="1"/>
              <w:ind w:right="255" w:firstLine="0"/>
              <w:rPr>
                <w:rFonts w:ascii="Calibri" w:eastAsia="Calibri" w:hAnsi="Calibri"/>
                <w:b/>
              </w:rPr>
            </w:pPr>
            <w:r w:rsidRPr="005C42A4">
              <w:rPr>
                <w:rFonts w:ascii="Calibri" w:eastAsia="Calibri" w:hAnsi="Calibri"/>
              </w:rPr>
              <w:t xml:space="preserve">Naldöken, Ü., Güzel A., Yücedağ, N., </w:t>
            </w:r>
            <w:r w:rsidRPr="005C42A4">
              <w:rPr>
                <w:rFonts w:ascii="Calibri" w:eastAsia="Calibri" w:hAnsi="Calibri"/>
                <w:b/>
              </w:rPr>
              <w:t xml:space="preserve">Tengilimoğlu, </w:t>
            </w:r>
            <w:r w:rsidRPr="005C42A4">
              <w:rPr>
                <w:rFonts w:ascii="Calibri" w:eastAsia="Calibri" w:hAnsi="Calibri"/>
              </w:rPr>
              <w:t>D., (2010), “Sağlık Bakanlığı Aşı Kampanyalarına Karşı Sivas Halkının Tutum ve Davranışlarının Değerlendirilmesi”, VIII. Ulusal Sağlık Kuruluşları Yönetimi Kongresi, 13-16</w:t>
            </w:r>
            <w:r w:rsidRPr="005C42A4">
              <w:rPr>
                <w:rFonts w:ascii="Calibri" w:eastAsia="Calibri" w:hAnsi="Calibri"/>
                <w:spacing w:val="-29"/>
              </w:rPr>
              <w:t xml:space="preserve"> </w:t>
            </w:r>
            <w:r w:rsidRPr="005C42A4">
              <w:rPr>
                <w:rFonts w:ascii="Calibri" w:eastAsia="Calibri" w:hAnsi="Calibri"/>
              </w:rPr>
              <w:t>Mayıs,</w:t>
            </w:r>
            <w:r w:rsidR="008D7B9F">
              <w:rPr>
                <w:rFonts w:ascii="Calibri" w:eastAsia="Calibri" w:hAnsi="Calibri"/>
              </w:rPr>
              <w:t xml:space="preserve"> </w:t>
            </w:r>
            <w:r w:rsidRPr="005C42A4">
              <w:rPr>
                <w:rFonts w:ascii="Calibri" w:eastAsia="Calibri" w:hAnsi="Calibri"/>
              </w:rPr>
              <w:t>2010, Grand Mares Otel-Marmaris.</w:t>
            </w:r>
          </w:p>
        </w:tc>
      </w:tr>
      <w:tr w:rsidR="00155584" w14:paraId="37818E5B" w14:textId="77777777" w:rsidTr="005C42A4">
        <w:trPr>
          <w:trHeight w:val="506"/>
        </w:trPr>
        <w:tc>
          <w:tcPr>
            <w:tcW w:w="2127" w:type="dxa"/>
            <w:shd w:val="clear" w:color="auto" w:fill="auto"/>
          </w:tcPr>
          <w:p w14:paraId="2FDAC070" w14:textId="77777777" w:rsidR="00155584" w:rsidRPr="005C42A4" w:rsidRDefault="00155584" w:rsidP="00155584">
            <w:pPr>
              <w:pStyle w:val="TableParagraph"/>
              <w:ind w:left="0"/>
              <w:rPr>
                <w:rFonts w:ascii="Arial" w:eastAsia="Calibri" w:hAnsi="Calibri"/>
                <w:b/>
                <w:sz w:val="26"/>
              </w:rPr>
            </w:pPr>
          </w:p>
          <w:p w14:paraId="76155017" w14:textId="3BD948A7"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18</w:t>
            </w:r>
          </w:p>
        </w:tc>
        <w:tc>
          <w:tcPr>
            <w:tcW w:w="7943" w:type="dxa"/>
            <w:shd w:val="clear" w:color="auto" w:fill="auto"/>
          </w:tcPr>
          <w:p w14:paraId="2AAE8688" w14:textId="77777777" w:rsidR="00155584" w:rsidRPr="005C42A4" w:rsidRDefault="00155584" w:rsidP="00155584">
            <w:pPr>
              <w:pStyle w:val="TableParagraph"/>
              <w:numPr>
                <w:ilvl w:val="0"/>
                <w:numId w:val="34"/>
              </w:numPr>
              <w:tabs>
                <w:tab w:val="left" w:pos="517"/>
                <w:tab w:val="left" w:pos="518"/>
              </w:tabs>
              <w:spacing w:line="251" w:lineRule="exact"/>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Atilla E.A., Yılık P., Öztürk G., (2010), “Hasta</w:t>
            </w:r>
            <w:r w:rsidRPr="005C42A4">
              <w:rPr>
                <w:rFonts w:ascii="Calibri" w:eastAsia="Calibri" w:hAnsi="Calibri"/>
                <w:spacing w:val="-14"/>
              </w:rPr>
              <w:t xml:space="preserve"> </w:t>
            </w:r>
            <w:r w:rsidRPr="005C42A4">
              <w:rPr>
                <w:rFonts w:ascii="Calibri" w:eastAsia="Calibri" w:hAnsi="Calibri"/>
              </w:rPr>
              <w:t>Hakları</w:t>
            </w:r>
          </w:p>
          <w:p w14:paraId="046BD2C5" w14:textId="77777777" w:rsidR="00155584" w:rsidRPr="005C42A4" w:rsidRDefault="00155584" w:rsidP="008E19A5">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Birimine Yapılan Şikâyetlerin Değerlendirilmesi”, II. Uluslararası Sağlıkta Performans Ve Kalite Kongresi, 29 Nisan 1 Mayıs 2010, Antalya.</w:t>
            </w:r>
          </w:p>
        </w:tc>
      </w:tr>
      <w:tr w:rsidR="00155584" w14:paraId="6F710043" w14:textId="77777777" w:rsidTr="005C42A4">
        <w:trPr>
          <w:trHeight w:val="506"/>
        </w:trPr>
        <w:tc>
          <w:tcPr>
            <w:tcW w:w="2127" w:type="dxa"/>
            <w:shd w:val="clear" w:color="auto" w:fill="auto"/>
          </w:tcPr>
          <w:p w14:paraId="003F1B25" w14:textId="77777777" w:rsidR="00155584" w:rsidRPr="005C42A4" w:rsidRDefault="00155584" w:rsidP="00155584">
            <w:pPr>
              <w:pStyle w:val="TableParagraph"/>
              <w:ind w:left="0"/>
              <w:rPr>
                <w:rFonts w:ascii="Arial" w:eastAsia="Calibri" w:hAnsi="Calibri"/>
                <w:b/>
                <w:sz w:val="26"/>
              </w:rPr>
            </w:pPr>
          </w:p>
          <w:p w14:paraId="10010501" w14:textId="5BC414D5"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19</w:t>
            </w:r>
          </w:p>
        </w:tc>
        <w:tc>
          <w:tcPr>
            <w:tcW w:w="7943" w:type="dxa"/>
            <w:shd w:val="clear" w:color="auto" w:fill="auto"/>
          </w:tcPr>
          <w:p w14:paraId="6488CEC3" w14:textId="34E1AC0C" w:rsidR="00155584" w:rsidRPr="005C42A4" w:rsidRDefault="00155584" w:rsidP="008E19A5">
            <w:pPr>
              <w:pStyle w:val="TableParagraph"/>
              <w:numPr>
                <w:ilvl w:val="0"/>
                <w:numId w:val="33"/>
              </w:numPr>
              <w:tabs>
                <w:tab w:val="left" w:pos="517"/>
                <w:tab w:val="left" w:pos="518"/>
              </w:tabs>
              <w:ind w:right="293" w:firstLine="0"/>
              <w:rPr>
                <w:rFonts w:ascii="Calibri" w:eastAsia="Calibri" w:hAnsi="Calibri"/>
                <w:b/>
              </w:rPr>
            </w:pPr>
            <w:r w:rsidRPr="005C42A4">
              <w:rPr>
                <w:rFonts w:ascii="Carlito" w:eastAsia="Calibri" w:hAnsi="Carlito"/>
              </w:rPr>
              <w:t xml:space="preserve">Alagöz U. Ö., </w:t>
            </w:r>
            <w:r w:rsidRPr="005C42A4">
              <w:rPr>
                <w:rFonts w:ascii="Carlito" w:eastAsia="Calibri" w:hAnsi="Carlito"/>
                <w:b/>
              </w:rPr>
              <w:t xml:space="preserve">Tengilimoğlu </w:t>
            </w:r>
            <w:r w:rsidRPr="005C42A4">
              <w:rPr>
                <w:rFonts w:ascii="Carlito" w:eastAsia="Calibri" w:hAnsi="Carlito"/>
              </w:rPr>
              <w:t>D., Ünalan D., (2010) “Sağlık Çalışanları Bakış Açısı</w:t>
            </w:r>
            <w:r w:rsidRPr="005C42A4">
              <w:rPr>
                <w:rFonts w:ascii="Carlito" w:eastAsia="Calibri" w:hAnsi="Carlito"/>
                <w:spacing w:val="-35"/>
              </w:rPr>
              <w:t xml:space="preserve"> </w:t>
            </w:r>
            <w:r w:rsidRPr="005C42A4">
              <w:rPr>
                <w:rFonts w:ascii="Carlito" w:eastAsia="Calibri" w:hAnsi="Carlito"/>
              </w:rPr>
              <w:t>İle Sağlık Ocağından Aile Hekimliği Sistemine Geçiş: Kayseri İli Develi İlçesi Örneği”,</w:t>
            </w:r>
            <w:r w:rsidRPr="005C42A4">
              <w:rPr>
                <w:rFonts w:ascii="Carlito" w:eastAsia="Calibri" w:hAnsi="Carlito"/>
                <w:spacing w:val="-22"/>
              </w:rPr>
              <w:t xml:space="preserve"> </w:t>
            </w:r>
            <w:r w:rsidRPr="005C42A4">
              <w:rPr>
                <w:rFonts w:ascii="Carlito" w:eastAsia="Calibri" w:hAnsi="Carlito"/>
              </w:rPr>
              <w:t>II.</w:t>
            </w:r>
            <w:r w:rsidR="008E19A5">
              <w:rPr>
                <w:rFonts w:ascii="Carlito" w:eastAsia="Calibri" w:hAnsi="Carlito"/>
              </w:rPr>
              <w:t xml:space="preserve"> </w:t>
            </w:r>
            <w:r w:rsidRPr="005C42A4">
              <w:rPr>
                <w:rFonts w:ascii="Carlito" w:eastAsia="Calibri" w:hAnsi="Carlito"/>
              </w:rPr>
              <w:t>Uluslararası Sağlıkta Performans Ve Kalite Kongresi, 29 Nisan 1 Mayıs 2010, Antalya</w:t>
            </w:r>
          </w:p>
        </w:tc>
      </w:tr>
      <w:tr w:rsidR="00155584" w14:paraId="5402BF24" w14:textId="77777777" w:rsidTr="005C42A4">
        <w:trPr>
          <w:trHeight w:val="506"/>
        </w:trPr>
        <w:tc>
          <w:tcPr>
            <w:tcW w:w="2127" w:type="dxa"/>
            <w:shd w:val="clear" w:color="auto" w:fill="auto"/>
          </w:tcPr>
          <w:p w14:paraId="5D23EC32" w14:textId="77777777" w:rsidR="00155584" w:rsidRPr="005C42A4" w:rsidRDefault="00155584" w:rsidP="00155584">
            <w:pPr>
              <w:pStyle w:val="TableParagraph"/>
              <w:ind w:left="0"/>
              <w:rPr>
                <w:rFonts w:ascii="Arial" w:eastAsia="Calibri" w:hAnsi="Calibri"/>
                <w:b/>
                <w:sz w:val="26"/>
              </w:rPr>
            </w:pPr>
          </w:p>
          <w:p w14:paraId="46291CB2" w14:textId="07CFF210"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20</w:t>
            </w:r>
          </w:p>
        </w:tc>
        <w:tc>
          <w:tcPr>
            <w:tcW w:w="7943" w:type="dxa"/>
            <w:shd w:val="clear" w:color="auto" w:fill="auto"/>
          </w:tcPr>
          <w:p w14:paraId="323EAD09" w14:textId="77777777" w:rsidR="00155584" w:rsidRPr="005C42A4" w:rsidRDefault="00155584" w:rsidP="00155584">
            <w:pPr>
              <w:pStyle w:val="TableParagraph"/>
              <w:numPr>
                <w:ilvl w:val="0"/>
                <w:numId w:val="32"/>
              </w:numPr>
              <w:tabs>
                <w:tab w:val="left" w:pos="517"/>
                <w:tab w:val="left" w:pos="518"/>
              </w:tabs>
              <w:ind w:right="599" w:firstLine="0"/>
              <w:rPr>
                <w:rFonts w:ascii="Carlito" w:eastAsia="Calibri" w:hAnsi="Carlito"/>
              </w:rPr>
            </w:pPr>
            <w:r w:rsidRPr="005C42A4">
              <w:rPr>
                <w:rFonts w:ascii="Carlito" w:eastAsia="Calibri" w:hAnsi="Carlito"/>
              </w:rPr>
              <w:t xml:space="preserve">Alagöz U. Ö., </w:t>
            </w:r>
            <w:r w:rsidRPr="005C42A4">
              <w:rPr>
                <w:rFonts w:ascii="Carlito" w:eastAsia="Calibri" w:hAnsi="Carlito"/>
                <w:b/>
              </w:rPr>
              <w:t xml:space="preserve">Tengilimoğlu </w:t>
            </w:r>
            <w:r w:rsidRPr="005C42A4">
              <w:rPr>
                <w:rFonts w:ascii="Carlito" w:eastAsia="Calibri" w:hAnsi="Carlito"/>
              </w:rPr>
              <w:t>D., Ünalan D., (2010), “Kayseri İli Develi İlçesi’nde Hizmet Kullanicilarin Bakiş Açisi İle Aile Hekimliği Sistemi”, II. Uluslararası</w:t>
            </w:r>
            <w:r w:rsidRPr="005C42A4">
              <w:rPr>
                <w:rFonts w:ascii="Carlito" w:eastAsia="Calibri" w:hAnsi="Carlito"/>
                <w:spacing w:val="-30"/>
              </w:rPr>
              <w:t xml:space="preserve"> </w:t>
            </w:r>
            <w:r w:rsidRPr="005C42A4">
              <w:rPr>
                <w:rFonts w:ascii="Carlito" w:eastAsia="Calibri" w:hAnsi="Carlito"/>
              </w:rPr>
              <w:t>Sağlıkta</w:t>
            </w:r>
          </w:p>
          <w:p w14:paraId="2980F9FA" w14:textId="77777777" w:rsidR="00155584" w:rsidRPr="005C42A4" w:rsidRDefault="00155584" w:rsidP="00155584">
            <w:pPr>
              <w:pStyle w:val="TableParagraph"/>
              <w:numPr>
                <w:ilvl w:val="0"/>
                <w:numId w:val="42"/>
              </w:numPr>
              <w:tabs>
                <w:tab w:val="left" w:pos="517"/>
                <w:tab w:val="left" w:pos="518"/>
              </w:tabs>
              <w:spacing w:before="2" w:line="252" w:lineRule="exact"/>
              <w:ind w:right="323" w:firstLine="0"/>
              <w:rPr>
                <w:rFonts w:ascii="Calibri" w:eastAsia="Calibri" w:hAnsi="Calibri"/>
                <w:b/>
              </w:rPr>
            </w:pPr>
            <w:r w:rsidRPr="005C42A4">
              <w:rPr>
                <w:rFonts w:ascii="Carlito" w:eastAsia="Calibri" w:hAnsi="Carlito"/>
              </w:rPr>
              <w:t>Performans Ve Kalite Kongresi, 28 Nisan 1 Mayıs 2010, Antalya.</w:t>
            </w:r>
          </w:p>
        </w:tc>
      </w:tr>
      <w:tr w:rsidR="00155584" w14:paraId="5432519A" w14:textId="77777777" w:rsidTr="005C42A4">
        <w:trPr>
          <w:trHeight w:val="506"/>
        </w:trPr>
        <w:tc>
          <w:tcPr>
            <w:tcW w:w="2127" w:type="dxa"/>
            <w:shd w:val="clear" w:color="auto" w:fill="auto"/>
          </w:tcPr>
          <w:p w14:paraId="086BA152" w14:textId="77777777" w:rsidR="00155584" w:rsidRPr="005C42A4" w:rsidRDefault="00155584" w:rsidP="00155584">
            <w:pPr>
              <w:pStyle w:val="TableParagraph"/>
              <w:ind w:left="0"/>
              <w:rPr>
                <w:rFonts w:ascii="Arial" w:eastAsia="Calibri" w:hAnsi="Calibri"/>
                <w:b/>
                <w:sz w:val="26"/>
              </w:rPr>
            </w:pPr>
          </w:p>
          <w:p w14:paraId="24188714" w14:textId="38885FF0"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21</w:t>
            </w:r>
          </w:p>
        </w:tc>
        <w:tc>
          <w:tcPr>
            <w:tcW w:w="7943" w:type="dxa"/>
            <w:shd w:val="clear" w:color="auto" w:fill="auto"/>
          </w:tcPr>
          <w:p w14:paraId="75157B91" w14:textId="2E94F03D" w:rsidR="00155584" w:rsidRPr="005C42A4" w:rsidRDefault="00155584" w:rsidP="008E19A5">
            <w:pPr>
              <w:pStyle w:val="TableParagraph"/>
              <w:numPr>
                <w:ilvl w:val="0"/>
                <w:numId w:val="31"/>
              </w:numPr>
              <w:tabs>
                <w:tab w:val="left" w:pos="515"/>
                <w:tab w:val="left" w:pos="516"/>
              </w:tabs>
              <w:ind w:right="654" w:firstLine="0"/>
              <w:rPr>
                <w:rFonts w:ascii="Calibri" w:eastAsia="Calibri" w:hAnsi="Calibri"/>
                <w:b/>
              </w:rPr>
            </w:pPr>
            <w:r w:rsidRPr="005C42A4">
              <w:rPr>
                <w:rFonts w:ascii="Carlito" w:eastAsia="Calibri" w:hAnsi="Carlito"/>
              </w:rPr>
              <w:t xml:space="preserve">Ertürk, E., </w:t>
            </w:r>
            <w:r w:rsidRPr="005C42A4">
              <w:rPr>
                <w:rFonts w:ascii="Carlito" w:eastAsia="Calibri" w:hAnsi="Carlito"/>
                <w:b/>
              </w:rPr>
              <w:t>Tengilimoğlu</w:t>
            </w:r>
            <w:r w:rsidRPr="005C42A4">
              <w:rPr>
                <w:rFonts w:ascii="Carlito" w:eastAsia="Calibri" w:hAnsi="Carlito"/>
              </w:rPr>
              <w:t>, D., 2010, “Sağlık İşletmelerinde Müşteri Bağlılığının Sağlanması: Bir Alan Araştırması”, IV. Sağlık ve Hastane İdaresi Kongresi,</w:t>
            </w:r>
            <w:r w:rsidRPr="005C42A4">
              <w:rPr>
                <w:rFonts w:ascii="Carlito" w:eastAsia="Calibri" w:hAnsi="Carlito"/>
                <w:spacing w:val="-19"/>
              </w:rPr>
              <w:t xml:space="preserve"> </w:t>
            </w:r>
            <w:r w:rsidRPr="005C42A4">
              <w:rPr>
                <w:rFonts w:ascii="Carlito" w:eastAsia="Calibri" w:hAnsi="Carlito"/>
              </w:rPr>
              <w:t>Kongre</w:t>
            </w:r>
            <w:r w:rsidR="008E19A5">
              <w:rPr>
                <w:rFonts w:ascii="Carlito" w:eastAsia="Calibri" w:hAnsi="Carlito"/>
              </w:rPr>
              <w:t xml:space="preserve"> </w:t>
            </w:r>
            <w:r w:rsidRPr="005C42A4">
              <w:rPr>
                <w:rFonts w:ascii="Carlito" w:eastAsia="Calibri" w:hAnsi="Carlito"/>
              </w:rPr>
              <w:t>Kitapçığı, Antalya, 4-7 Şubat, 2010</w:t>
            </w:r>
          </w:p>
        </w:tc>
      </w:tr>
      <w:tr w:rsidR="00155584" w14:paraId="191789D8" w14:textId="77777777" w:rsidTr="005C42A4">
        <w:trPr>
          <w:trHeight w:val="506"/>
        </w:trPr>
        <w:tc>
          <w:tcPr>
            <w:tcW w:w="2127" w:type="dxa"/>
            <w:shd w:val="clear" w:color="auto" w:fill="auto"/>
          </w:tcPr>
          <w:p w14:paraId="29715863" w14:textId="77777777" w:rsidR="00155584" w:rsidRPr="005C42A4" w:rsidRDefault="00155584" w:rsidP="00155584">
            <w:pPr>
              <w:pStyle w:val="TableParagraph"/>
              <w:ind w:left="0"/>
              <w:rPr>
                <w:rFonts w:ascii="Arial" w:eastAsia="Calibri" w:hAnsi="Calibri"/>
                <w:b/>
                <w:sz w:val="26"/>
              </w:rPr>
            </w:pPr>
          </w:p>
          <w:p w14:paraId="7C58A6D4" w14:textId="77777777" w:rsidR="00155584" w:rsidRPr="005C42A4" w:rsidRDefault="00155584" w:rsidP="00155584">
            <w:pPr>
              <w:pStyle w:val="TableParagraph"/>
              <w:spacing w:before="11"/>
              <w:ind w:left="0"/>
              <w:rPr>
                <w:rFonts w:ascii="Arial" w:eastAsia="Calibri" w:hAnsi="Calibri"/>
                <w:b/>
                <w:sz w:val="37"/>
              </w:rPr>
            </w:pPr>
          </w:p>
          <w:p w14:paraId="7004FD30" w14:textId="6B01A9B3"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22</w:t>
            </w:r>
          </w:p>
        </w:tc>
        <w:tc>
          <w:tcPr>
            <w:tcW w:w="7943" w:type="dxa"/>
            <w:shd w:val="clear" w:color="auto" w:fill="auto"/>
          </w:tcPr>
          <w:p w14:paraId="0A72031E" w14:textId="77777777" w:rsidR="00155584" w:rsidRPr="005C42A4" w:rsidRDefault="00155584" w:rsidP="00155584">
            <w:pPr>
              <w:pStyle w:val="TableParagraph"/>
              <w:numPr>
                <w:ilvl w:val="0"/>
                <w:numId w:val="30"/>
              </w:numPr>
              <w:tabs>
                <w:tab w:val="left" w:pos="517"/>
                <w:tab w:val="left" w:pos="518"/>
              </w:tabs>
              <w:ind w:right="200"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w:t>
            </w:r>
            <w:proofErr w:type="gramStart"/>
            <w:r w:rsidRPr="005C42A4">
              <w:rPr>
                <w:rFonts w:ascii="Calibri" w:eastAsia="Calibri" w:hAnsi="Calibri"/>
              </w:rPr>
              <w:t>Özdemir,D.</w:t>
            </w:r>
            <w:proofErr w:type="gramEnd"/>
            <w:r w:rsidRPr="005C42A4">
              <w:rPr>
                <w:rFonts w:ascii="Calibri" w:eastAsia="Calibri" w:hAnsi="Calibri"/>
              </w:rPr>
              <w:t>, Kirazlı, E., (2010). “Sağlık Hizmetlerinde Tüketici Davranışları: Kişilerin Sağlık Hizmetleri Konusundaki Tutumları Üzerine</w:t>
            </w:r>
            <w:r w:rsidRPr="005C42A4">
              <w:rPr>
                <w:rFonts w:ascii="Calibri" w:eastAsia="Calibri" w:hAnsi="Calibri"/>
                <w:spacing w:val="-34"/>
              </w:rPr>
              <w:t xml:space="preserve"> </w:t>
            </w:r>
            <w:r w:rsidRPr="005C42A4">
              <w:rPr>
                <w:rFonts w:ascii="Calibri" w:eastAsia="Calibri" w:hAnsi="Calibri"/>
              </w:rPr>
              <w:t>Bir</w:t>
            </w:r>
          </w:p>
          <w:p w14:paraId="52EE3FEF" w14:textId="77777777" w:rsidR="00155584" w:rsidRPr="005C42A4" w:rsidRDefault="00155584" w:rsidP="008E19A5">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Araştırma” IV. Sağlık ve Hastane İdaresi Kongresi, Kongre Kitapçığı, Antalya, 4-7 Şubat, 2010</w:t>
            </w:r>
          </w:p>
        </w:tc>
      </w:tr>
      <w:tr w:rsidR="00155584" w14:paraId="3CB01FDC" w14:textId="77777777" w:rsidTr="005C42A4">
        <w:trPr>
          <w:trHeight w:val="506"/>
        </w:trPr>
        <w:tc>
          <w:tcPr>
            <w:tcW w:w="2127" w:type="dxa"/>
            <w:shd w:val="clear" w:color="auto" w:fill="auto"/>
          </w:tcPr>
          <w:p w14:paraId="370FEB07" w14:textId="77777777" w:rsidR="00155584" w:rsidRPr="005C42A4" w:rsidRDefault="00155584" w:rsidP="00155584">
            <w:pPr>
              <w:pStyle w:val="TableParagraph"/>
              <w:ind w:left="0"/>
              <w:rPr>
                <w:rFonts w:ascii="Arial" w:eastAsia="Calibri" w:hAnsi="Calibri"/>
                <w:b/>
                <w:sz w:val="26"/>
              </w:rPr>
            </w:pPr>
          </w:p>
          <w:p w14:paraId="78B830EC" w14:textId="77777777" w:rsidR="00155584" w:rsidRPr="005C42A4" w:rsidRDefault="00155584" w:rsidP="00155584">
            <w:pPr>
              <w:pStyle w:val="TableParagraph"/>
              <w:spacing w:before="9"/>
              <w:ind w:left="0"/>
              <w:rPr>
                <w:rFonts w:ascii="Arial" w:eastAsia="Calibri" w:hAnsi="Calibri"/>
                <w:b/>
                <w:sz w:val="37"/>
              </w:rPr>
            </w:pPr>
          </w:p>
          <w:p w14:paraId="4D39D594" w14:textId="2E63FF2A" w:rsidR="00155584" w:rsidRPr="005C42A4" w:rsidRDefault="008E19A5" w:rsidP="00155584">
            <w:pPr>
              <w:pStyle w:val="TableParagraph"/>
              <w:spacing w:before="229" w:line="257" w:lineRule="exact"/>
              <w:ind w:left="923" w:right="914"/>
              <w:jc w:val="center"/>
              <w:rPr>
                <w:rFonts w:ascii="Calibri" w:eastAsia="Calibri" w:hAnsi="Calibri"/>
                <w:b/>
                <w:sz w:val="24"/>
              </w:rPr>
            </w:pPr>
            <w:r>
              <w:rPr>
                <w:rFonts w:ascii="Calibri" w:eastAsia="Calibri" w:hAnsi="Calibri"/>
                <w:b/>
                <w:sz w:val="24"/>
              </w:rPr>
              <w:t>23</w:t>
            </w:r>
          </w:p>
        </w:tc>
        <w:tc>
          <w:tcPr>
            <w:tcW w:w="7943" w:type="dxa"/>
            <w:shd w:val="clear" w:color="auto" w:fill="auto"/>
          </w:tcPr>
          <w:p w14:paraId="3EC374BE" w14:textId="77777777" w:rsidR="00155584" w:rsidRPr="005C42A4" w:rsidRDefault="00155584" w:rsidP="00155584">
            <w:pPr>
              <w:pStyle w:val="TableParagraph"/>
              <w:numPr>
                <w:ilvl w:val="0"/>
                <w:numId w:val="29"/>
              </w:numPr>
              <w:tabs>
                <w:tab w:val="left" w:pos="517"/>
                <w:tab w:val="left" w:pos="518"/>
              </w:tabs>
              <w:ind w:right="172" w:firstLine="0"/>
              <w:rPr>
                <w:rFonts w:ascii="Calibri" w:eastAsia="Calibri" w:hAnsi="Calibri"/>
              </w:rPr>
            </w:pPr>
            <w:r w:rsidRPr="005C42A4">
              <w:rPr>
                <w:rFonts w:ascii="Calibri" w:eastAsia="Calibri" w:hAnsi="Calibri"/>
                <w:b/>
              </w:rPr>
              <w:t>Tengilimoğlu</w:t>
            </w:r>
            <w:r w:rsidRPr="005C42A4">
              <w:rPr>
                <w:rFonts w:ascii="Calibri" w:eastAsia="Calibri" w:hAnsi="Calibri"/>
              </w:rPr>
              <w:t>, D., Akbolat, M., Işık, O., Kurtuldu, A., (2010). “Türkiye’de Sağlık Yönetimi Eğitiminin Gelişimi ve Sağlık Yönetimi Eğitimi Hakkında</w:t>
            </w:r>
            <w:r w:rsidRPr="005C42A4">
              <w:rPr>
                <w:rFonts w:ascii="Calibri" w:eastAsia="Calibri" w:hAnsi="Calibri"/>
                <w:spacing w:val="-10"/>
              </w:rPr>
              <w:t xml:space="preserve"> </w:t>
            </w:r>
            <w:r w:rsidRPr="005C42A4">
              <w:rPr>
                <w:rFonts w:ascii="Calibri" w:eastAsia="Calibri" w:hAnsi="Calibri"/>
              </w:rPr>
              <w:t>Yönetici</w:t>
            </w:r>
          </w:p>
          <w:p w14:paraId="6B627F07" w14:textId="77777777" w:rsidR="00155584" w:rsidRPr="005C42A4" w:rsidRDefault="00155584" w:rsidP="008E19A5">
            <w:pPr>
              <w:pStyle w:val="TableParagraph"/>
              <w:tabs>
                <w:tab w:val="left" w:pos="517"/>
                <w:tab w:val="left" w:pos="518"/>
              </w:tabs>
              <w:spacing w:before="2" w:line="252" w:lineRule="exact"/>
              <w:ind w:right="323"/>
              <w:rPr>
                <w:rFonts w:ascii="Calibri" w:eastAsia="Calibri" w:hAnsi="Calibri"/>
                <w:b/>
              </w:rPr>
            </w:pPr>
            <w:r w:rsidRPr="005C42A4">
              <w:rPr>
                <w:rFonts w:ascii="Calibri" w:eastAsia="Calibri" w:hAnsi="Calibri"/>
              </w:rPr>
              <w:t>Görüşleri: Ankara İlinde Bir Uygulama” IV. Sağlık ve Hastane İdaresi Kongresi, Kongre Kitapçığı, Antalya, 4-7 Şubat, 2010</w:t>
            </w:r>
          </w:p>
        </w:tc>
      </w:tr>
      <w:tr w:rsidR="009F379E" w14:paraId="54DB189B" w14:textId="77777777">
        <w:trPr>
          <w:trHeight w:val="506"/>
        </w:trPr>
        <w:tc>
          <w:tcPr>
            <w:tcW w:w="2127" w:type="dxa"/>
            <w:shd w:val="clear" w:color="auto" w:fill="auto"/>
            <w:vAlign w:val="bottom"/>
          </w:tcPr>
          <w:p w14:paraId="4BC31F8D" w14:textId="198F91EF"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sidR="008E19A5">
              <w:rPr>
                <w:rFonts w:ascii="Calibri" w:hAnsi="Calibri" w:cs="Calibri"/>
                <w:b/>
                <w:bCs/>
                <w:color w:val="000000"/>
                <w:sz w:val="24"/>
                <w:szCs w:val="24"/>
              </w:rPr>
              <w:t>4</w:t>
            </w:r>
          </w:p>
        </w:tc>
        <w:tc>
          <w:tcPr>
            <w:tcW w:w="7943" w:type="dxa"/>
            <w:shd w:val="clear" w:color="auto" w:fill="auto"/>
          </w:tcPr>
          <w:p w14:paraId="179E3BE4" w14:textId="77777777" w:rsidR="009F379E" w:rsidRPr="005C42A4" w:rsidRDefault="009F379E" w:rsidP="009F379E">
            <w:pPr>
              <w:pStyle w:val="TableParagraph"/>
              <w:numPr>
                <w:ilvl w:val="0"/>
                <w:numId w:val="24"/>
              </w:numPr>
              <w:tabs>
                <w:tab w:val="left" w:pos="517"/>
                <w:tab w:val="left" w:pos="518"/>
              </w:tabs>
              <w:ind w:right="283"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Akdemir F., ÜNALAN, D., “Kamu Sektöründe Çalışan Yönetici Asistanları ve Sekreterlerin İletişim Becerilerini Ölçmeye Yönelik Amprik Bir Çalışma “, </w:t>
            </w:r>
            <w:proofErr w:type="gramStart"/>
            <w:r w:rsidRPr="005C42A4">
              <w:rPr>
                <w:rFonts w:ascii="Calibri" w:eastAsia="Calibri" w:hAnsi="Calibri"/>
              </w:rPr>
              <w:t>6.Ulusal</w:t>
            </w:r>
            <w:proofErr w:type="gramEnd"/>
            <w:r w:rsidRPr="005C42A4">
              <w:rPr>
                <w:rFonts w:ascii="Calibri" w:eastAsia="Calibri" w:hAnsi="Calibri"/>
              </w:rPr>
              <w:t xml:space="preserve"> Büro Yönetimi ve Sekreterlik Kongresi, Gazi Ünv. Ticaret</w:t>
            </w:r>
            <w:r w:rsidRPr="005C42A4">
              <w:rPr>
                <w:rFonts w:ascii="Calibri" w:eastAsia="Calibri" w:hAnsi="Calibri"/>
                <w:spacing w:val="-28"/>
              </w:rPr>
              <w:t xml:space="preserve"> </w:t>
            </w:r>
            <w:r w:rsidRPr="005C42A4">
              <w:rPr>
                <w:rFonts w:ascii="Calibri" w:eastAsia="Calibri" w:hAnsi="Calibri"/>
              </w:rPr>
              <w:t>ve</w:t>
            </w:r>
          </w:p>
          <w:p w14:paraId="2C6C613C" w14:textId="77777777" w:rsidR="009F379E" w:rsidRPr="005C42A4" w:rsidRDefault="009F379E" w:rsidP="008E19A5">
            <w:pPr>
              <w:pStyle w:val="TableParagraph"/>
              <w:tabs>
                <w:tab w:val="left" w:pos="517"/>
                <w:tab w:val="left" w:pos="518"/>
              </w:tabs>
              <w:ind w:right="172"/>
              <w:rPr>
                <w:rFonts w:ascii="Calibri" w:eastAsia="Calibri" w:hAnsi="Calibri"/>
                <w:b/>
              </w:rPr>
            </w:pPr>
            <w:r w:rsidRPr="005C42A4">
              <w:rPr>
                <w:rFonts w:ascii="Calibri" w:eastAsia="Calibri" w:hAnsi="Calibri"/>
              </w:rPr>
              <w:t>Turizm eğitim Fakültesi, 25-27 Ekim, Ankara.</w:t>
            </w:r>
          </w:p>
        </w:tc>
      </w:tr>
      <w:tr w:rsidR="009F379E" w14:paraId="19B01313" w14:textId="77777777">
        <w:trPr>
          <w:trHeight w:val="506"/>
        </w:trPr>
        <w:tc>
          <w:tcPr>
            <w:tcW w:w="2127" w:type="dxa"/>
            <w:shd w:val="clear" w:color="auto" w:fill="auto"/>
            <w:vAlign w:val="bottom"/>
          </w:tcPr>
          <w:p w14:paraId="744BDC08" w14:textId="47699C79"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sidR="008E19A5">
              <w:rPr>
                <w:rFonts w:ascii="Calibri" w:hAnsi="Calibri" w:cs="Calibri"/>
                <w:b/>
                <w:bCs/>
                <w:color w:val="000000"/>
                <w:sz w:val="24"/>
                <w:szCs w:val="24"/>
              </w:rPr>
              <w:t>5</w:t>
            </w:r>
          </w:p>
        </w:tc>
        <w:tc>
          <w:tcPr>
            <w:tcW w:w="7943" w:type="dxa"/>
            <w:shd w:val="clear" w:color="auto" w:fill="auto"/>
          </w:tcPr>
          <w:p w14:paraId="1D450410" w14:textId="77777777" w:rsidR="009F379E" w:rsidRPr="005C42A4" w:rsidRDefault="009F379E" w:rsidP="009F379E">
            <w:pPr>
              <w:pStyle w:val="TableParagraph"/>
              <w:numPr>
                <w:ilvl w:val="0"/>
                <w:numId w:val="23"/>
              </w:numPr>
              <w:tabs>
                <w:tab w:val="left" w:pos="517"/>
                <w:tab w:val="left" w:pos="518"/>
              </w:tabs>
              <w:spacing w:before="1"/>
              <w:ind w:right="249" w:firstLine="0"/>
              <w:rPr>
                <w:rFonts w:ascii="Calibri" w:eastAsia="Calibri" w:hAnsi="Calibri"/>
              </w:rPr>
            </w:pPr>
            <w:r w:rsidRPr="005C42A4">
              <w:rPr>
                <w:rFonts w:ascii="Calibri" w:eastAsia="Calibri" w:hAnsi="Calibri"/>
              </w:rPr>
              <w:t xml:space="preserve">Parilti, N., </w:t>
            </w:r>
            <w:r w:rsidRPr="005C42A4">
              <w:rPr>
                <w:rFonts w:ascii="Calibri" w:eastAsia="Calibri" w:hAnsi="Calibri"/>
                <w:b/>
              </w:rPr>
              <w:t xml:space="preserve">Tengilimoğlu, </w:t>
            </w:r>
            <w:r w:rsidRPr="005C42A4">
              <w:rPr>
                <w:rFonts w:ascii="Calibri" w:eastAsia="Calibri" w:hAnsi="Calibri"/>
              </w:rPr>
              <w:t xml:space="preserve">D., </w:t>
            </w:r>
            <w:proofErr w:type="gramStart"/>
            <w:r w:rsidRPr="005C42A4">
              <w:rPr>
                <w:rFonts w:ascii="Calibri" w:eastAsia="Calibri" w:hAnsi="Calibri"/>
              </w:rPr>
              <w:t>A.Kisa</w:t>
            </w:r>
            <w:proofErr w:type="gramEnd"/>
            <w:r w:rsidRPr="005C42A4">
              <w:rPr>
                <w:rFonts w:ascii="Calibri" w:eastAsia="Calibri" w:hAnsi="Calibri"/>
              </w:rPr>
              <w:t>, (2006), Impact Of Advertising On Preferences For Over-The-Counter Products: Field Study In Ankara, Proceedings Of The Business And Health Administration Association Chicago, Il March 15-17,</w:t>
            </w:r>
            <w:r w:rsidRPr="005C42A4">
              <w:rPr>
                <w:rFonts w:ascii="Calibri" w:eastAsia="Calibri" w:hAnsi="Calibri"/>
                <w:spacing w:val="-21"/>
              </w:rPr>
              <w:t xml:space="preserve"> </w:t>
            </w:r>
            <w:r w:rsidRPr="005C42A4">
              <w:rPr>
                <w:rFonts w:ascii="Calibri" w:eastAsia="Calibri" w:hAnsi="Calibri"/>
              </w:rPr>
              <w:t>2006,</w:t>
            </w:r>
          </w:p>
          <w:p w14:paraId="7BB995AD" w14:textId="77777777" w:rsidR="009F379E" w:rsidRPr="005C42A4" w:rsidRDefault="009F379E" w:rsidP="009F379E">
            <w:pPr>
              <w:pStyle w:val="TableParagraph"/>
              <w:numPr>
                <w:ilvl w:val="0"/>
                <w:numId w:val="29"/>
              </w:numPr>
              <w:tabs>
                <w:tab w:val="left" w:pos="517"/>
                <w:tab w:val="left" w:pos="518"/>
              </w:tabs>
              <w:ind w:right="172" w:firstLine="0"/>
              <w:rPr>
                <w:rFonts w:ascii="Calibri" w:eastAsia="Calibri" w:hAnsi="Calibri"/>
                <w:b/>
              </w:rPr>
            </w:pPr>
            <w:r w:rsidRPr="005C42A4">
              <w:rPr>
                <w:rFonts w:ascii="Calibri" w:eastAsia="Calibri" w:hAnsi="Calibri"/>
              </w:rPr>
              <w:t>p.133-138.</w:t>
            </w:r>
          </w:p>
        </w:tc>
      </w:tr>
      <w:tr w:rsidR="009F379E" w14:paraId="31880071" w14:textId="77777777">
        <w:trPr>
          <w:trHeight w:val="506"/>
        </w:trPr>
        <w:tc>
          <w:tcPr>
            <w:tcW w:w="2127" w:type="dxa"/>
            <w:shd w:val="clear" w:color="auto" w:fill="auto"/>
            <w:vAlign w:val="bottom"/>
          </w:tcPr>
          <w:p w14:paraId="12D871E2" w14:textId="6282247E"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sidR="008E19A5">
              <w:rPr>
                <w:rFonts w:ascii="Calibri" w:hAnsi="Calibri" w:cs="Calibri"/>
                <w:b/>
                <w:bCs/>
                <w:color w:val="000000"/>
                <w:sz w:val="24"/>
                <w:szCs w:val="24"/>
              </w:rPr>
              <w:t>6</w:t>
            </w:r>
          </w:p>
        </w:tc>
        <w:tc>
          <w:tcPr>
            <w:tcW w:w="7943" w:type="dxa"/>
            <w:shd w:val="clear" w:color="auto" w:fill="auto"/>
          </w:tcPr>
          <w:p w14:paraId="1495A480" w14:textId="77777777" w:rsidR="009F379E" w:rsidRPr="005C42A4" w:rsidRDefault="009F379E" w:rsidP="009F379E">
            <w:pPr>
              <w:pStyle w:val="TableParagraph"/>
              <w:numPr>
                <w:ilvl w:val="0"/>
                <w:numId w:val="22"/>
              </w:numPr>
              <w:tabs>
                <w:tab w:val="left" w:pos="517"/>
                <w:tab w:val="left" w:pos="518"/>
              </w:tabs>
              <w:ind w:right="158" w:firstLine="0"/>
              <w:rPr>
                <w:rFonts w:ascii="Calibri" w:eastAsia="Calibri" w:hAnsi="Calibri"/>
              </w:rPr>
            </w:pPr>
            <w:r w:rsidRPr="005C42A4">
              <w:rPr>
                <w:rFonts w:ascii="Calibri" w:eastAsia="Calibri" w:hAnsi="Calibri"/>
                <w:b/>
              </w:rPr>
              <w:t>Tengilimoğlu</w:t>
            </w:r>
            <w:r w:rsidRPr="005C42A4">
              <w:rPr>
                <w:rFonts w:ascii="Calibri" w:eastAsia="Calibri" w:hAnsi="Calibri"/>
              </w:rPr>
              <w:t>, D., Delil Y., Akdemir, F., (2006), “Yönetici Asistanları ve Büro Çalışanlarının Hizmet İçi Eğitimleri İçin Bir Web Tabanlı Uzaktan eğitim</w:t>
            </w:r>
            <w:r w:rsidRPr="005C42A4">
              <w:rPr>
                <w:rFonts w:ascii="Calibri" w:eastAsia="Calibri" w:hAnsi="Calibri"/>
                <w:spacing w:val="-20"/>
              </w:rPr>
              <w:t xml:space="preserve"> </w:t>
            </w:r>
            <w:r w:rsidRPr="005C42A4">
              <w:rPr>
                <w:rFonts w:ascii="Calibri" w:eastAsia="Calibri" w:hAnsi="Calibri"/>
              </w:rPr>
              <w:t>Programı</w:t>
            </w:r>
          </w:p>
          <w:p w14:paraId="4BD47B38" w14:textId="77777777" w:rsidR="009F379E" w:rsidRPr="005C42A4" w:rsidRDefault="009F379E" w:rsidP="008E19A5">
            <w:pPr>
              <w:pStyle w:val="TableParagraph"/>
              <w:tabs>
                <w:tab w:val="left" w:pos="517"/>
                <w:tab w:val="left" w:pos="518"/>
              </w:tabs>
              <w:ind w:right="172"/>
              <w:rPr>
                <w:rFonts w:ascii="Calibri" w:eastAsia="Calibri" w:hAnsi="Calibri"/>
                <w:b/>
              </w:rPr>
            </w:pPr>
            <w:r w:rsidRPr="005C42A4">
              <w:rPr>
                <w:rFonts w:ascii="Calibri" w:eastAsia="Calibri" w:hAnsi="Calibri"/>
              </w:rPr>
              <w:t>Uygulama Örneği, 5.Ulusal Büro Yönetimi ve Sekreterlik Kongresi, 14-15 Eylül 2006, Çanakkale On Sekiz Mart Üniversitesi, Çanakkale.</w:t>
            </w:r>
          </w:p>
        </w:tc>
      </w:tr>
      <w:tr w:rsidR="009F379E" w14:paraId="0D9310E7" w14:textId="77777777">
        <w:trPr>
          <w:trHeight w:val="506"/>
        </w:trPr>
        <w:tc>
          <w:tcPr>
            <w:tcW w:w="2127" w:type="dxa"/>
            <w:shd w:val="clear" w:color="auto" w:fill="auto"/>
            <w:vAlign w:val="bottom"/>
          </w:tcPr>
          <w:p w14:paraId="4985B482" w14:textId="319D632E"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sidR="008E19A5">
              <w:rPr>
                <w:rFonts w:ascii="Calibri" w:hAnsi="Calibri" w:cs="Calibri"/>
                <w:b/>
                <w:bCs/>
                <w:color w:val="000000"/>
                <w:sz w:val="24"/>
                <w:szCs w:val="24"/>
              </w:rPr>
              <w:t>7</w:t>
            </w:r>
          </w:p>
        </w:tc>
        <w:tc>
          <w:tcPr>
            <w:tcW w:w="7943" w:type="dxa"/>
            <w:shd w:val="clear" w:color="auto" w:fill="auto"/>
          </w:tcPr>
          <w:p w14:paraId="296AC7AE" w14:textId="77777777" w:rsidR="009F379E" w:rsidRPr="005C42A4" w:rsidRDefault="009F379E" w:rsidP="009F379E">
            <w:pPr>
              <w:pStyle w:val="TableParagraph"/>
              <w:numPr>
                <w:ilvl w:val="0"/>
                <w:numId w:val="21"/>
              </w:numPr>
              <w:tabs>
                <w:tab w:val="left" w:pos="517"/>
                <w:tab w:val="left" w:pos="518"/>
              </w:tabs>
              <w:spacing w:line="249" w:lineRule="exact"/>
              <w:rPr>
                <w:rFonts w:ascii="Calibri" w:eastAsia="Calibri" w:hAnsi="Calibri"/>
              </w:rPr>
            </w:pPr>
            <w:r w:rsidRPr="005C42A4">
              <w:rPr>
                <w:rFonts w:ascii="Calibri" w:eastAsia="Calibri" w:hAnsi="Calibri"/>
                <w:b/>
              </w:rPr>
              <w:t>Tengilimoğlu</w:t>
            </w:r>
            <w:r w:rsidRPr="005C42A4">
              <w:rPr>
                <w:rFonts w:ascii="Calibri" w:eastAsia="Calibri" w:hAnsi="Calibri"/>
              </w:rPr>
              <w:t xml:space="preserve">, Uslu, D., Yiğit E., (2006), </w:t>
            </w:r>
            <w:proofErr w:type="gramStart"/>
            <w:r w:rsidRPr="005C42A4">
              <w:rPr>
                <w:rFonts w:ascii="Calibri" w:eastAsia="Calibri" w:hAnsi="Calibri"/>
              </w:rPr>
              <w:t>“ Geleceğin</w:t>
            </w:r>
            <w:proofErr w:type="gramEnd"/>
            <w:r w:rsidRPr="005C42A4">
              <w:rPr>
                <w:rFonts w:ascii="Calibri" w:eastAsia="Calibri" w:hAnsi="Calibri"/>
              </w:rPr>
              <w:t xml:space="preserve"> Ofisleri ve</w:t>
            </w:r>
            <w:r w:rsidRPr="005C42A4">
              <w:rPr>
                <w:rFonts w:ascii="Calibri" w:eastAsia="Calibri" w:hAnsi="Calibri"/>
                <w:spacing w:val="-15"/>
              </w:rPr>
              <w:t xml:space="preserve"> </w:t>
            </w:r>
            <w:r w:rsidRPr="005C42A4">
              <w:rPr>
                <w:rFonts w:ascii="Calibri" w:eastAsia="Calibri" w:hAnsi="Calibri"/>
              </w:rPr>
              <w:t>Geleceğin</w:t>
            </w:r>
          </w:p>
          <w:p w14:paraId="007B19A2" w14:textId="77777777" w:rsidR="009F379E" w:rsidRPr="005C42A4" w:rsidRDefault="009F379E" w:rsidP="008E19A5">
            <w:pPr>
              <w:pStyle w:val="TableParagraph"/>
              <w:tabs>
                <w:tab w:val="left" w:pos="517"/>
                <w:tab w:val="left" w:pos="518"/>
              </w:tabs>
              <w:ind w:right="172"/>
              <w:rPr>
                <w:rFonts w:ascii="Calibri" w:eastAsia="Calibri" w:hAnsi="Calibri"/>
                <w:b/>
              </w:rPr>
            </w:pPr>
            <w:r w:rsidRPr="005C42A4">
              <w:rPr>
                <w:rFonts w:ascii="Calibri" w:eastAsia="Calibri" w:hAnsi="Calibri"/>
              </w:rPr>
              <w:t>Profesyonel Yönetici Asistanları Nasıl Olacak” 5.Ulusal Büro Yönetimi ve Sekreterlik Kongresi, 14-15 Eylül 2006, Çanakkale On Sekiz Mart Üniversitesi, Çanakkale</w:t>
            </w:r>
          </w:p>
        </w:tc>
      </w:tr>
      <w:tr w:rsidR="009F379E" w14:paraId="7F77574E" w14:textId="77777777">
        <w:trPr>
          <w:trHeight w:val="506"/>
        </w:trPr>
        <w:tc>
          <w:tcPr>
            <w:tcW w:w="2127" w:type="dxa"/>
            <w:shd w:val="clear" w:color="auto" w:fill="auto"/>
            <w:vAlign w:val="bottom"/>
          </w:tcPr>
          <w:p w14:paraId="5DFC3879" w14:textId="58374DB8"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2</w:t>
            </w:r>
            <w:r w:rsidR="008E19A5">
              <w:rPr>
                <w:rFonts w:ascii="Calibri" w:hAnsi="Calibri" w:cs="Calibri"/>
                <w:b/>
                <w:bCs/>
                <w:color w:val="000000"/>
                <w:sz w:val="24"/>
                <w:szCs w:val="24"/>
              </w:rPr>
              <w:t>8</w:t>
            </w:r>
          </w:p>
        </w:tc>
        <w:tc>
          <w:tcPr>
            <w:tcW w:w="7943" w:type="dxa"/>
            <w:shd w:val="clear" w:color="auto" w:fill="auto"/>
          </w:tcPr>
          <w:p w14:paraId="300F5509" w14:textId="77777777" w:rsidR="009F379E" w:rsidRPr="005C42A4" w:rsidRDefault="009F379E" w:rsidP="009F379E">
            <w:pPr>
              <w:pStyle w:val="TableParagraph"/>
              <w:numPr>
                <w:ilvl w:val="0"/>
                <w:numId w:val="20"/>
              </w:numPr>
              <w:tabs>
                <w:tab w:val="left" w:pos="517"/>
                <w:tab w:val="left" w:pos="518"/>
              </w:tabs>
              <w:ind w:right="163" w:firstLine="0"/>
              <w:rPr>
                <w:rFonts w:ascii="Calibri" w:eastAsia="Calibri" w:hAnsi="Calibri"/>
              </w:rPr>
            </w:pPr>
            <w:r w:rsidRPr="005C42A4">
              <w:rPr>
                <w:rFonts w:ascii="Calibri" w:eastAsia="Calibri" w:hAnsi="Calibri"/>
              </w:rPr>
              <w:t>T</w:t>
            </w:r>
            <w:r w:rsidRPr="005C42A4">
              <w:rPr>
                <w:rFonts w:ascii="Calibri" w:eastAsia="Calibri" w:hAnsi="Calibri"/>
                <w:b/>
              </w:rPr>
              <w:t>engilimoğlu</w:t>
            </w:r>
            <w:r w:rsidRPr="005C42A4">
              <w:rPr>
                <w:rFonts w:ascii="Calibri" w:eastAsia="Calibri" w:hAnsi="Calibri"/>
              </w:rPr>
              <w:t xml:space="preserve">, D, Düğer, M., Altınörs, D., (2005) </w:t>
            </w:r>
            <w:proofErr w:type="gramStart"/>
            <w:r w:rsidRPr="005C42A4">
              <w:rPr>
                <w:rFonts w:ascii="Calibri" w:eastAsia="Calibri" w:hAnsi="Calibri"/>
              </w:rPr>
              <w:t>“ Sağlık</w:t>
            </w:r>
            <w:proofErr w:type="gramEnd"/>
            <w:r w:rsidRPr="005C42A4">
              <w:rPr>
                <w:rFonts w:ascii="Calibri" w:eastAsia="Calibri" w:hAnsi="Calibri"/>
              </w:rPr>
              <w:t xml:space="preserve"> Hizmetleri Meslek Yüksek Okulları Tıbbi Dokümantasyon Ve Sekreterlik Programında Görev Yapan Öğretim Elemanlarının Sorunlarını Belirlemeye Yönelik Bir Alan Çalışması”,</w:t>
            </w:r>
            <w:r w:rsidRPr="005C42A4">
              <w:rPr>
                <w:rFonts w:ascii="Calibri" w:eastAsia="Calibri" w:hAnsi="Calibri"/>
                <w:spacing w:val="-34"/>
              </w:rPr>
              <w:t xml:space="preserve"> </w:t>
            </w:r>
            <w:r w:rsidRPr="005C42A4">
              <w:rPr>
                <w:rFonts w:ascii="Calibri" w:eastAsia="Calibri" w:hAnsi="Calibri"/>
              </w:rPr>
              <w:t>4.Ulusal</w:t>
            </w:r>
          </w:p>
          <w:p w14:paraId="573DF89C" w14:textId="77777777" w:rsidR="009F379E" w:rsidRPr="005C42A4" w:rsidRDefault="009F379E" w:rsidP="008E19A5">
            <w:pPr>
              <w:pStyle w:val="TableParagraph"/>
              <w:tabs>
                <w:tab w:val="left" w:pos="517"/>
                <w:tab w:val="left" w:pos="518"/>
              </w:tabs>
              <w:ind w:right="172"/>
              <w:rPr>
                <w:rFonts w:ascii="Calibri" w:eastAsia="Calibri" w:hAnsi="Calibri"/>
                <w:b/>
              </w:rPr>
            </w:pPr>
            <w:r w:rsidRPr="005C42A4">
              <w:rPr>
                <w:rFonts w:ascii="Calibri" w:eastAsia="Calibri" w:hAnsi="Calibri"/>
              </w:rPr>
              <w:t>Büro Yönetimi ve Sekreterlik Kongresi, 20-21 Mayıs- 2005, Hacettepe Üniversitesi, Ankara, Bildiri kitapçığı, s.99-126.</w:t>
            </w:r>
          </w:p>
        </w:tc>
      </w:tr>
      <w:tr w:rsidR="009F379E" w14:paraId="11940C0C" w14:textId="77777777">
        <w:trPr>
          <w:trHeight w:val="506"/>
        </w:trPr>
        <w:tc>
          <w:tcPr>
            <w:tcW w:w="2127" w:type="dxa"/>
            <w:shd w:val="clear" w:color="auto" w:fill="auto"/>
            <w:vAlign w:val="bottom"/>
          </w:tcPr>
          <w:p w14:paraId="205D34FD" w14:textId="37269E2A" w:rsidR="009F379E" w:rsidRPr="009F379E" w:rsidRDefault="008E19A5" w:rsidP="009F379E">
            <w:pPr>
              <w:pStyle w:val="TableParagraph"/>
              <w:ind w:left="0"/>
              <w:jc w:val="center"/>
              <w:rPr>
                <w:rFonts w:ascii="Arial" w:eastAsia="Calibri" w:hAnsi="Calibri"/>
                <w:b/>
                <w:sz w:val="24"/>
                <w:szCs w:val="24"/>
              </w:rPr>
            </w:pPr>
            <w:r>
              <w:rPr>
                <w:rFonts w:ascii="Calibri" w:hAnsi="Calibri" w:cs="Calibri"/>
                <w:b/>
                <w:bCs/>
                <w:color w:val="000000"/>
                <w:sz w:val="24"/>
                <w:szCs w:val="24"/>
              </w:rPr>
              <w:lastRenderedPageBreak/>
              <w:t>29</w:t>
            </w:r>
          </w:p>
        </w:tc>
        <w:tc>
          <w:tcPr>
            <w:tcW w:w="7943" w:type="dxa"/>
            <w:shd w:val="clear" w:color="auto" w:fill="auto"/>
          </w:tcPr>
          <w:p w14:paraId="32C685E2" w14:textId="77777777" w:rsidR="009F379E" w:rsidRPr="005C42A4" w:rsidRDefault="009F379E" w:rsidP="009F379E">
            <w:pPr>
              <w:pStyle w:val="TableParagraph"/>
              <w:numPr>
                <w:ilvl w:val="0"/>
                <w:numId w:val="19"/>
              </w:numPr>
              <w:tabs>
                <w:tab w:val="left" w:pos="517"/>
                <w:tab w:val="left" w:pos="518"/>
              </w:tabs>
              <w:ind w:right="326"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Acar, S., Kahyaoğlu, F., (2005) “Büro Mobilyalarının Tasarımında Ergonominin nemine İlişkin Bir Araştırma”, </w:t>
            </w:r>
            <w:proofErr w:type="gramStart"/>
            <w:r w:rsidRPr="005C42A4">
              <w:rPr>
                <w:rFonts w:ascii="Calibri" w:eastAsia="Calibri" w:hAnsi="Calibri"/>
              </w:rPr>
              <w:t>4.Ulusal</w:t>
            </w:r>
            <w:proofErr w:type="gramEnd"/>
            <w:r w:rsidRPr="005C42A4">
              <w:rPr>
                <w:rFonts w:ascii="Calibri" w:eastAsia="Calibri" w:hAnsi="Calibri"/>
              </w:rPr>
              <w:t xml:space="preserve"> Büro Yönetimi ve Sekreterlik Kongresi, 20-21Mayıs-2005, Hacettepe Üniversitesi, Ankara,</w:t>
            </w:r>
            <w:r w:rsidRPr="005C42A4">
              <w:rPr>
                <w:rFonts w:ascii="Calibri" w:eastAsia="Calibri" w:hAnsi="Calibri"/>
                <w:spacing w:val="-12"/>
              </w:rPr>
              <w:t xml:space="preserve"> </w:t>
            </w:r>
            <w:r w:rsidRPr="005C42A4">
              <w:rPr>
                <w:rFonts w:ascii="Calibri" w:eastAsia="Calibri" w:hAnsi="Calibri"/>
              </w:rPr>
              <w:t>Bildiri</w:t>
            </w:r>
          </w:p>
          <w:p w14:paraId="050AFCE2" w14:textId="77777777" w:rsidR="009F379E" w:rsidRPr="005C42A4" w:rsidRDefault="009F379E" w:rsidP="008E19A5">
            <w:pPr>
              <w:pStyle w:val="TableParagraph"/>
              <w:tabs>
                <w:tab w:val="left" w:pos="517"/>
                <w:tab w:val="left" w:pos="518"/>
              </w:tabs>
              <w:ind w:right="172"/>
              <w:rPr>
                <w:rFonts w:ascii="Calibri" w:eastAsia="Calibri" w:hAnsi="Calibri"/>
                <w:b/>
              </w:rPr>
            </w:pPr>
            <w:r w:rsidRPr="005C42A4">
              <w:rPr>
                <w:rFonts w:ascii="Calibri" w:eastAsia="Calibri" w:hAnsi="Calibri"/>
              </w:rPr>
              <w:t>kitapçığı, s.237-261.</w:t>
            </w:r>
          </w:p>
        </w:tc>
      </w:tr>
      <w:tr w:rsidR="009F379E" w14:paraId="5FA5040D" w14:textId="77777777">
        <w:trPr>
          <w:trHeight w:val="506"/>
        </w:trPr>
        <w:tc>
          <w:tcPr>
            <w:tcW w:w="2127" w:type="dxa"/>
            <w:shd w:val="clear" w:color="auto" w:fill="auto"/>
            <w:vAlign w:val="bottom"/>
          </w:tcPr>
          <w:p w14:paraId="779EE6B2" w14:textId="0F50CDA6"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0</w:t>
            </w:r>
          </w:p>
        </w:tc>
        <w:tc>
          <w:tcPr>
            <w:tcW w:w="7943" w:type="dxa"/>
            <w:shd w:val="clear" w:color="auto" w:fill="auto"/>
          </w:tcPr>
          <w:p w14:paraId="26053FAA" w14:textId="77777777" w:rsidR="009F379E" w:rsidRPr="005C42A4" w:rsidRDefault="009F379E" w:rsidP="009F379E">
            <w:pPr>
              <w:pStyle w:val="TableParagraph"/>
              <w:numPr>
                <w:ilvl w:val="0"/>
                <w:numId w:val="18"/>
              </w:numPr>
              <w:tabs>
                <w:tab w:val="left" w:pos="517"/>
                <w:tab w:val="left" w:pos="518"/>
              </w:tabs>
              <w:spacing w:before="1"/>
              <w:ind w:right="181" w:firstLine="0"/>
              <w:rPr>
                <w:rFonts w:ascii="Calibri" w:eastAsia="Calibri" w:hAnsi="Calibri"/>
              </w:rPr>
            </w:pPr>
            <w:r w:rsidRPr="005C42A4">
              <w:rPr>
                <w:rFonts w:ascii="Calibri" w:eastAsia="Calibri" w:hAnsi="Calibri"/>
                <w:b/>
              </w:rPr>
              <w:t>Tengilimoğlu</w:t>
            </w:r>
            <w:r w:rsidRPr="005C42A4">
              <w:rPr>
                <w:rFonts w:ascii="Calibri" w:eastAsia="Calibri" w:hAnsi="Calibri"/>
              </w:rPr>
              <w:t>, D., Mertler, A., (2005) “Özel Hastanelerin Uygulamakta</w:t>
            </w:r>
            <w:r w:rsidRPr="005C42A4">
              <w:rPr>
                <w:rFonts w:ascii="Calibri" w:eastAsia="Calibri" w:hAnsi="Calibri"/>
                <w:spacing w:val="-32"/>
              </w:rPr>
              <w:t xml:space="preserve"> </w:t>
            </w:r>
            <w:r w:rsidRPr="005C42A4">
              <w:rPr>
                <w:rFonts w:ascii="Calibri" w:eastAsia="Calibri" w:hAnsi="Calibri"/>
              </w:rPr>
              <w:t>Oldukları Pazarlama Stratejilerini Belirlemeye Yönelik Bir Araştırma”, Sağlık ve Hastane Yönetimi 2. Ulusal Kongresi (Uluslar arası Katılımlı), Ankara Üniversitesi</w:t>
            </w:r>
            <w:r w:rsidRPr="005C42A4">
              <w:rPr>
                <w:rFonts w:ascii="Calibri" w:eastAsia="Calibri" w:hAnsi="Calibri"/>
                <w:spacing w:val="-17"/>
              </w:rPr>
              <w:t xml:space="preserve"> </w:t>
            </w:r>
            <w:r w:rsidRPr="005C42A4">
              <w:rPr>
                <w:rFonts w:ascii="Calibri" w:eastAsia="Calibri" w:hAnsi="Calibri"/>
              </w:rPr>
              <w:t>Sağlık</w:t>
            </w:r>
          </w:p>
          <w:p w14:paraId="3268201F"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Eğitim Fakültesi, 28-30 Eylül 2005, Ankara, Bildiri kitapçığı, s.154-165.</w:t>
            </w:r>
          </w:p>
        </w:tc>
      </w:tr>
      <w:tr w:rsidR="009F379E" w14:paraId="2D1674B8" w14:textId="77777777">
        <w:trPr>
          <w:trHeight w:val="506"/>
        </w:trPr>
        <w:tc>
          <w:tcPr>
            <w:tcW w:w="2127" w:type="dxa"/>
            <w:shd w:val="clear" w:color="auto" w:fill="auto"/>
            <w:vAlign w:val="bottom"/>
          </w:tcPr>
          <w:p w14:paraId="589948CD" w14:textId="1BCA5088"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1</w:t>
            </w:r>
          </w:p>
        </w:tc>
        <w:tc>
          <w:tcPr>
            <w:tcW w:w="7943" w:type="dxa"/>
            <w:shd w:val="clear" w:color="auto" w:fill="auto"/>
          </w:tcPr>
          <w:p w14:paraId="0B8AD7C3" w14:textId="77777777" w:rsidR="009F379E" w:rsidRPr="005C42A4" w:rsidRDefault="009F379E" w:rsidP="009F379E">
            <w:pPr>
              <w:pStyle w:val="TableParagraph"/>
              <w:numPr>
                <w:ilvl w:val="0"/>
                <w:numId w:val="17"/>
              </w:numPr>
              <w:tabs>
                <w:tab w:val="left" w:pos="517"/>
                <w:tab w:val="left" w:pos="518"/>
              </w:tabs>
              <w:ind w:right="143" w:firstLine="0"/>
              <w:rPr>
                <w:rFonts w:ascii="Calibri" w:eastAsia="Calibri" w:hAnsi="Calibri"/>
              </w:rPr>
            </w:pPr>
            <w:r w:rsidRPr="005C42A4">
              <w:rPr>
                <w:rFonts w:ascii="Calibri" w:eastAsia="Calibri" w:hAnsi="Calibri"/>
                <w:b/>
              </w:rPr>
              <w:t>Tengilimoğlu</w:t>
            </w:r>
            <w:r w:rsidRPr="005C42A4">
              <w:rPr>
                <w:rFonts w:ascii="Calibri" w:eastAsia="Calibri" w:hAnsi="Calibri"/>
              </w:rPr>
              <w:t>, D., Dağgez, B., (2005) “Hastane Pazarlama Faaliyetlerinin</w:t>
            </w:r>
            <w:r w:rsidRPr="005C42A4">
              <w:rPr>
                <w:rFonts w:ascii="Calibri" w:eastAsia="Calibri" w:hAnsi="Calibri"/>
                <w:spacing w:val="-32"/>
              </w:rPr>
              <w:t xml:space="preserve"> </w:t>
            </w:r>
            <w:r w:rsidRPr="005C42A4">
              <w:rPr>
                <w:rFonts w:ascii="Calibri" w:eastAsia="Calibri" w:hAnsi="Calibri"/>
              </w:rPr>
              <w:t>Müşteri Bağlılığına Etkisi: Bir Alan Çalışması”, Sağlık ve Hastane Yönetimi Ulusal Kongresi (Uluslar arası Katılımlı), Ankara Üniversitesi Sağlık Eğitim Fakültesi, 28-30</w:t>
            </w:r>
            <w:r w:rsidRPr="005C42A4">
              <w:rPr>
                <w:rFonts w:ascii="Calibri" w:eastAsia="Calibri" w:hAnsi="Calibri"/>
                <w:spacing w:val="-23"/>
              </w:rPr>
              <w:t xml:space="preserve"> </w:t>
            </w:r>
            <w:r w:rsidRPr="005C42A4">
              <w:rPr>
                <w:rFonts w:ascii="Calibri" w:eastAsia="Calibri" w:hAnsi="Calibri"/>
              </w:rPr>
              <w:t>Eylül</w:t>
            </w:r>
          </w:p>
          <w:p w14:paraId="68840DE8"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2005, Ankara, Bildiri kitapçığı, s.166-178.</w:t>
            </w:r>
          </w:p>
        </w:tc>
      </w:tr>
      <w:tr w:rsidR="009F379E" w14:paraId="022B36D7" w14:textId="77777777">
        <w:trPr>
          <w:trHeight w:val="506"/>
        </w:trPr>
        <w:tc>
          <w:tcPr>
            <w:tcW w:w="2127" w:type="dxa"/>
            <w:shd w:val="clear" w:color="auto" w:fill="auto"/>
            <w:vAlign w:val="bottom"/>
          </w:tcPr>
          <w:p w14:paraId="51887ED9" w14:textId="2E7A6468"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2</w:t>
            </w:r>
          </w:p>
        </w:tc>
        <w:tc>
          <w:tcPr>
            <w:tcW w:w="7943" w:type="dxa"/>
            <w:shd w:val="clear" w:color="auto" w:fill="auto"/>
          </w:tcPr>
          <w:p w14:paraId="7C773A06" w14:textId="77777777" w:rsidR="009F379E" w:rsidRPr="005C42A4" w:rsidRDefault="009F379E" w:rsidP="009F379E">
            <w:pPr>
              <w:pStyle w:val="TableParagraph"/>
              <w:numPr>
                <w:ilvl w:val="0"/>
                <w:numId w:val="16"/>
              </w:numPr>
              <w:tabs>
                <w:tab w:val="left" w:pos="517"/>
                <w:tab w:val="left" w:pos="518"/>
              </w:tabs>
              <w:ind w:right="145"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 xml:space="preserve">D., </w:t>
            </w:r>
            <w:proofErr w:type="gramStart"/>
            <w:r w:rsidRPr="005C42A4">
              <w:rPr>
                <w:rFonts w:ascii="Calibri" w:eastAsia="Calibri" w:hAnsi="Calibri"/>
              </w:rPr>
              <w:t>M.Tahtasakal</w:t>
            </w:r>
            <w:proofErr w:type="gramEnd"/>
            <w:r w:rsidRPr="005C42A4">
              <w:rPr>
                <w:rFonts w:ascii="Calibri" w:eastAsia="Calibri" w:hAnsi="Calibri"/>
              </w:rPr>
              <w:t>, “Bürolarda Yaşanan Etik Dışı Davranışlar ve Bürolarda Cinsel Taciz Konusunda Bir Alan Araştırması”, I.Uluslar arası Türkiye İş</w:t>
            </w:r>
            <w:r w:rsidRPr="005C42A4">
              <w:rPr>
                <w:rFonts w:ascii="Calibri" w:eastAsia="Calibri" w:hAnsi="Calibri"/>
                <w:spacing w:val="-29"/>
              </w:rPr>
              <w:t xml:space="preserve"> </w:t>
            </w:r>
            <w:r w:rsidRPr="005C42A4">
              <w:rPr>
                <w:rFonts w:ascii="Calibri" w:eastAsia="Calibri" w:hAnsi="Calibri"/>
              </w:rPr>
              <w:t>ve</w:t>
            </w:r>
          </w:p>
          <w:p w14:paraId="04F9E74D"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Meslek Ahlakı Kongresi, 17-19 Eylül 2003 , ”Hacettepe Universitesi, Ankara , Bildiri kitapçığı, s.462-474.</w:t>
            </w:r>
          </w:p>
        </w:tc>
      </w:tr>
      <w:tr w:rsidR="009F379E" w14:paraId="4ECA98BA" w14:textId="77777777">
        <w:trPr>
          <w:trHeight w:val="506"/>
        </w:trPr>
        <w:tc>
          <w:tcPr>
            <w:tcW w:w="2127" w:type="dxa"/>
            <w:shd w:val="clear" w:color="auto" w:fill="auto"/>
            <w:vAlign w:val="bottom"/>
          </w:tcPr>
          <w:p w14:paraId="4EE37C9E" w14:textId="085C0310"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3</w:t>
            </w:r>
          </w:p>
        </w:tc>
        <w:tc>
          <w:tcPr>
            <w:tcW w:w="7943" w:type="dxa"/>
            <w:shd w:val="clear" w:color="auto" w:fill="auto"/>
          </w:tcPr>
          <w:p w14:paraId="0830A12E" w14:textId="77777777" w:rsidR="009F379E" w:rsidRPr="005C42A4" w:rsidRDefault="009F379E" w:rsidP="009F379E">
            <w:pPr>
              <w:pStyle w:val="TableParagraph"/>
              <w:numPr>
                <w:ilvl w:val="0"/>
                <w:numId w:val="15"/>
              </w:numPr>
              <w:tabs>
                <w:tab w:val="left" w:pos="517"/>
                <w:tab w:val="left" w:pos="518"/>
              </w:tabs>
              <w:ind w:right="277" w:firstLine="0"/>
              <w:rPr>
                <w:rFonts w:ascii="Calibri" w:eastAsia="Calibri" w:hAnsi="Calibri"/>
              </w:rPr>
            </w:pPr>
            <w:r w:rsidRPr="005C42A4">
              <w:rPr>
                <w:rFonts w:ascii="Calibri" w:eastAsia="Calibri" w:hAnsi="Calibri"/>
              </w:rPr>
              <w:t xml:space="preserve">Cosan P., </w:t>
            </w:r>
            <w:r w:rsidRPr="005C42A4">
              <w:rPr>
                <w:rFonts w:ascii="Calibri" w:eastAsia="Calibri" w:hAnsi="Calibri"/>
                <w:b/>
              </w:rPr>
              <w:t>Tengilimoglu</w:t>
            </w:r>
            <w:r w:rsidRPr="005C42A4">
              <w:rPr>
                <w:rFonts w:ascii="Calibri" w:eastAsia="Calibri" w:hAnsi="Calibri"/>
              </w:rPr>
              <w:t xml:space="preserve">, D., (2003) “Türkiye ‘de Büro Yönetimi Eğitimi ve Mezunların Sorunlarını Belirlemeye Yönelik Bir Alan </w:t>
            </w:r>
            <w:proofErr w:type="gramStart"/>
            <w:r w:rsidRPr="005C42A4">
              <w:rPr>
                <w:rFonts w:ascii="Calibri" w:eastAsia="Calibri" w:hAnsi="Calibri"/>
              </w:rPr>
              <w:t>Çalışması“</w:t>
            </w:r>
            <w:proofErr w:type="gramEnd"/>
            <w:r w:rsidRPr="005C42A4">
              <w:rPr>
                <w:rFonts w:ascii="Calibri" w:eastAsia="Calibri" w:hAnsi="Calibri"/>
              </w:rPr>
              <w:t>, III. Ulusal Büro Yönetimi ve Sekreterlik Kongresi, 17-18 Nisan 2003, Anadolu</w:t>
            </w:r>
            <w:r w:rsidRPr="005C42A4">
              <w:rPr>
                <w:rFonts w:ascii="Calibri" w:eastAsia="Calibri" w:hAnsi="Calibri"/>
                <w:spacing w:val="-21"/>
              </w:rPr>
              <w:t xml:space="preserve"> </w:t>
            </w:r>
            <w:r w:rsidRPr="005C42A4">
              <w:rPr>
                <w:rFonts w:ascii="Calibri" w:eastAsia="Calibri" w:hAnsi="Calibri"/>
              </w:rPr>
              <w:t>Üniversitesi-Eskişehir</w:t>
            </w:r>
          </w:p>
          <w:p w14:paraId="4CA41BC8"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(kitapçık basılmadı).</w:t>
            </w:r>
          </w:p>
        </w:tc>
      </w:tr>
      <w:tr w:rsidR="009F379E" w14:paraId="4A99D235" w14:textId="77777777">
        <w:trPr>
          <w:trHeight w:val="506"/>
        </w:trPr>
        <w:tc>
          <w:tcPr>
            <w:tcW w:w="2127" w:type="dxa"/>
            <w:shd w:val="clear" w:color="auto" w:fill="auto"/>
            <w:vAlign w:val="bottom"/>
          </w:tcPr>
          <w:p w14:paraId="4D5205F0" w14:textId="375364A5"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4</w:t>
            </w:r>
          </w:p>
        </w:tc>
        <w:tc>
          <w:tcPr>
            <w:tcW w:w="7943" w:type="dxa"/>
            <w:shd w:val="clear" w:color="auto" w:fill="auto"/>
          </w:tcPr>
          <w:p w14:paraId="3C19F35C" w14:textId="25EE57FD" w:rsidR="009F379E" w:rsidRPr="005C42A4" w:rsidRDefault="009F379E" w:rsidP="008D7B9F">
            <w:pPr>
              <w:pStyle w:val="TableParagraph"/>
              <w:numPr>
                <w:ilvl w:val="0"/>
                <w:numId w:val="14"/>
              </w:numPr>
              <w:tabs>
                <w:tab w:val="left" w:pos="515"/>
                <w:tab w:val="left" w:pos="516"/>
              </w:tabs>
              <w:ind w:right="177" w:firstLine="0"/>
              <w:rPr>
                <w:rFonts w:ascii="Calibri" w:eastAsia="Calibri" w:hAnsi="Calibri"/>
                <w:b/>
              </w:rPr>
            </w:pPr>
            <w:r w:rsidRPr="005C42A4">
              <w:rPr>
                <w:rFonts w:ascii="Carlito" w:eastAsia="Calibri" w:hAnsi="Carlito"/>
              </w:rPr>
              <w:t xml:space="preserve">Citak, N., </w:t>
            </w:r>
            <w:r w:rsidRPr="005C42A4">
              <w:rPr>
                <w:rFonts w:ascii="Carlito" w:eastAsia="Calibri" w:hAnsi="Carlito"/>
                <w:b/>
              </w:rPr>
              <w:t>Tengilimoglu</w:t>
            </w:r>
            <w:r w:rsidRPr="005C42A4">
              <w:rPr>
                <w:rFonts w:ascii="Carlito" w:eastAsia="Calibri" w:hAnsi="Carlito"/>
              </w:rPr>
              <w:t>, D., (2003</w:t>
            </w:r>
            <w:proofErr w:type="gramStart"/>
            <w:r w:rsidRPr="005C42A4">
              <w:rPr>
                <w:rFonts w:ascii="Carlito" w:eastAsia="Calibri" w:hAnsi="Carlito"/>
              </w:rPr>
              <w:t>) ”Meslek</w:t>
            </w:r>
            <w:proofErr w:type="gramEnd"/>
            <w:r w:rsidRPr="005C42A4">
              <w:rPr>
                <w:rFonts w:ascii="Carlito" w:eastAsia="Calibri" w:hAnsi="Carlito"/>
              </w:rPr>
              <w:t xml:space="preserve"> Yüksek Okullarına Bağlı Büro Yönetimi ve Sekreterlik Programlarında Öğretim Materyallerinin Etkin Kullanımının Öğretim Elemanları ve Öğrenciler Üzerine Etkisi“, III. Ulusal Büro Yönetimi ve</w:t>
            </w:r>
            <w:r w:rsidRPr="005C42A4">
              <w:rPr>
                <w:rFonts w:ascii="Carlito" w:eastAsia="Calibri" w:hAnsi="Carlito"/>
                <w:spacing w:val="-16"/>
              </w:rPr>
              <w:t xml:space="preserve"> </w:t>
            </w:r>
            <w:r w:rsidRPr="005C42A4">
              <w:rPr>
                <w:rFonts w:ascii="Carlito" w:eastAsia="Calibri" w:hAnsi="Carlito"/>
              </w:rPr>
              <w:t>Sekreterlik</w:t>
            </w:r>
            <w:r w:rsidR="008D7B9F">
              <w:rPr>
                <w:rFonts w:ascii="Carlito" w:eastAsia="Calibri" w:hAnsi="Carlito"/>
              </w:rPr>
              <w:t xml:space="preserve"> </w:t>
            </w:r>
            <w:r w:rsidRPr="005C42A4">
              <w:rPr>
                <w:rFonts w:ascii="Carlito" w:eastAsia="Calibri" w:hAnsi="Carlito"/>
              </w:rPr>
              <w:t>Kongresi, 17-18 Nisan 2003, Anadolu Üniversitesi-Eskişehir (kitapçık</w:t>
            </w:r>
            <w:r w:rsidRPr="005C42A4">
              <w:rPr>
                <w:rFonts w:ascii="Carlito" w:eastAsia="Calibri" w:hAnsi="Carlito"/>
                <w:spacing w:val="-21"/>
              </w:rPr>
              <w:t xml:space="preserve"> </w:t>
            </w:r>
            <w:r w:rsidRPr="005C42A4">
              <w:rPr>
                <w:rFonts w:ascii="Carlito" w:eastAsia="Calibri" w:hAnsi="Carlito"/>
              </w:rPr>
              <w:t>basılmadı).</w:t>
            </w:r>
          </w:p>
        </w:tc>
      </w:tr>
      <w:tr w:rsidR="009F379E" w14:paraId="20BB95D3" w14:textId="77777777">
        <w:trPr>
          <w:trHeight w:val="506"/>
        </w:trPr>
        <w:tc>
          <w:tcPr>
            <w:tcW w:w="2127" w:type="dxa"/>
            <w:shd w:val="clear" w:color="auto" w:fill="auto"/>
            <w:vAlign w:val="bottom"/>
          </w:tcPr>
          <w:p w14:paraId="0A222787" w14:textId="02B98A18"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5</w:t>
            </w:r>
          </w:p>
        </w:tc>
        <w:tc>
          <w:tcPr>
            <w:tcW w:w="7943" w:type="dxa"/>
            <w:shd w:val="clear" w:color="auto" w:fill="auto"/>
          </w:tcPr>
          <w:p w14:paraId="5B532B93" w14:textId="77777777" w:rsidR="009F379E" w:rsidRPr="005C42A4" w:rsidRDefault="009F379E" w:rsidP="009F379E">
            <w:pPr>
              <w:pStyle w:val="TableParagraph"/>
              <w:numPr>
                <w:ilvl w:val="0"/>
                <w:numId w:val="29"/>
              </w:numPr>
              <w:tabs>
                <w:tab w:val="left" w:pos="517"/>
                <w:tab w:val="left" w:pos="518"/>
              </w:tabs>
              <w:ind w:right="172" w:firstLine="0"/>
              <w:rPr>
                <w:rFonts w:ascii="Calibri" w:eastAsia="Calibri" w:hAnsi="Calibri"/>
                <w:b/>
              </w:rPr>
            </w:pPr>
            <w:r w:rsidRPr="005C42A4">
              <w:rPr>
                <w:rFonts w:ascii="Calibri" w:eastAsia="Calibri" w:hAnsi="Calibri"/>
                <w:b/>
              </w:rPr>
              <w:t>Tengilimoğlu</w:t>
            </w:r>
            <w:r w:rsidRPr="005C42A4">
              <w:rPr>
                <w:rFonts w:ascii="Calibri" w:eastAsia="Calibri" w:hAnsi="Calibri"/>
              </w:rPr>
              <w:t>, D., Ak B., Sevin D. H., (2002) “Türkiye’de Termal Turizm Tesislerinin Karşılaştıkları Sorunların Tespitine Yönelik Bir Alan Çalışması”, 17-21 April, Antalya, 2002, Bildiri kitapçığı, s.559-578(makale olarak</w:t>
            </w:r>
            <w:r w:rsidRPr="005C42A4">
              <w:rPr>
                <w:rFonts w:ascii="Calibri" w:eastAsia="Calibri" w:hAnsi="Calibri"/>
                <w:spacing w:val="-9"/>
              </w:rPr>
              <w:t xml:space="preserve"> </w:t>
            </w:r>
            <w:r w:rsidRPr="005C42A4">
              <w:rPr>
                <w:rFonts w:ascii="Calibri" w:eastAsia="Calibri" w:hAnsi="Calibri"/>
              </w:rPr>
              <w:t>yayınlandı).</w:t>
            </w:r>
          </w:p>
        </w:tc>
      </w:tr>
      <w:tr w:rsidR="009F379E" w14:paraId="35B33D96" w14:textId="77777777">
        <w:trPr>
          <w:trHeight w:val="506"/>
        </w:trPr>
        <w:tc>
          <w:tcPr>
            <w:tcW w:w="2127" w:type="dxa"/>
            <w:shd w:val="clear" w:color="auto" w:fill="auto"/>
            <w:vAlign w:val="bottom"/>
          </w:tcPr>
          <w:p w14:paraId="576F76F3" w14:textId="64480E4D"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6</w:t>
            </w:r>
          </w:p>
        </w:tc>
        <w:tc>
          <w:tcPr>
            <w:tcW w:w="7943" w:type="dxa"/>
            <w:shd w:val="clear" w:color="auto" w:fill="auto"/>
          </w:tcPr>
          <w:p w14:paraId="6A332410" w14:textId="77777777" w:rsidR="009F379E" w:rsidRPr="005C42A4" w:rsidRDefault="009F379E" w:rsidP="009F379E">
            <w:pPr>
              <w:pStyle w:val="TableParagraph"/>
              <w:numPr>
                <w:ilvl w:val="0"/>
                <w:numId w:val="12"/>
              </w:numPr>
              <w:tabs>
                <w:tab w:val="left" w:pos="517"/>
                <w:tab w:val="left" w:pos="518"/>
              </w:tabs>
              <w:ind w:right="196" w:firstLine="0"/>
              <w:rPr>
                <w:rFonts w:ascii="Calibri" w:eastAsia="Calibri" w:hAnsi="Calibri"/>
              </w:rPr>
            </w:pPr>
            <w:r w:rsidRPr="005C42A4">
              <w:rPr>
                <w:rFonts w:ascii="Calibri" w:eastAsia="Calibri" w:hAnsi="Calibri"/>
              </w:rPr>
              <w:t xml:space="preserve">Ekiyor A., </w:t>
            </w:r>
            <w:r w:rsidRPr="005C42A4">
              <w:rPr>
                <w:rFonts w:ascii="Calibri" w:eastAsia="Calibri" w:hAnsi="Calibri"/>
                <w:b/>
              </w:rPr>
              <w:t>Tengilimoğlu</w:t>
            </w:r>
            <w:r w:rsidRPr="005C42A4">
              <w:rPr>
                <w:rFonts w:ascii="Calibri" w:eastAsia="Calibri" w:hAnsi="Calibri"/>
              </w:rPr>
              <w:t xml:space="preserve">, D., (2002) “Tıbbi Satış Temsilcileri Açısından Tıbbi Satış Temsilcisi Hekim İlişkisinde Yaşanan Sorunların Tespitine Yönelik Bir Alan Çalışması”, </w:t>
            </w:r>
            <w:proofErr w:type="gramStart"/>
            <w:r w:rsidRPr="005C42A4">
              <w:rPr>
                <w:rFonts w:ascii="Calibri" w:eastAsia="Calibri" w:hAnsi="Calibri"/>
              </w:rPr>
              <w:t>5.Ulusal</w:t>
            </w:r>
            <w:proofErr w:type="gramEnd"/>
            <w:r w:rsidRPr="005C42A4">
              <w:rPr>
                <w:rFonts w:ascii="Calibri" w:eastAsia="Calibri" w:hAnsi="Calibri"/>
              </w:rPr>
              <w:t xml:space="preserve"> Sağlık Kuruluşları ve Hastane Yönetimi Sempozyumu, Poster Bildirisi, Osman Gazi Üniversitesi, Eskişehir, 16-19 Ekim, 2002, s.426 (makale</w:t>
            </w:r>
            <w:r w:rsidRPr="005C42A4">
              <w:rPr>
                <w:rFonts w:ascii="Calibri" w:eastAsia="Calibri" w:hAnsi="Calibri"/>
                <w:spacing w:val="-32"/>
              </w:rPr>
              <w:t xml:space="preserve"> </w:t>
            </w:r>
            <w:r w:rsidRPr="005C42A4">
              <w:rPr>
                <w:rFonts w:ascii="Calibri" w:eastAsia="Calibri" w:hAnsi="Calibri"/>
              </w:rPr>
              <w:t>olarak</w:t>
            </w:r>
          </w:p>
          <w:p w14:paraId="46FB6735"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yayınlandı).</w:t>
            </w:r>
          </w:p>
        </w:tc>
      </w:tr>
      <w:tr w:rsidR="009F379E" w14:paraId="383B4131" w14:textId="77777777">
        <w:trPr>
          <w:trHeight w:val="506"/>
        </w:trPr>
        <w:tc>
          <w:tcPr>
            <w:tcW w:w="2127" w:type="dxa"/>
            <w:shd w:val="clear" w:color="auto" w:fill="auto"/>
            <w:vAlign w:val="bottom"/>
          </w:tcPr>
          <w:p w14:paraId="384E7B75" w14:textId="5A6E28BC"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7</w:t>
            </w:r>
          </w:p>
        </w:tc>
        <w:tc>
          <w:tcPr>
            <w:tcW w:w="7943" w:type="dxa"/>
            <w:shd w:val="clear" w:color="auto" w:fill="auto"/>
          </w:tcPr>
          <w:p w14:paraId="35E31AC9" w14:textId="77777777" w:rsidR="009F379E" w:rsidRPr="005C42A4" w:rsidRDefault="009F379E" w:rsidP="009F379E">
            <w:pPr>
              <w:pStyle w:val="TableParagraph"/>
              <w:numPr>
                <w:ilvl w:val="0"/>
                <w:numId w:val="11"/>
              </w:numPr>
              <w:tabs>
                <w:tab w:val="left" w:pos="517"/>
                <w:tab w:val="left" w:pos="518"/>
              </w:tabs>
              <w:ind w:right="231" w:firstLine="0"/>
              <w:rPr>
                <w:rFonts w:ascii="Calibri" w:eastAsia="Calibri" w:hAnsi="Calibri"/>
              </w:rPr>
            </w:pPr>
            <w:r w:rsidRPr="005C42A4">
              <w:rPr>
                <w:rFonts w:ascii="Calibri" w:eastAsia="Calibri" w:hAnsi="Calibri"/>
                <w:b/>
              </w:rPr>
              <w:t xml:space="preserve">Tengilimoğlu </w:t>
            </w:r>
            <w:r w:rsidRPr="005C42A4">
              <w:rPr>
                <w:rFonts w:ascii="Calibri" w:eastAsia="Calibri" w:hAnsi="Calibri"/>
              </w:rPr>
              <w:t>D., Ekiyor A., (2001</w:t>
            </w:r>
            <w:proofErr w:type="gramStart"/>
            <w:r w:rsidRPr="005C42A4">
              <w:rPr>
                <w:rFonts w:ascii="Calibri" w:eastAsia="Calibri" w:hAnsi="Calibri"/>
              </w:rPr>
              <w:t>) ”Hekimler</w:t>
            </w:r>
            <w:proofErr w:type="gramEnd"/>
            <w:r w:rsidRPr="005C42A4">
              <w:rPr>
                <w:rFonts w:ascii="Calibri" w:eastAsia="Calibri" w:hAnsi="Calibri"/>
              </w:rPr>
              <w:t xml:space="preserve"> Açısından Tıbbi Satış Temsilcisi- Hekim İlişkisinde Yaşanan Sorunların Tespitine Yönelik Bir Alan Çalışması”,</w:t>
            </w:r>
            <w:r w:rsidRPr="005C42A4">
              <w:rPr>
                <w:rFonts w:ascii="Calibri" w:eastAsia="Calibri" w:hAnsi="Calibri"/>
                <w:spacing w:val="-25"/>
              </w:rPr>
              <w:t xml:space="preserve"> </w:t>
            </w:r>
            <w:r w:rsidRPr="005C42A4">
              <w:rPr>
                <w:rFonts w:ascii="Calibri" w:eastAsia="Calibri" w:hAnsi="Calibri"/>
              </w:rPr>
              <w:t>IV.</w:t>
            </w:r>
          </w:p>
          <w:p w14:paraId="64875E58"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Ulusal Sağlık ve Hastane Yönetimi Sempozyumu, 27-28 ylül, İstanbul 2001,Bildiri kitapçığı, s.261-275.</w:t>
            </w:r>
          </w:p>
        </w:tc>
      </w:tr>
      <w:tr w:rsidR="009F379E" w14:paraId="2405CD4E" w14:textId="77777777">
        <w:trPr>
          <w:trHeight w:val="506"/>
        </w:trPr>
        <w:tc>
          <w:tcPr>
            <w:tcW w:w="2127" w:type="dxa"/>
            <w:shd w:val="clear" w:color="auto" w:fill="auto"/>
            <w:vAlign w:val="bottom"/>
          </w:tcPr>
          <w:p w14:paraId="5440CBDE" w14:textId="597B35EE"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3</w:t>
            </w:r>
            <w:r w:rsidR="008D7B9F">
              <w:rPr>
                <w:rFonts w:ascii="Calibri" w:hAnsi="Calibri" w:cs="Calibri"/>
                <w:b/>
                <w:bCs/>
                <w:color w:val="000000"/>
                <w:sz w:val="24"/>
                <w:szCs w:val="24"/>
              </w:rPr>
              <w:t>8</w:t>
            </w:r>
          </w:p>
        </w:tc>
        <w:tc>
          <w:tcPr>
            <w:tcW w:w="7943" w:type="dxa"/>
            <w:shd w:val="clear" w:color="auto" w:fill="auto"/>
          </w:tcPr>
          <w:p w14:paraId="457491AF" w14:textId="3D751448" w:rsidR="009F379E" w:rsidRPr="005C42A4" w:rsidRDefault="009F379E" w:rsidP="008D7B9F">
            <w:pPr>
              <w:pStyle w:val="TableParagraph"/>
              <w:numPr>
                <w:ilvl w:val="0"/>
                <w:numId w:val="10"/>
              </w:numPr>
              <w:tabs>
                <w:tab w:val="left" w:pos="515"/>
                <w:tab w:val="left" w:pos="516"/>
              </w:tabs>
              <w:ind w:right="352" w:firstLine="0"/>
              <w:rPr>
                <w:rFonts w:ascii="Calibri" w:eastAsia="Calibri" w:hAnsi="Calibri"/>
                <w:b/>
              </w:rPr>
            </w:pPr>
            <w:r w:rsidRPr="005C42A4">
              <w:rPr>
                <w:rFonts w:ascii="Carlito" w:eastAsia="Calibri" w:hAnsi="Carlito"/>
                <w:b/>
              </w:rPr>
              <w:t>Tengilimoğlu</w:t>
            </w:r>
            <w:r w:rsidRPr="005C42A4">
              <w:rPr>
                <w:rFonts w:ascii="Carlito" w:eastAsia="Calibri" w:hAnsi="Carlito"/>
              </w:rPr>
              <w:t>,</w:t>
            </w:r>
            <w:r w:rsidRPr="005C42A4">
              <w:rPr>
                <w:rFonts w:ascii="Carlito" w:eastAsia="Calibri" w:hAnsi="Carlito"/>
                <w:spacing w:val="-5"/>
              </w:rPr>
              <w:t xml:space="preserve"> </w:t>
            </w:r>
            <w:r w:rsidRPr="005C42A4">
              <w:rPr>
                <w:rFonts w:ascii="Carlito" w:eastAsia="Calibri" w:hAnsi="Carlito"/>
              </w:rPr>
              <w:t>D.,</w:t>
            </w:r>
            <w:r w:rsidRPr="005C42A4">
              <w:rPr>
                <w:rFonts w:ascii="Carlito" w:eastAsia="Calibri" w:hAnsi="Carlito"/>
                <w:spacing w:val="-3"/>
              </w:rPr>
              <w:t xml:space="preserve"> </w:t>
            </w:r>
            <w:r w:rsidRPr="005C42A4">
              <w:rPr>
                <w:rFonts w:ascii="Carlito" w:eastAsia="Calibri" w:hAnsi="Carlito"/>
              </w:rPr>
              <w:t>Sevin</w:t>
            </w:r>
            <w:r w:rsidRPr="005C42A4">
              <w:rPr>
                <w:rFonts w:ascii="Carlito" w:eastAsia="Calibri" w:hAnsi="Carlito"/>
                <w:spacing w:val="-3"/>
              </w:rPr>
              <w:t xml:space="preserve"> </w:t>
            </w:r>
            <w:r w:rsidRPr="005C42A4">
              <w:rPr>
                <w:rFonts w:ascii="Carlito" w:eastAsia="Calibri" w:hAnsi="Carlito"/>
              </w:rPr>
              <w:t>D.</w:t>
            </w:r>
            <w:r w:rsidRPr="005C42A4">
              <w:rPr>
                <w:rFonts w:ascii="Carlito" w:eastAsia="Calibri" w:hAnsi="Carlito"/>
                <w:spacing w:val="-3"/>
              </w:rPr>
              <w:t xml:space="preserve"> </w:t>
            </w:r>
            <w:r w:rsidRPr="005C42A4">
              <w:rPr>
                <w:rFonts w:ascii="Carlito" w:eastAsia="Calibri" w:hAnsi="Carlito"/>
              </w:rPr>
              <w:t>H.,</w:t>
            </w:r>
            <w:r w:rsidRPr="005C42A4">
              <w:rPr>
                <w:rFonts w:ascii="Carlito" w:eastAsia="Calibri" w:hAnsi="Carlito"/>
                <w:spacing w:val="-3"/>
              </w:rPr>
              <w:t xml:space="preserve"> </w:t>
            </w:r>
            <w:r w:rsidRPr="005C42A4">
              <w:rPr>
                <w:rFonts w:ascii="Carlito" w:eastAsia="Calibri" w:hAnsi="Carlito"/>
              </w:rPr>
              <w:t>Ak</w:t>
            </w:r>
            <w:r w:rsidRPr="005C42A4">
              <w:rPr>
                <w:rFonts w:ascii="Carlito" w:eastAsia="Calibri" w:hAnsi="Carlito"/>
                <w:spacing w:val="-5"/>
              </w:rPr>
              <w:t xml:space="preserve"> </w:t>
            </w:r>
            <w:r w:rsidRPr="005C42A4">
              <w:rPr>
                <w:rFonts w:ascii="Carlito" w:eastAsia="Calibri" w:hAnsi="Carlito"/>
              </w:rPr>
              <w:t>B.,</w:t>
            </w:r>
            <w:r w:rsidRPr="005C42A4">
              <w:rPr>
                <w:rFonts w:ascii="Carlito" w:eastAsia="Calibri" w:hAnsi="Carlito"/>
                <w:spacing w:val="-2"/>
              </w:rPr>
              <w:t xml:space="preserve"> </w:t>
            </w:r>
            <w:r w:rsidRPr="005C42A4">
              <w:rPr>
                <w:rFonts w:ascii="Carlito" w:eastAsia="Calibri" w:hAnsi="Carlito"/>
              </w:rPr>
              <w:t>(2001</w:t>
            </w:r>
            <w:proofErr w:type="gramStart"/>
            <w:r w:rsidRPr="005C42A4">
              <w:rPr>
                <w:rFonts w:ascii="Carlito" w:eastAsia="Calibri" w:hAnsi="Carlito"/>
              </w:rPr>
              <w:t>)</w:t>
            </w:r>
            <w:r w:rsidRPr="005C42A4">
              <w:rPr>
                <w:rFonts w:ascii="Carlito" w:eastAsia="Calibri" w:hAnsi="Carlito"/>
                <w:spacing w:val="-5"/>
              </w:rPr>
              <w:t xml:space="preserve"> </w:t>
            </w:r>
            <w:r w:rsidRPr="005C42A4">
              <w:rPr>
                <w:rFonts w:ascii="Carlito" w:eastAsia="Calibri" w:hAnsi="Carlito"/>
              </w:rPr>
              <w:t>”Türkiye’de</w:t>
            </w:r>
            <w:proofErr w:type="gramEnd"/>
            <w:r w:rsidRPr="005C42A4">
              <w:rPr>
                <w:rFonts w:ascii="Carlito" w:eastAsia="Calibri" w:hAnsi="Carlito"/>
                <w:spacing w:val="-4"/>
              </w:rPr>
              <w:t xml:space="preserve"> </w:t>
            </w:r>
            <w:r w:rsidRPr="005C42A4">
              <w:rPr>
                <w:rFonts w:ascii="Carlito" w:eastAsia="Calibri" w:hAnsi="Carlito"/>
              </w:rPr>
              <w:t>Sağlık</w:t>
            </w:r>
            <w:r w:rsidRPr="005C42A4">
              <w:rPr>
                <w:rFonts w:ascii="Carlito" w:eastAsia="Calibri" w:hAnsi="Carlito"/>
                <w:spacing w:val="-1"/>
              </w:rPr>
              <w:t xml:space="preserve"> </w:t>
            </w:r>
            <w:r w:rsidRPr="005C42A4">
              <w:rPr>
                <w:rFonts w:ascii="Carlito" w:eastAsia="Calibri" w:hAnsi="Carlito"/>
              </w:rPr>
              <w:t>Turizmi</w:t>
            </w:r>
            <w:r w:rsidRPr="005C42A4">
              <w:rPr>
                <w:rFonts w:ascii="Carlito" w:eastAsia="Calibri" w:hAnsi="Carlito"/>
                <w:spacing w:val="-2"/>
              </w:rPr>
              <w:t xml:space="preserve"> </w:t>
            </w:r>
            <w:r w:rsidRPr="005C42A4">
              <w:rPr>
                <w:rFonts w:ascii="Carlito" w:eastAsia="Calibri" w:hAnsi="Carlito"/>
              </w:rPr>
              <w:t>ve</w:t>
            </w:r>
            <w:r w:rsidRPr="005C42A4">
              <w:rPr>
                <w:rFonts w:ascii="Carlito" w:eastAsia="Calibri" w:hAnsi="Carlito"/>
                <w:spacing w:val="-1"/>
              </w:rPr>
              <w:t xml:space="preserve"> </w:t>
            </w:r>
            <w:r w:rsidRPr="005C42A4">
              <w:rPr>
                <w:rFonts w:ascii="Carlito" w:eastAsia="Calibri" w:hAnsi="Carlito"/>
              </w:rPr>
              <w:t>Termal Turizmin Geliştirilmesi”, IV. Ulusal Sağlık ve Hastane Yönetimi Sempozyumu,</w:t>
            </w:r>
            <w:r w:rsidRPr="005C42A4">
              <w:rPr>
                <w:rFonts w:ascii="Carlito" w:eastAsia="Calibri" w:hAnsi="Carlito"/>
                <w:spacing w:val="-22"/>
              </w:rPr>
              <w:t xml:space="preserve"> </w:t>
            </w:r>
            <w:r w:rsidRPr="005C42A4">
              <w:rPr>
                <w:rFonts w:ascii="Carlito" w:eastAsia="Calibri" w:hAnsi="Carlito"/>
              </w:rPr>
              <w:t>27-28</w:t>
            </w:r>
            <w:r w:rsidR="008D7B9F">
              <w:rPr>
                <w:rFonts w:ascii="Carlito" w:eastAsia="Calibri" w:hAnsi="Carlito"/>
              </w:rPr>
              <w:t xml:space="preserve"> </w:t>
            </w:r>
            <w:r w:rsidRPr="005C42A4">
              <w:rPr>
                <w:rFonts w:ascii="Carlito" w:eastAsia="Calibri" w:hAnsi="Carlito"/>
              </w:rPr>
              <w:t>Eylül, İstanbul 2001, Bildiri kitapçığı, s. 39-53</w:t>
            </w:r>
          </w:p>
        </w:tc>
      </w:tr>
      <w:tr w:rsidR="009F379E" w14:paraId="7FC1BEB3" w14:textId="77777777">
        <w:trPr>
          <w:trHeight w:val="506"/>
        </w:trPr>
        <w:tc>
          <w:tcPr>
            <w:tcW w:w="2127" w:type="dxa"/>
            <w:shd w:val="clear" w:color="auto" w:fill="auto"/>
            <w:vAlign w:val="bottom"/>
          </w:tcPr>
          <w:p w14:paraId="0DA1DDF0" w14:textId="378A7D0D" w:rsidR="009F379E" w:rsidRPr="009F379E" w:rsidRDefault="008D7B9F" w:rsidP="009F379E">
            <w:pPr>
              <w:pStyle w:val="TableParagraph"/>
              <w:ind w:left="0"/>
              <w:jc w:val="center"/>
              <w:rPr>
                <w:rFonts w:ascii="Arial" w:eastAsia="Calibri" w:hAnsi="Calibri"/>
                <w:b/>
                <w:sz w:val="24"/>
                <w:szCs w:val="24"/>
              </w:rPr>
            </w:pPr>
            <w:r>
              <w:rPr>
                <w:rFonts w:ascii="Calibri" w:hAnsi="Calibri" w:cs="Calibri"/>
                <w:b/>
                <w:bCs/>
                <w:color w:val="000000"/>
                <w:sz w:val="24"/>
                <w:szCs w:val="24"/>
              </w:rPr>
              <w:t>39</w:t>
            </w:r>
          </w:p>
        </w:tc>
        <w:tc>
          <w:tcPr>
            <w:tcW w:w="7943" w:type="dxa"/>
            <w:shd w:val="clear" w:color="auto" w:fill="auto"/>
          </w:tcPr>
          <w:p w14:paraId="15CC074C" w14:textId="77777777" w:rsidR="009F379E" w:rsidRPr="005C42A4" w:rsidRDefault="009F379E" w:rsidP="009F379E">
            <w:pPr>
              <w:pStyle w:val="TableParagraph"/>
              <w:numPr>
                <w:ilvl w:val="0"/>
                <w:numId w:val="9"/>
              </w:numPr>
              <w:tabs>
                <w:tab w:val="left" w:pos="517"/>
                <w:tab w:val="left" w:pos="518"/>
              </w:tabs>
              <w:ind w:right="181" w:firstLine="0"/>
              <w:rPr>
                <w:rFonts w:ascii="Calibri" w:eastAsia="Calibri" w:hAnsi="Calibri"/>
              </w:rPr>
            </w:pPr>
            <w:r w:rsidRPr="005C42A4">
              <w:rPr>
                <w:rFonts w:ascii="Calibri" w:eastAsia="Calibri" w:hAnsi="Calibri"/>
              </w:rPr>
              <w:t xml:space="preserve">Tiyek, A., </w:t>
            </w:r>
            <w:r w:rsidRPr="005C42A4">
              <w:rPr>
                <w:rFonts w:ascii="Calibri" w:eastAsia="Calibri" w:hAnsi="Calibri"/>
                <w:b/>
              </w:rPr>
              <w:t>Tengilimoglu</w:t>
            </w:r>
            <w:r w:rsidRPr="005C42A4">
              <w:rPr>
                <w:rFonts w:ascii="Calibri" w:eastAsia="Calibri" w:hAnsi="Calibri"/>
              </w:rPr>
              <w:t>, D., (2000) “Sağlık Hizmetlerinde Tüketici</w:t>
            </w:r>
            <w:r w:rsidRPr="005C42A4">
              <w:rPr>
                <w:rFonts w:ascii="Calibri" w:eastAsia="Calibri" w:hAnsi="Calibri"/>
                <w:spacing w:val="-29"/>
              </w:rPr>
              <w:t xml:space="preserve"> </w:t>
            </w:r>
            <w:r w:rsidRPr="005C42A4">
              <w:rPr>
                <w:rFonts w:ascii="Calibri" w:eastAsia="Calibri" w:hAnsi="Calibri"/>
              </w:rPr>
              <w:t xml:space="preserve">Davranışları: Hastaların Sağlık Hizmetleri konusundaki Tutumları üzerine Bir Araştırma”, </w:t>
            </w:r>
            <w:proofErr w:type="gramStart"/>
            <w:r w:rsidRPr="005C42A4">
              <w:rPr>
                <w:rFonts w:ascii="Calibri" w:eastAsia="Calibri" w:hAnsi="Calibri"/>
              </w:rPr>
              <w:t>3.Ulusal</w:t>
            </w:r>
            <w:proofErr w:type="gramEnd"/>
            <w:r w:rsidRPr="005C42A4">
              <w:rPr>
                <w:rFonts w:ascii="Calibri" w:eastAsia="Calibri" w:hAnsi="Calibri"/>
              </w:rPr>
              <w:t xml:space="preserve"> Sağlık ve Hastane Yönetimi Sempozyumu, 28-29 Eylül Ankara Üniversitesi</w:t>
            </w:r>
            <w:r w:rsidRPr="005C42A4">
              <w:rPr>
                <w:rFonts w:ascii="Calibri" w:eastAsia="Calibri" w:hAnsi="Calibri"/>
                <w:spacing w:val="-18"/>
              </w:rPr>
              <w:t xml:space="preserve"> </w:t>
            </w:r>
            <w:r w:rsidRPr="005C42A4">
              <w:rPr>
                <w:rFonts w:ascii="Calibri" w:eastAsia="Calibri" w:hAnsi="Calibri"/>
              </w:rPr>
              <w:t>Sağlık</w:t>
            </w:r>
          </w:p>
          <w:p w14:paraId="4F40B08C"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Eğitim Fakültesi Bildiri kitapçığı s. 472-486.</w:t>
            </w:r>
          </w:p>
        </w:tc>
      </w:tr>
      <w:tr w:rsidR="009F379E" w14:paraId="65D3703E" w14:textId="77777777">
        <w:trPr>
          <w:trHeight w:val="506"/>
        </w:trPr>
        <w:tc>
          <w:tcPr>
            <w:tcW w:w="2127" w:type="dxa"/>
            <w:shd w:val="clear" w:color="auto" w:fill="auto"/>
            <w:vAlign w:val="bottom"/>
          </w:tcPr>
          <w:p w14:paraId="46BDE30C" w14:textId="313AFFD9"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sidR="008D7B9F">
              <w:rPr>
                <w:rFonts w:ascii="Calibri" w:hAnsi="Calibri" w:cs="Calibri"/>
                <w:b/>
                <w:bCs/>
                <w:color w:val="000000"/>
                <w:sz w:val="24"/>
                <w:szCs w:val="24"/>
              </w:rPr>
              <w:t>0</w:t>
            </w:r>
          </w:p>
        </w:tc>
        <w:tc>
          <w:tcPr>
            <w:tcW w:w="7943" w:type="dxa"/>
            <w:shd w:val="clear" w:color="auto" w:fill="auto"/>
          </w:tcPr>
          <w:p w14:paraId="7DBC0D4F" w14:textId="77777777" w:rsidR="009F379E" w:rsidRPr="005C42A4" w:rsidRDefault="009F379E" w:rsidP="009F379E">
            <w:pPr>
              <w:pStyle w:val="TableParagraph"/>
              <w:numPr>
                <w:ilvl w:val="0"/>
                <w:numId w:val="8"/>
              </w:numPr>
              <w:tabs>
                <w:tab w:val="left" w:pos="517"/>
                <w:tab w:val="left" w:pos="518"/>
              </w:tabs>
              <w:spacing w:line="251" w:lineRule="exact"/>
              <w:rPr>
                <w:rFonts w:ascii="Calibri" w:eastAsia="Calibri" w:hAnsi="Calibri"/>
              </w:rPr>
            </w:pPr>
            <w:r w:rsidRPr="005C42A4">
              <w:rPr>
                <w:rFonts w:ascii="Calibri" w:eastAsia="Calibri" w:hAnsi="Calibri"/>
              </w:rPr>
              <w:t xml:space="preserve">Usta, H., </w:t>
            </w:r>
            <w:r w:rsidRPr="005C42A4">
              <w:rPr>
                <w:rFonts w:ascii="Calibri" w:eastAsia="Calibri" w:hAnsi="Calibri"/>
                <w:b/>
              </w:rPr>
              <w:t>Tengilimoğlu</w:t>
            </w:r>
            <w:r w:rsidRPr="005C42A4">
              <w:rPr>
                <w:rFonts w:ascii="Calibri" w:eastAsia="Calibri" w:hAnsi="Calibri"/>
              </w:rPr>
              <w:t xml:space="preserve">, </w:t>
            </w:r>
            <w:proofErr w:type="gramStart"/>
            <w:r w:rsidRPr="005C42A4">
              <w:rPr>
                <w:rFonts w:ascii="Calibri" w:eastAsia="Calibri" w:hAnsi="Calibri"/>
              </w:rPr>
              <w:t>D.,(</w:t>
            </w:r>
            <w:proofErr w:type="gramEnd"/>
            <w:r w:rsidRPr="005C42A4">
              <w:rPr>
                <w:rFonts w:ascii="Calibri" w:eastAsia="Calibri" w:hAnsi="Calibri"/>
              </w:rPr>
              <w:t>2000) “ Sağlık Hizmetlerinde Reklam ve</w:t>
            </w:r>
            <w:r w:rsidRPr="005C42A4">
              <w:rPr>
                <w:rFonts w:ascii="Calibri" w:eastAsia="Calibri" w:hAnsi="Calibri"/>
                <w:spacing w:val="-19"/>
              </w:rPr>
              <w:t xml:space="preserve"> </w:t>
            </w:r>
            <w:r w:rsidRPr="005C42A4">
              <w:rPr>
                <w:rFonts w:ascii="Calibri" w:eastAsia="Calibri" w:hAnsi="Calibri"/>
              </w:rPr>
              <w:t>Hastaların</w:t>
            </w:r>
          </w:p>
          <w:p w14:paraId="32579A9E"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Reklama Bakış Açısı: Bir Alan Uygulaması”, 1. Ulusal Sağlık İdaresi Kongresi, 20- 21 Mayıs 2000, Hacettepe Kültür Merkezi, Ankara, Bildiri kitapçığı, s.349-364.</w:t>
            </w:r>
          </w:p>
        </w:tc>
      </w:tr>
      <w:tr w:rsidR="009F379E" w14:paraId="3A7FC017" w14:textId="77777777">
        <w:trPr>
          <w:trHeight w:val="506"/>
        </w:trPr>
        <w:tc>
          <w:tcPr>
            <w:tcW w:w="2127" w:type="dxa"/>
            <w:shd w:val="clear" w:color="auto" w:fill="auto"/>
            <w:vAlign w:val="bottom"/>
          </w:tcPr>
          <w:p w14:paraId="7B85FA59" w14:textId="4C5F5C68"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sidR="008D7B9F">
              <w:rPr>
                <w:rFonts w:ascii="Calibri" w:hAnsi="Calibri" w:cs="Calibri"/>
                <w:b/>
                <w:bCs/>
                <w:color w:val="000000"/>
                <w:sz w:val="24"/>
                <w:szCs w:val="24"/>
              </w:rPr>
              <w:t>1</w:t>
            </w:r>
          </w:p>
        </w:tc>
        <w:tc>
          <w:tcPr>
            <w:tcW w:w="7943" w:type="dxa"/>
            <w:shd w:val="clear" w:color="auto" w:fill="auto"/>
          </w:tcPr>
          <w:p w14:paraId="5DE223E3" w14:textId="77777777" w:rsidR="009F379E" w:rsidRPr="005C42A4" w:rsidRDefault="009F379E" w:rsidP="009F379E">
            <w:pPr>
              <w:pStyle w:val="TableParagraph"/>
              <w:numPr>
                <w:ilvl w:val="0"/>
                <w:numId w:val="7"/>
              </w:numPr>
              <w:tabs>
                <w:tab w:val="left" w:pos="517"/>
                <w:tab w:val="left" w:pos="518"/>
              </w:tabs>
              <w:ind w:right="321" w:firstLine="0"/>
              <w:rPr>
                <w:rFonts w:ascii="Calibri" w:eastAsia="Calibri" w:hAnsi="Calibri"/>
              </w:rPr>
            </w:pPr>
            <w:r w:rsidRPr="005C42A4">
              <w:rPr>
                <w:rFonts w:ascii="Calibri" w:eastAsia="Calibri" w:hAnsi="Calibri"/>
              </w:rPr>
              <w:t xml:space="preserve">Korkmaz, S., ve </w:t>
            </w:r>
            <w:r w:rsidRPr="005C42A4">
              <w:rPr>
                <w:rFonts w:ascii="Calibri" w:eastAsia="Calibri" w:hAnsi="Calibri"/>
                <w:b/>
              </w:rPr>
              <w:t>Tengilimoğlu</w:t>
            </w:r>
            <w:r w:rsidRPr="005C42A4">
              <w:rPr>
                <w:rFonts w:ascii="Calibri" w:eastAsia="Calibri" w:hAnsi="Calibri"/>
              </w:rPr>
              <w:t xml:space="preserve">, D. (2000) </w:t>
            </w:r>
            <w:proofErr w:type="gramStart"/>
            <w:r w:rsidRPr="005C42A4">
              <w:rPr>
                <w:rFonts w:ascii="Calibri" w:eastAsia="Calibri" w:hAnsi="Calibri"/>
              </w:rPr>
              <w:t>“ İlaç</w:t>
            </w:r>
            <w:proofErr w:type="gramEnd"/>
            <w:r w:rsidRPr="005C42A4">
              <w:rPr>
                <w:rFonts w:ascii="Calibri" w:eastAsia="Calibri" w:hAnsi="Calibri"/>
              </w:rPr>
              <w:t xml:space="preserve"> Pazarlamasında Satış</w:t>
            </w:r>
            <w:r w:rsidRPr="005C42A4">
              <w:rPr>
                <w:rFonts w:ascii="Calibri" w:eastAsia="Calibri" w:hAnsi="Calibri"/>
                <w:spacing w:val="-32"/>
              </w:rPr>
              <w:t xml:space="preserve"> </w:t>
            </w:r>
            <w:r w:rsidRPr="005C42A4">
              <w:rPr>
                <w:rFonts w:ascii="Calibri" w:eastAsia="Calibri" w:hAnsi="Calibri"/>
              </w:rPr>
              <w:t>Yönetimi: Tıbbi Satış Temsilcisi ve Hekim İlişkisinden Doğan Sorunlar, 5.Ulusal</w:t>
            </w:r>
            <w:r w:rsidRPr="005C42A4">
              <w:rPr>
                <w:rFonts w:ascii="Calibri" w:eastAsia="Calibri" w:hAnsi="Calibri"/>
                <w:spacing w:val="-17"/>
              </w:rPr>
              <w:t xml:space="preserve"> </w:t>
            </w:r>
            <w:r w:rsidRPr="005C42A4">
              <w:rPr>
                <w:rFonts w:ascii="Calibri" w:eastAsia="Calibri" w:hAnsi="Calibri"/>
              </w:rPr>
              <w:t>Pazarlama</w:t>
            </w:r>
          </w:p>
          <w:p w14:paraId="4787A989"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Kongresi, 16-18 Kasım Antalya, Bildiri kitapçığı, s.323.</w:t>
            </w:r>
          </w:p>
        </w:tc>
      </w:tr>
      <w:tr w:rsidR="009F379E" w14:paraId="4C6506F4" w14:textId="77777777" w:rsidTr="002B3114">
        <w:trPr>
          <w:trHeight w:val="1125"/>
        </w:trPr>
        <w:tc>
          <w:tcPr>
            <w:tcW w:w="2127" w:type="dxa"/>
            <w:shd w:val="clear" w:color="auto" w:fill="auto"/>
            <w:vAlign w:val="bottom"/>
          </w:tcPr>
          <w:p w14:paraId="51F90B98" w14:textId="16EDD417"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sidR="008D7B9F">
              <w:rPr>
                <w:rFonts w:ascii="Calibri" w:hAnsi="Calibri" w:cs="Calibri"/>
                <w:b/>
                <w:bCs/>
                <w:color w:val="000000"/>
                <w:sz w:val="24"/>
                <w:szCs w:val="24"/>
              </w:rPr>
              <w:t>2</w:t>
            </w:r>
          </w:p>
        </w:tc>
        <w:tc>
          <w:tcPr>
            <w:tcW w:w="7943" w:type="dxa"/>
            <w:shd w:val="clear" w:color="auto" w:fill="auto"/>
          </w:tcPr>
          <w:p w14:paraId="5A3EACDF" w14:textId="77777777" w:rsidR="009F379E" w:rsidRPr="005C42A4" w:rsidRDefault="009F379E" w:rsidP="009F379E">
            <w:pPr>
              <w:pStyle w:val="TableParagraph"/>
              <w:numPr>
                <w:ilvl w:val="0"/>
                <w:numId w:val="6"/>
              </w:numPr>
              <w:tabs>
                <w:tab w:val="left" w:pos="517"/>
                <w:tab w:val="left" w:pos="518"/>
              </w:tabs>
              <w:ind w:right="204" w:firstLine="0"/>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Esatoğlu, E., Demirtola, H., (1999) </w:t>
            </w:r>
            <w:proofErr w:type="gramStart"/>
            <w:r w:rsidRPr="005C42A4">
              <w:rPr>
                <w:rFonts w:ascii="Calibri" w:eastAsia="Calibri" w:hAnsi="Calibri"/>
              </w:rPr>
              <w:t>“ Hastaların</w:t>
            </w:r>
            <w:proofErr w:type="gramEnd"/>
            <w:r w:rsidRPr="005C42A4">
              <w:rPr>
                <w:rFonts w:ascii="Calibri" w:eastAsia="Calibri" w:hAnsi="Calibri"/>
              </w:rPr>
              <w:t xml:space="preserve"> Özel Muayeneyi Seçmeleri Kaliteli Hizmet Arayışı mı, Yoksa Bir Zorunluluk mu? “, Kamu Yönetiminde Kalite lI. Ulusal Kongresi, TODAİE, 21-22 Ekim 1999, Ankara,</w:t>
            </w:r>
            <w:r w:rsidRPr="005C42A4">
              <w:rPr>
                <w:rFonts w:ascii="Calibri" w:eastAsia="Calibri" w:hAnsi="Calibri"/>
                <w:spacing w:val="-20"/>
              </w:rPr>
              <w:t xml:space="preserve"> </w:t>
            </w:r>
            <w:r w:rsidRPr="005C42A4">
              <w:rPr>
                <w:rFonts w:ascii="Calibri" w:eastAsia="Calibri" w:hAnsi="Calibri"/>
              </w:rPr>
              <w:t>Bildiri</w:t>
            </w:r>
          </w:p>
          <w:p w14:paraId="317ABB02"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kitapçığı, s.151-163 .</w:t>
            </w:r>
          </w:p>
        </w:tc>
      </w:tr>
      <w:tr w:rsidR="009F379E" w14:paraId="30A43420" w14:textId="77777777">
        <w:trPr>
          <w:trHeight w:val="506"/>
        </w:trPr>
        <w:tc>
          <w:tcPr>
            <w:tcW w:w="2127" w:type="dxa"/>
            <w:shd w:val="clear" w:color="auto" w:fill="auto"/>
            <w:vAlign w:val="bottom"/>
          </w:tcPr>
          <w:p w14:paraId="5AC8A691" w14:textId="21081534"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lastRenderedPageBreak/>
              <w:t>4</w:t>
            </w:r>
            <w:r w:rsidR="008D7B9F">
              <w:rPr>
                <w:rFonts w:ascii="Calibri" w:hAnsi="Calibri" w:cs="Calibri"/>
                <w:b/>
                <w:bCs/>
                <w:color w:val="000000"/>
                <w:sz w:val="24"/>
                <w:szCs w:val="24"/>
              </w:rPr>
              <w:t>3</w:t>
            </w:r>
          </w:p>
        </w:tc>
        <w:tc>
          <w:tcPr>
            <w:tcW w:w="7943" w:type="dxa"/>
            <w:shd w:val="clear" w:color="auto" w:fill="auto"/>
          </w:tcPr>
          <w:p w14:paraId="5EAAE00A" w14:textId="77777777" w:rsidR="009F379E" w:rsidRPr="005C42A4" w:rsidRDefault="009F379E" w:rsidP="009F379E">
            <w:pPr>
              <w:pStyle w:val="TableParagraph"/>
              <w:numPr>
                <w:ilvl w:val="0"/>
                <w:numId w:val="5"/>
              </w:numPr>
              <w:tabs>
                <w:tab w:val="left" w:pos="518"/>
              </w:tabs>
              <w:ind w:right="207" w:firstLine="0"/>
              <w:jc w:val="both"/>
              <w:rPr>
                <w:rFonts w:ascii="Calibri" w:eastAsia="Calibri" w:hAnsi="Calibri"/>
              </w:rPr>
            </w:pPr>
            <w:r w:rsidRPr="005C42A4">
              <w:rPr>
                <w:rFonts w:ascii="Calibri" w:eastAsia="Calibri" w:hAnsi="Calibri"/>
                <w:b/>
              </w:rPr>
              <w:t>Tengilimoğlu</w:t>
            </w:r>
            <w:r w:rsidRPr="005C42A4">
              <w:rPr>
                <w:rFonts w:ascii="Calibri" w:eastAsia="Calibri" w:hAnsi="Calibri"/>
              </w:rPr>
              <w:t>, D., Gürhan, N. Kısa, A., (1999) “Hasta Hakları Konusunda Sağlık Personelinin Görüşlerinin Değerlendirilmesi”, 2. Ulusal Sağlık Kuruluşları ve Hastane Yönetimi Kongresi, 12- 13 Mayıs,1999, Başkent Üniversitesi, Bildiri kitapçığı, s.</w:t>
            </w:r>
            <w:r w:rsidRPr="005C42A4">
              <w:rPr>
                <w:rFonts w:ascii="Calibri" w:eastAsia="Calibri" w:hAnsi="Calibri"/>
                <w:spacing w:val="-26"/>
              </w:rPr>
              <w:t xml:space="preserve"> </w:t>
            </w:r>
            <w:r w:rsidRPr="005C42A4">
              <w:rPr>
                <w:rFonts w:ascii="Calibri" w:eastAsia="Calibri" w:hAnsi="Calibri"/>
              </w:rPr>
              <w:t>65-</w:t>
            </w:r>
          </w:p>
          <w:p w14:paraId="5C61D7E4"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75.</w:t>
            </w:r>
          </w:p>
        </w:tc>
      </w:tr>
      <w:tr w:rsidR="009F379E" w14:paraId="4375A20A" w14:textId="77777777">
        <w:trPr>
          <w:trHeight w:val="506"/>
        </w:trPr>
        <w:tc>
          <w:tcPr>
            <w:tcW w:w="2127" w:type="dxa"/>
            <w:shd w:val="clear" w:color="auto" w:fill="auto"/>
            <w:vAlign w:val="bottom"/>
          </w:tcPr>
          <w:p w14:paraId="2670717D" w14:textId="420569BF"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sidR="008D7B9F">
              <w:rPr>
                <w:rFonts w:ascii="Calibri" w:hAnsi="Calibri" w:cs="Calibri"/>
                <w:b/>
                <w:bCs/>
                <w:color w:val="000000"/>
                <w:sz w:val="24"/>
                <w:szCs w:val="24"/>
              </w:rPr>
              <w:t>4</w:t>
            </w:r>
          </w:p>
        </w:tc>
        <w:tc>
          <w:tcPr>
            <w:tcW w:w="7943" w:type="dxa"/>
            <w:shd w:val="clear" w:color="auto" w:fill="auto"/>
          </w:tcPr>
          <w:p w14:paraId="42BE9549" w14:textId="77777777" w:rsidR="009F379E" w:rsidRPr="005C42A4" w:rsidRDefault="009F379E" w:rsidP="009F379E">
            <w:pPr>
              <w:pStyle w:val="TableParagraph"/>
              <w:numPr>
                <w:ilvl w:val="0"/>
                <w:numId w:val="4"/>
              </w:numPr>
              <w:tabs>
                <w:tab w:val="left" w:pos="517"/>
                <w:tab w:val="left" w:pos="518"/>
              </w:tabs>
              <w:ind w:right="104" w:firstLine="0"/>
              <w:rPr>
                <w:rFonts w:ascii="Calibri" w:eastAsia="Calibri" w:hAnsi="Calibri"/>
              </w:rPr>
            </w:pPr>
            <w:r w:rsidRPr="005C42A4">
              <w:rPr>
                <w:rFonts w:ascii="Calibri" w:eastAsia="Calibri" w:hAnsi="Calibri"/>
              </w:rPr>
              <w:t xml:space="preserve">Ergin, C., </w:t>
            </w:r>
            <w:r w:rsidRPr="005C42A4">
              <w:rPr>
                <w:rFonts w:ascii="Calibri" w:eastAsia="Calibri" w:hAnsi="Calibri"/>
                <w:b/>
              </w:rPr>
              <w:t>Tengilimoğlu</w:t>
            </w:r>
            <w:r w:rsidRPr="005C42A4">
              <w:rPr>
                <w:rFonts w:ascii="Calibri" w:eastAsia="Calibri" w:hAnsi="Calibri"/>
              </w:rPr>
              <w:t xml:space="preserve">, D., </w:t>
            </w:r>
            <w:r w:rsidRPr="005C42A4">
              <w:rPr>
                <w:rFonts w:ascii="Calibri" w:eastAsia="Calibri" w:hAnsi="Calibri"/>
                <w:u w:val="single" w:color="1A1A1A"/>
              </w:rPr>
              <w:t>K</w:t>
            </w:r>
            <w:r w:rsidRPr="005C42A4">
              <w:rPr>
                <w:rFonts w:ascii="Calibri" w:eastAsia="Calibri" w:hAnsi="Calibri"/>
              </w:rPr>
              <w:t xml:space="preserve">ısa, A., (1999) </w:t>
            </w:r>
            <w:proofErr w:type="gramStart"/>
            <w:r w:rsidRPr="005C42A4">
              <w:rPr>
                <w:rFonts w:ascii="Calibri" w:eastAsia="Calibri" w:hAnsi="Calibri"/>
              </w:rPr>
              <w:t>“ Sağlık</w:t>
            </w:r>
            <w:proofErr w:type="gramEnd"/>
            <w:r w:rsidRPr="005C42A4">
              <w:rPr>
                <w:rFonts w:ascii="Calibri" w:eastAsia="Calibri" w:hAnsi="Calibri"/>
              </w:rPr>
              <w:t xml:space="preserve"> Hizmetlerinde Pazar Bölümleme Stratejisi”, 2. Ulusal Sağlık Kuruluşları ve Hastane Yönetimi Kongresi,</w:t>
            </w:r>
            <w:r w:rsidRPr="005C42A4">
              <w:rPr>
                <w:rFonts w:ascii="Calibri" w:eastAsia="Calibri" w:hAnsi="Calibri"/>
                <w:spacing w:val="-29"/>
              </w:rPr>
              <w:t xml:space="preserve"> </w:t>
            </w:r>
            <w:r w:rsidRPr="005C42A4">
              <w:rPr>
                <w:rFonts w:ascii="Calibri" w:eastAsia="Calibri" w:hAnsi="Calibri"/>
              </w:rPr>
              <w:t>12-</w:t>
            </w:r>
          </w:p>
          <w:p w14:paraId="2471F94C"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13 Mayıs,1999, Başkent Üniversitesi, Bildiri Kitapçığı, s. 13-24.</w:t>
            </w:r>
          </w:p>
        </w:tc>
      </w:tr>
      <w:tr w:rsidR="009F379E" w14:paraId="327F05C7" w14:textId="77777777">
        <w:trPr>
          <w:trHeight w:val="506"/>
        </w:trPr>
        <w:tc>
          <w:tcPr>
            <w:tcW w:w="2127" w:type="dxa"/>
            <w:shd w:val="clear" w:color="auto" w:fill="auto"/>
            <w:vAlign w:val="bottom"/>
          </w:tcPr>
          <w:p w14:paraId="12D633C6" w14:textId="5362E3AF"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sidR="008D7B9F">
              <w:rPr>
                <w:rFonts w:ascii="Calibri" w:hAnsi="Calibri" w:cs="Calibri"/>
                <w:b/>
                <w:bCs/>
                <w:color w:val="000000"/>
                <w:sz w:val="24"/>
                <w:szCs w:val="24"/>
              </w:rPr>
              <w:t>5</w:t>
            </w:r>
          </w:p>
        </w:tc>
        <w:tc>
          <w:tcPr>
            <w:tcW w:w="7943" w:type="dxa"/>
            <w:shd w:val="clear" w:color="auto" w:fill="auto"/>
          </w:tcPr>
          <w:p w14:paraId="3E8CFA1D" w14:textId="77777777" w:rsidR="009F379E" w:rsidRPr="005C42A4" w:rsidRDefault="009F379E" w:rsidP="009F379E">
            <w:pPr>
              <w:pStyle w:val="TableParagraph"/>
              <w:numPr>
                <w:ilvl w:val="0"/>
                <w:numId w:val="3"/>
              </w:numPr>
              <w:tabs>
                <w:tab w:val="left" w:pos="517"/>
                <w:tab w:val="left" w:pos="518"/>
              </w:tabs>
              <w:spacing w:line="251" w:lineRule="exact"/>
              <w:rPr>
                <w:rFonts w:ascii="Calibri" w:eastAsia="Calibri" w:hAnsi="Calibri"/>
              </w:rPr>
            </w:pPr>
            <w:r w:rsidRPr="005C42A4">
              <w:rPr>
                <w:rFonts w:ascii="Calibri" w:eastAsia="Calibri" w:hAnsi="Calibri"/>
              </w:rPr>
              <w:t xml:space="preserve">Gürhan, N., </w:t>
            </w:r>
            <w:r w:rsidRPr="005C42A4">
              <w:rPr>
                <w:rFonts w:ascii="Calibri" w:eastAsia="Calibri" w:hAnsi="Calibri"/>
                <w:b/>
              </w:rPr>
              <w:t>Tengilimoğlu</w:t>
            </w:r>
            <w:r w:rsidRPr="005C42A4">
              <w:rPr>
                <w:rFonts w:ascii="Calibri" w:eastAsia="Calibri" w:hAnsi="Calibri"/>
              </w:rPr>
              <w:t xml:space="preserve">, D., (1999) </w:t>
            </w:r>
            <w:proofErr w:type="gramStart"/>
            <w:r w:rsidRPr="005C42A4">
              <w:rPr>
                <w:rFonts w:ascii="Calibri" w:eastAsia="Calibri" w:hAnsi="Calibri"/>
              </w:rPr>
              <w:t>“ Türkiye’de</w:t>
            </w:r>
            <w:proofErr w:type="gramEnd"/>
            <w:r w:rsidRPr="005C42A4">
              <w:rPr>
                <w:rFonts w:ascii="Calibri" w:eastAsia="Calibri" w:hAnsi="Calibri"/>
              </w:rPr>
              <w:t xml:space="preserve"> Hasta Haklarına Genel</w:t>
            </w:r>
            <w:r w:rsidRPr="005C42A4">
              <w:rPr>
                <w:rFonts w:ascii="Calibri" w:eastAsia="Calibri" w:hAnsi="Calibri"/>
                <w:spacing w:val="-15"/>
              </w:rPr>
              <w:t xml:space="preserve"> </w:t>
            </w:r>
            <w:r w:rsidRPr="005C42A4">
              <w:rPr>
                <w:rFonts w:ascii="Calibri" w:eastAsia="Calibri" w:hAnsi="Calibri"/>
              </w:rPr>
              <w:t>Bir</w:t>
            </w:r>
          </w:p>
          <w:p w14:paraId="4163F371"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 xml:space="preserve">Bakış”, </w:t>
            </w:r>
            <w:proofErr w:type="gramStart"/>
            <w:r w:rsidRPr="005C42A4">
              <w:rPr>
                <w:rFonts w:ascii="Calibri" w:eastAsia="Calibri" w:hAnsi="Calibri"/>
              </w:rPr>
              <w:t>I.Ulusal</w:t>
            </w:r>
            <w:proofErr w:type="gramEnd"/>
            <w:r w:rsidRPr="005C42A4">
              <w:rPr>
                <w:rFonts w:ascii="Calibri" w:eastAsia="Calibri" w:hAnsi="Calibri"/>
              </w:rPr>
              <w:t xml:space="preserve"> Tıbbi Etik Kongresi, Kocaeli Üniversitesi, 9-11 Haziran 1999, İzmit., Bildiri kitapçığı, s.8-11. (poster bildirisi).</w:t>
            </w:r>
          </w:p>
        </w:tc>
      </w:tr>
      <w:tr w:rsidR="009F379E" w14:paraId="49237119" w14:textId="77777777">
        <w:trPr>
          <w:trHeight w:val="506"/>
        </w:trPr>
        <w:tc>
          <w:tcPr>
            <w:tcW w:w="2127" w:type="dxa"/>
            <w:shd w:val="clear" w:color="auto" w:fill="auto"/>
            <w:vAlign w:val="bottom"/>
          </w:tcPr>
          <w:p w14:paraId="4E0D60F5" w14:textId="41290563"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sidR="008D7B9F">
              <w:rPr>
                <w:rFonts w:ascii="Calibri" w:hAnsi="Calibri" w:cs="Calibri"/>
                <w:b/>
                <w:bCs/>
                <w:color w:val="000000"/>
                <w:sz w:val="24"/>
                <w:szCs w:val="24"/>
              </w:rPr>
              <w:t>6</w:t>
            </w:r>
          </w:p>
        </w:tc>
        <w:tc>
          <w:tcPr>
            <w:tcW w:w="7943" w:type="dxa"/>
            <w:shd w:val="clear" w:color="auto" w:fill="auto"/>
          </w:tcPr>
          <w:p w14:paraId="724D83A6" w14:textId="77777777" w:rsidR="009F379E" w:rsidRPr="005C42A4" w:rsidRDefault="009F379E" w:rsidP="009F379E">
            <w:pPr>
              <w:pStyle w:val="TableParagraph"/>
              <w:numPr>
                <w:ilvl w:val="0"/>
                <w:numId w:val="2"/>
              </w:numPr>
              <w:tabs>
                <w:tab w:val="left" w:pos="517"/>
                <w:tab w:val="left" w:pos="518"/>
              </w:tabs>
              <w:ind w:right="463" w:firstLine="0"/>
              <w:rPr>
                <w:rFonts w:ascii="Calibri" w:eastAsia="Calibri" w:hAnsi="Calibri"/>
              </w:rPr>
            </w:pPr>
            <w:r w:rsidRPr="005C42A4">
              <w:rPr>
                <w:rFonts w:ascii="Calibri" w:eastAsia="Calibri" w:hAnsi="Calibri"/>
              </w:rPr>
              <w:t xml:space="preserve">Esatoğlu, E., </w:t>
            </w:r>
            <w:proofErr w:type="gramStart"/>
            <w:r w:rsidRPr="005C42A4">
              <w:rPr>
                <w:rFonts w:ascii="Calibri" w:eastAsia="Calibri" w:hAnsi="Calibri"/>
                <w:b/>
              </w:rPr>
              <w:t xml:space="preserve">Tengilimoğlu </w:t>
            </w:r>
            <w:r w:rsidRPr="005C42A4">
              <w:rPr>
                <w:rFonts w:ascii="Calibri" w:eastAsia="Calibri" w:hAnsi="Calibri"/>
              </w:rPr>
              <w:t>,</w:t>
            </w:r>
            <w:proofErr w:type="gramEnd"/>
            <w:r w:rsidRPr="005C42A4">
              <w:rPr>
                <w:rFonts w:ascii="Calibri" w:eastAsia="Calibri" w:hAnsi="Calibri"/>
              </w:rPr>
              <w:t xml:space="preserve"> D., Bilgin, K.U., (1998) “ Sağlık Hizmetlerinde (Hastanelerde) Toplam Kalite Yönetiminin Başarıya Ulaşmasında Halkla</w:t>
            </w:r>
            <w:r w:rsidRPr="005C42A4">
              <w:rPr>
                <w:rFonts w:ascii="Calibri" w:eastAsia="Calibri" w:hAnsi="Calibri"/>
                <w:spacing w:val="-35"/>
              </w:rPr>
              <w:t xml:space="preserve"> </w:t>
            </w:r>
            <w:r w:rsidRPr="005C42A4">
              <w:rPr>
                <w:rFonts w:ascii="Calibri" w:eastAsia="Calibri" w:hAnsi="Calibri"/>
              </w:rPr>
              <w:t>İlişkilerin Etkisi”, Kamu Yönetiminde Kalite l. Ulusal Kongresi, TODAİE, 26</w:t>
            </w:r>
            <w:r w:rsidRPr="005C42A4">
              <w:rPr>
                <w:rFonts w:ascii="Calibri" w:eastAsia="Calibri" w:hAnsi="Calibri"/>
                <w:spacing w:val="-21"/>
              </w:rPr>
              <w:t xml:space="preserve"> </w:t>
            </w:r>
            <w:r w:rsidRPr="005C42A4">
              <w:rPr>
                <w:rFonts w:ascii="Calibri" w:eastAsia="Calibri" w:hAnsi="Calibri"/>
              </w:rPr>
              <w:t>Mayıs,1998,</w:t>
            </w:r>
          </w:p>
          <w:p w14:paraId="22C05FAF" w14:textId="77777777" w:rsidR="009F379E" w:rsidRPr="005C42A4" w:rsidRDefault="009F379E" w:rsidP="008D7B9F">
            <w:pPr>
              <w:pStyle w:val="TableParagraph"/>
              <w:tabs>
                <w:tab w:val="left" w:pos="517"/>
                <w:tab w:val="left" w:pos="518"/>
              </w:tabs>
              <w:ind w:right="172"/>
              <w:rPr>
                <w:rFonts w:ascii="Calibri" w:eastAsia="Calibri" w:hAnsi="Calibri"/>
                <w:b/>
              </w:rPr>
            </w:pPr>
            <w:r w:rsidRPr="005C42A4">
              <w:rPr>
                <w:rFonts w:ascii="Calibri" w:eastAsia="Calibri" w:hAnsi="Calibri"/>
              </w:rPr>
              <w:t>Ankara, Bildiri Kitapçığı, s.133- 153.</w:t>
            </w:r>
          </w:p>
        </w:tc>
      </w:tr>
      <w:tr w:rsidR="009F379E" w14:paraId="3546AB59" w14:textId="77777777">
        <w:trPr>
          <w:trHeight w:val="506"/>
        </w:trPr>
        <w:tc>
          <w:tcPr>
            <w:tcW w:w="2127" w:type="dxa"/>
            <w:shd w:val="clear" w:color="auto" w:fill="auto"/>
            <w:vAlign w:val="bottom"/>
          </w:tcPr>
          <w:p w14:paraId="6FB6B295" w14:textId="5F966BC4" w:rsidR="009F379E" w:rsidRPr="009F379E" w:rsidRDefault="009F379E" w:rsidP="009F379E">
            <w:pPr>
              <w:pStyle w:val="TableParagraph"/>
              <w:ind w:left="0"/>
              <w:jc w:val="center"/>
              <w:rPr>
                <w:rFonts w:ascii="Arial" w:eastAsia="Calibri" w:hAnsi="Calibri"/>
                <w:b/>
                <w:sz w:val="24"/>
                <w:szCs w:val="24"/>
              </w:rPr>
            </w:pPr>
            <w:r w:rsidRPr="009F379E">
              <w:rPr>
                <w:rFonts w:ascii="Calibri" w:hAnsi="Calibri" w:cs="Calibri"/>
                <w:b/>
                <w:bCs/>
                <w:color w:val="000000"/>
                <w:sz w:val="24"/>
                <w:szCs w:val="24"/>
              </w:rPr>
              <w:t>4</w:t>
            </w:r>
            <w:r w:rsidR="008D7B9F">
              <w:rPr>
                <w:rFonts w:ascii="Calibri" w:hAnsi="Calibri" w:cs="Calibri"/>
                <w:b/>
                <w:bCs/>
                <w:color w:val="000000"/>
                <w:sz w:val="24"/>
                <w:szCs w:val="24"/>
              </w:rPr>
              <w:t>7</w:t>
            </w:r>
          </w:p>
        </w:tc>
        <w:tc>
          <w:tcPr>
            <w:tcW w:w="7943" w:type="dxa"/>
            <w:shd w:val="clear" w:color="auto" w:fill="auto"/>
          </w:tcPr>
          <w:p w14:paraId="74F0111D" w14:textId="77777777" w:rsidR="008D7B9F" w:rsidRDefault="009F379E" w:rsidP="008D7B9F">
            <w:pPr>
              <w:pStyle w:val="TableParagraph"/>
              <w:numPr>
                <w:ilvl w:val="0"/>
                <w:numId w:val="120"/>
              </w:numPr>
              <w:tabs>
                <w:tab w:val="left" w:pos="307"/>
              </w:tabs>
              <w:ind w:right="337"/>
              <w:rPr>
                <w:rFonts w:ascii="Calibri" w:eastAsia="Calibri" w:hAnsi="Calibri"/>
              </w:rPr>
            </w:pPr>
            <w:r w:rsidRPr="005C42A4">
              <w:rPr>
                <w:rFonts w:ascii="Calibri" w:eastAsia="Calibri" w:hAnsi="Calibri"/>
                <w:b/>
              </w:rPr>
              <w:t>Tengilimoğlu</w:t>
            </w:r>
            <w:r w:rsidRPr="005C42A4">
              <w:rPr>
                <w:rFonts w:ascii="Calibri" w:eastAsia="Calibri" w:hAnsi="Calibri"/>
              </w:rPr>
              <w:t xml:space="preserve">, D., (1996) " Ankara da Bir Üniversite Hastanesinde Hasta </w:t>
            </w:r>
          </w:p>
          <w:p w14:paraId="184BF6C5" w14:textId="405F6C19" w:rsidR="009F379E" w:rsidRPr="005C42A4" w:rsidRDefault="009F379E" w:rsidP="008D7B9F">
            <w:pPr>
              <w:pStyle w:val="TableParagraph"/>
              <w:tabs>
                <w:tab w:val="left" w:pos="307"/>
              </w:tabs>
              <w:ind w:right="337"/>
              <w:rPr>
                <w:rFonts w:ascii="Calibri" w:eastAsia="Calibri" w:hAnsi="Calibri"/>
                <w:b/>
              </w:rPr>
            </w:pPr>
            <w:r w:rsidRPr="005C42A4">
              <w:rPr>
                <w:rFonts w:ascii="Calibri" w:eastAsia="Calibri" w:hAnsi="Calibri"/>
              </w:rPr>
              <w:t>Memnuniyetinin Ölçülmesi", Sağlık Hizmetlerinde Toplam Kalite Yönetimi ve Performans Ölçümü Sempozyumu, 1-2 Kasım-Ankara 1996, TSE Konferans</w:t>
            </w:r>
            <w:r w:rsidRPr="005C42A4">
              <w:rPr>
                <w:rFonts w:ascii="Calibri" w:eastAsia="Calibri" w:hAnsi="Calibri"/>
                <w:spacing w:val="-21"/>
              </w:rPr>
              <w:t xml:space="preserve"> </w:t>
            </w:r>
            <w:r w:rsidRPr="005C42A4">
              <w:rPr>
                <w:rFonts w:ascii="Calibri" w:eastAsia="Calibri" w:hAnsi="Calibri"/>
              </w:rPr>
              <w:t>Salonu,</w:t>
            </w:r>
            <w:r w:rsidR="008D7B9F">
              <w:rPr>
                <w:rFonts w:ascii="Calibri" w:eastAsia="Calibri" w:hAnsi="Calibri"/>
              </w:rPr>
              <w:t xml:space="preserve"> </w:t>
            </w:r>
            <w:r w:rsidRPr="005C42A4">
              <w:rPr>
                <w:rFonts w:ascii="Calibri" w:eastAsia="Calibri" w:hAnsi="Calibri"/>
              </w:rPr>
              <w:t>Haberal Eğitim Vakfı Yayınları, Yenifersah Matbaacılık, s.103-111(makale olarak yayınlanmıştır).</w:t>
            </w:r>
          </w:p>
        </w:tc>
      </w:tr>
    </w:tbl>
    <w:p w14:paraId="73284F9E" w14:textId="77777777" w:rsidR="00042E20" w:rsidRDefault="00042E20" w:rsidP="00042E20">
      <w:pPr>
        <w:spacing w:line="252" w:lineRule="exact"/>
      </w:pPr>
    </w:p>
    <w:p w14:paraId="6C835BE1" w14:textId="77777777" w:rsidR="00042E20" w:rsidRDefault="00042E20" w:rsidP="00042E20">
      <w:pPr>
        <w:spacing w:line="252" w:lineRule="exact"/>
        <w:sectPr w:rsidR="00042E20">
          <w:pgSz w:w="11900" w:h="16850"/>
          <w:pgMar w:top="1600" w:right="960" w:bottom="280" w:left="400" w:header="708" w:footer="708" w:gutter="0"/>
          <w:cols w:space="708"/>
        </w:sectPr>
      </w:pPr>
    </w:p>
    <w:p w14:paraId="0668ADC5" w14:textId="77777777" w:rsidR="00042E20" w:rsidRDefault="00042E20" w:rsidP="00082A53">
      <w:pPr>
        <w:pStyle w:val="GvdeMetni"/>
        <w:spacing w:after="11"/>
        <w:ind w:left="449"/>
      </w:pPr>
    </w:p>
    <w:p w14:paraId="78DF08BF" w14:textId="77777777" w:rsidR="00082A53" w:rsidRDefault="00082A53" w:rsidP="00C27E37">
      <w:pPr>
        <w:rPr>
          <w:rFonts w:ascii="Arial" w:hAnsi="Arial" w:cs="Arial"/>
          <w:b/>
          <w:bCs/>
          <w:sz w:val="22"/>
        </w:rPr>
      </w:pPr>
    </w:p>
    <w:p w14:paraId="1F5F91B5" w14:textId="77777777" w:rsidR="00E1128F" w:rsidRDefault="00E1128F" w:rsidP="00C27E37">
      <w:pPr>
        <w:rPr>
          <w:rFonts w:ascii="Arial" w:hAnsi="Arial" w:cs="Arial"/>
          <w:b/>
          <w:bCs/>
          <w:sz w:val="22"/>
        </w:rPr>
      </w:pPr>
    </w:p>
    <w:p w14:paraId="30658C38" w14:textId="77777777" w:rsidR="00E1128F" w:rsidRDefault="00E1128F" w:rsidP="00C27E37">
      <w:pPr>
        <w:rPr>
          <w:rFonts w:ascii="Arial" w:hAnsi="Arial" w:cs="Arial"/>
          <w:b/>
          <w:bCs/>
          <w:sz w:val="22"/>
        </w:rPr>
      </w:pPr>
      <w:r w:rsidRPr="00E1128F">
        <w:rPr>
          <w:rFonts w:ascii="Arial" w:hAnsi="Arial" w:cs="Arial"/>
          <w:b/>
          <w:bCs/>
          <w:sz w:val="22"/>
        </w:rPr>
        <w:t>SELECTED BOOKS &amp; CHAPTERS</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9"/>
      </w:tblGrid>
      <w:tr w:rsidR="00042E20" w:rsidRPr="005C42A4" w14:paraId="18A9F533" w14:textId="77777777" w:rsidTr="005C42A4">
        <w:trPr>
          <w:trHeight w:val="596"/>
        </w:trPr>
        <w:tc>
          <w:tcPr>
            <w:tcW w:w="1985" w:type="dxa"/>
            <w:shd w:val="clear" w:color="auto" w:fill="auto"/>
            <w:vAlign w:val="center"/>
          </w:tcPr>
          <w:p w14:paraId="42C1146A" w14:textId="77777777" w:rsidR="00042E20" w:rsidRPr="005C42A4" w:rsidRDefault="00042E20" w:rsidP="005C42A4">
            <w:pPr>
              <w:jc w:val="center"/>
              <w:rPr>
                <w:rFonts w:ascii="Arial" w:hAnsi="Arial" w:cs="Arial"/>
                <w:b/>
                <w:bCs/>
                <w:sz w:val="22"/>
              </w:rPr>
            </w:pPr>
            <w:r w:rsidRPr="005C42A4">
              <w:rPr>
                <w:rFonts w:ascii="Arial" w:hAnsi="Arial" w:cs="Arial"/>
                <w:b/>
                <w:bCs/>
                <w:sz w:val="22"/>
              </w:rPr>
              <w:t>1</w:t>
            </w:r>
          </w:p>
        </w:tc>
        <w:tc>
          <w:tcPr>
            <w:tcW w:w="8079" w:type="dxa"/>
            <w:shd w:val="clear" w:color="auto" w:fill="auto"/>
          </w:tcPr>
          <w:p w14:paraId="0438F8B5" w14:textId="77777777" w:rsidR="00042E20" w:rsidRPr="005C42A4" w:rsidRDefault="00042E20" w:rsidP="005C42A4">
            <w:pPr>
              <w:pStyle w:val="Balk2"/>
              <w:tabs>
                <w:tab w:val="left" w:pos="779"/>
              </w:tabs>
              <w:spacing w:line="232" w:lineRule="auto"/>
              <w:ind w:right="581"/>
              <w:rPr>
                <w:b w:val="0"/>
                <w:sz w:val="24"/>
              </w:rPr>
            </w:pPr>
            <w:r w:rsidRPr="005C42A4">
              <w:rPr>
                <w:b w:val="0"/>
                <w:sz w:val="24"/>
              </w:rPr>
              <w:t>Tengilimoğlu, D., Şenel Perihan Tekin,  (2022) Sağlık Kurumlarında Halkla İlişkiler ve İletişim, Nobel kitabevi, Ankara</w:t>
            </w:r>
          </w:p>
        </w:tc>
      </w:tr>
      <w:tr w:rsidR="00042E20" w:rsidRPr="005C42A4" w14:paraId="6D8B96B8" w14:textId="77777777" w:rsidTr="005C42A4">
        <w:tc>
          <w:tcPr>
            <w:tcW w:w="1985" w:type="dxa"/>
            <w:shd w:val="clear" w:color="auto" w:fill="auto"/>
            <w:vAlign w:val="center"/>
          </w:tcPr>
          <w:p w14:paraId="4B3056E8" w14:textId="77777777" w:rsidR="00042E20" w:rsidRPr="005C42A4" w:rsidRDefault="00042E20" w:rsidP="005C42A4">
            <w:pPr>
              <w:jc w:val="center"/>
              <w:rPr>
                <w:rFonts w:ascii="Arial" w:hAnsi="Arial" w:cs="Arial"/>
                <w:b/>
                <w:bCs/>
                <w:sz w:val="22"/>
              </w:rPr>
            </w:pPr>
            <w:r w:rsidRPr="005C42A4">
              <w:rPr>
                <w:rFonts w:ascii="Arial" w:hAnsi="Arial" w:cs="Arial"/>
                <w:b/>
                <w:bCs/>
                <w:sz w:val="22"/>
              </w:rPr>
              <w:t>2</w:t>
            </w:r>
          </w:p>
        </w:tc>
        <w:tc>
          <w:tcPr>
            <w:tcW w:w="8079" w:type="dxa"/>
            <w:shd w:val="clear" w:color="auto" w:fill="auto"/>
          </w:tcPr>
          <w:p w14:paraId="1882D0A9" w14:textId="77777777" w:rsidR="00042E20" w:rsidRPr="005C42A4" w:rsidRDefault="00042E20" w:rsidP="005C42A4">
            <w:pPr>
              <w:pStyle w:val="TableParagraph"/>
              <w:spacing w:before="226"/>
              <w:ind w:left="0"/>
              <w:rPr>
                <w:sz w:val="24"/>
              </w:rPr>
            </w:pPr>
            <w:r w:rsidRPr="005C42A4">
              <w:rPr>
                <w:sz w:val="24"/>
              </w:rPr>
              <w:t>Tengilimoğlu, D., Öztürk, Z., (editörler), (2021), Karşılaştırmalı Sağlık Sistemleri,Nobel yayıncılık,Ankara</w:t>
            </w:r>
          </w:p>
        </w:tc>
      </w:tr>
      <w:tr w:rsidR="00042E20" w:rsidRPr="005C42A4" w14:paraId="4EF9C58D" w14:textId="77777777" w:rsidTr="005C42A4">
        <w:tc>
          <w:tcPr>
            <w:tcW w:w="1985" w:type="dxa"/>
            <w:shd w:val="clear" w:color="auto" w:fill="auto"/>
            <w:vAlign w:val="center"/>
          </w:tcPr>
          <w:p w14:paraId="1F21FAF2" w14:textId="77777777" w:rsidR="00042E20" w:rsidRPr="005C42A4" w:rsidRDefault="00042E20" w:rsidP="005C42A4">
            <w:pPr>
              <w:jc w:val="center"/>
              <w:rPr>
                <w:rFonts w:ascii="Arial" w:hAnsi="Arial" w:cs="Arial"/>
                <w:b/>
                <w:bCs/>
                <w:sz w:val="22"/>
              </w:rPr>
            </w:pPr>
            <w:r w:rsidRPr="005C42A4">
              <w:rPr>
                <w:rFonts w:ascii="Arial" w:hAnsi="Arial" w:cs="Arial"/>
                <w:b/>
                <w:bCs/>
                <w:sz w:val="22"/>
              </w:rPr>
              <w:t>3</w:t>
            </w:r>
          </w:p>
        </w:tc>
        <w:tc>
          <w:tcPr>
            <w:tcW w:w="8079" w:type="dxa"/>
            <w:shd w:val="clear" w:color="auto" w:fill="auto"/>
          </w:tcPr>
          <w:p w14:paraId="75A4D12E" w14:textId="77777777" w:rsidR="00042E20" w:rsidRPr="005C42A4" w:rsidRDefault="00042E20" w:rsidP="005C42A4">
            <w:pPr>
              <w:pStyle w:val="Balk2"/>
              <w:tabs>
                <w:tab w:val="left" w:pos="779"/>
              </w:tabs>
              <w:spacing w:line="232" w:lineRule="auto"/>
              <w:ind w:right="581"/>
              <w:rPr>
                <w:b w:val="0"/>
                <w:sz w:val="24"/>
              </w:rPr>
            </w:pPr>
            <w:r w:rsidRPr="005C42A4">
              <w:rPr>
                <w:b w:val="0"/>
                <w:sz w:val="24"/>
              </w:rPr>
              <w:t>Ünüvar N., Pandemi, Dünü, Bugünü, Yarını, (2021), Bölüm adı, Salgın ve Turizm, Salgın ve Sağlık Turizmine Etkileri, , Tengilimoğlu, D., Kadim yayınevi, Editör, Necdet Ünüvar, sayfa.285-296.</w:t>
            </w:r>
          </w:p>
        </w:tc>
      </w:tr>
      <w:tr w:rsidR="004E5020" w:rsidRPr="005C42A4" w14:paraId="4548477F" w14:textId="77777777" w:rsidTr="005C42A4">
        <w:tc>
          <w:tcPr>
            <w:tcW w:w="1985" w:type="dxa"/>
            <w:shd w:val="clear" w:color="auto" w:fill="auto"/>
            <w:vAlign w:val="center"/>
          </w:tcPr>
          <w:p w14:paraId="5F1C852B" w14:textId="77777777" w:rsidR="004E5020" w:rsidRPr="005C42A4" w:rsidRDefault="004E5020" w:rsidP="005C42A4">
            <w:pPr>
              <w:jc w:val="center"/>
              <w:rPr>
                <w:rFonts w:ascii="Arial" w:hAnsi="Arial" w:cs="Arial"/>
                <w:b/>
                <w:bCs/>
                <w:sz w:val="22"/>
              </w:rPr>
            </w:pPr>
            <w:r w:rsidRPr="005C42A4">
              <w:rPr>
                <w:rFonts w:ascii="Arial" w:hAnsi="Arial" w:cs="Arial"/>
                <w:b/>
                <w:bCs/>
                <w:sz w:val="22"/>
              </w:rPr>
              <w:t>4</w:t>
            </w:r>
          </w:p>
        </w:tc>
        <w:tc>
          <w:tcPr>
            <w:tcW w:w="8079" w:type="dxa"/>
            <w:shd w:val="clear" w:color="auto" w:fill="auto"/>
          </w:tcPr>
          <w:p w14:paraId="642D9F61" w14:textId="77777777" w:rsidR="004E5020" w:rsidRPr="005C42A4" w:rsidRDefault="004E5020" w:rsidP="005C42A4">
            <w:pPr>
              <w:pStyle w:val="Balk2"/>
              <w:tabs>
                <w:tab w:val="left" w:pos="779"/>
              </w:tabs>
              <w:spacing w:line="232" w:lineRule="auto"/>
              <w:ind w:right="581"/>
              <w:rPr>
                <w:b w:val="0"/>
                <w:sz w:val="24"/>
              </w:rPr>
            </w:pPr>
            <w:r w:rsidRPr="005C42A4">
              <w:rPr>
                <w:b w:val="0"/>
                <w:sz w:val="24"/>
              </w:rPr>
              <w:t>Tengilimoğlu,D., Sur, H., Zekioğlu, Aysu, ( 2021), Karşılaştırmalı Sağlık Sistemleri, Bölüm Adı, Sağlık sistemlerine Giriş,( Editör: Dilaver Tengilimoğlu ve Zekai Öztürk,Nobel Yayınevi, Ankara, s. 1-6.</w:t>
            </w:r>
          </w:p>
        </w:tc>
      </w:tr>
      <w:tr w:rsidR="004E5020" w:rsidRPr="005C42A4" w14:paraId="1FC5546E" w14:textId="77777777" w:rsidTr="005C42A4">
        <w:tc>
          <w:tcPr>
            <w:tcW w:w="1985" w:type="dxa"/>
            <w:shd w:val="clear" w:color="auto" w:fill="auto"/>
            <w:vAlign w:val="center"/>
          </w:tcPr>
          <w:p w14:paraId="00EBA543" w14:textId="77777777" w:rsidR="004E5020" w:rsidRPr="005C42A4" w:rsidRDefault="004E5020" w:rsidP="005C42A4">
            <w:pPr>
              <w:jc w:val="center"/>
              <w:rPr>
                <w:rFonts w:ascii="Arial" w:hAnsi="Arial" w:cs="Arial"/>
                <w:b/>
                <w:bCs/>
                <w:sz w:val="22"/>
              </w:rPr>
            </w:pPr>
            <w:r w:rsidRPr="005C42A4">
              <w:rPr>
                <w:rFonts w:ascii="Arial" w:hAnsi="Arial" w:cs="Arial"/>
                <w:b/>
                <w:bCs/>
                <w:sz w:val="22"/>
              </w:rPr>
              <w:t>5</w:t>
            </w:r>
          </w:p>
        </w:tc>
        <w:tc>
          <w:tcPr>
            <w:tcW w:w="8079" w:type="dxa"/>
            <w:shd w:val="clear" w:color="auto" w:fill="auto"/>
          </w:tcPr>
          <w:p w14:paraId="6B2FB1CF" w14:textId="77777777" w:rsidR="004E5020" w:rsidRPr="005C42A4" w:rsidRDefault="004E5020" w:rsidP="005C42A4">
            <w:pPr>
              <w:rPr>
                <w:rFonts w:ascii="Arial" w:hAnsi="Arial" w:cs="Arial"/>
                <w:bCs/>
                <w:sz w:val="22"/>
              </w:rPr>
            </w:pPr>
            <w:r w:rsidRPr="004E5020">
              <w:t>Tengilimoğlu, D.,</w:t>
            </w:r>
            <w:r>
              <w:t xml:space="preserve"> Köksal, A., Tıp Sekreterliği (2021) 5. Baskı Seçkin Kitabevi Ankara</w:t>
            </w:r>
          </w:p>
        </w:tc>
      </w:tr>
      <w:tr w:rsidR="004E5020" w:rsidRPr="005C42A4" w14:paraId="0BB57867" w14:textId="77777777" w:rsidTr="005C42A4">
        <w:tc>
          <w:tcPr>
            <w:tcW w:w="1985" w:type="dxa"/>
            <w:shd w:val="clear" w:color="auto" w:fill="auto"/>
            <w:vAlign w:val="center"/>
          </w:tcPr>
          <w:p w14:paraId="7044B322" w14:textId="77777777" w:rsidR="004E5020" w:rsidRPr="005C42A4" w:rsidRDefault="004E5020" w:rsidP="005C42A4">
            <w:pPr>
              <w:jc w:val="center"/>
              <w:rPr>
                <w:rFonts w:ascii="Arial" w:hAnsi="Arial" w:cs="Arial"/>
                <w:b/>
                <w:bCs/>
                <w:sz w:val="22"/>
              </w:rPr>
            </w:pPr>
            <w:r w:rsidRPr="005C42A4">
              <w:rPr>
                <w:rFonts w:ascii="Arial" w:hAnsi="Arial" w:cs="Arial"/>
                <w:b/>
                <w:bCs/>
                <w:sz w:val="22"/>
              </w:rPr>
              <w:t>6</w:t>
            </w:r>
          </w:p>
        </w:tc>
        <w:tc>
          <w:tcPr>
            <w:tcW w:w="8079" w:type="dxa"/>
            <w:shd w:val="clear" w:color="auto" w:fill="auto"/>
          </w:tcPr>
          <w:p w14:paraId="169921E1" w14:textId="77777777" w:rsidR="004E5020" w:rsidRPr="005C42A4" w:rsidRDefault="004E5020" w:rsidP="004E5020">
            <w:pPr>
              <w:rPr>
                <w:rFonts w:ascii="Arial" w:hAnsi="Arial" w:cs="Arial"/>
                <w:bCs/>
                <w:sz w:val="22"/>
              </w:rPr>
            </w:pPr>
            <w:r w:rsidRPr="004E5020">
              <w:t>Tengilimoğlu, D.,</w:t>
            </w:r>
            <w:r>
              <w:t xml:space="preserve"> Sağlık Hizmetleri Pazarlaması (2020) 5. Baskı. Seçkin Kitabevi Ankara Türkiye</w:t>
            </w:r>
          </w:p>
        </w:tc>
      </w:tr>
      <w:tr w:rsidR="004E5020" w:rsidRPr="005C42A4" w14:paraId="0BDBE87A" w14:textId="77777777" w:rsidTr="005C42A4">
        <w:tc>
          <w:tcPr>
            <w:tcW w:w="1985" w:type="dxa"/>
            <w:shd w:val="clear" w:color="auto" w:fill="auto"/>
            <w:vAlign w:val="center"/>
          </w:tcPr>
          <w:p w14:paraId="4BD8BBB8" w14:textId="77777777" w:rsidR="004E5020" w:rsidRPr="005C42A4" w:rsidRDefault="004E5020" w:rsidP="005C42A4">
            <w:pPr>
              <w:jc w:val="center"/>
              <w:rPr>
                <w:rFonts w:ascii="Arial" w:hAnsi="Arial" w:cs="Arial"/>
                <w:b/>
                <w:bCs/>
                <w:sz w:val="22"/>
              </w:rPr>
            </w:pPr>
            <w:r w:rsidRPr="005C42A4">
              <w:rPr>
                <w:rFonts w:ascii="Arial" w:hAnsi="Arial" w:cs="Arial"/>
                <w:b/>
                <w:bCs/>
                <w:sz w:val="22"/>
              </w:rPr>
              <w:t>7</w:t>
            </w:r>
          </w:p>
        </w:tc>
        <w:tc>
          <w:tcPr>
            <w:tcW w:w="8079" w:type="dxa"/>
            <w:shd w:val="clear" w:color="auto" w:fill="auto"/>
          </w:tcPr>
          <w:p w14:paraId="54A65371" w14:textId="77777777" w:rsidR="004E5020" w:rsidRPr="005C42A4" w:rsidRDefault="004E5020" w:rsidP="005C42A4">
            <w:pPr>
              <w:rPr>
                <w:rFonts w:ascii="Arial" w:hAnsi="Arial" w:cs="Arial"/>
                <w:bCs/>
                <w:sz w:val="22"/>
              </w:rPr>
            </w:pPr>
            <w:r w:rsidRPr="004E5020">
              <w:t>Tengilimoğlu, D., (editor)</w:t>
            </w:r>
            <w:r>
              <w:t xml:space="preserve"> (2020) Sağlık Turizmi 3. Baskı Ankara Türkiye Siyasal Kitabevi</w:t>
            </w:r>
          </w:p>
        </w:tc>
      </w:tr>
      <w:tr w:rsidR="004E5020" w:rsidRPr="005C42A4" w14:paraId="074C06FC" w14:textId="77777777" w:rsidTr="005C42A4">
        <w:tc>
          <w:tcPr>
            <w:tcW w:w="1985" w:type="dxa"/>
            <w:shd w:val="clear" w:color="auto" w:fill="auto"/>
            <w:vAlign w:val="center"/>
          </w:tcPr>
          <w:p w14:paraId="0E723C4E" w14:textId="77777777" w:rsidR="004E5020" w:rsidRPr="005C42A4" w:rsidRDefault="004E5020" w:rsidP="005C42A4">
            <w:pPr>
              <w:jc w:val="center"/>
              <w:rPr>
                <w:rFonts w:ascii="Arial" w:hAnsi="Arial" w:cs="Arial"/>
                <w:b/>
                <w:bCs/>
                <w:sz w:val="22"/>
              </w:rPr>
            </w:pPr>
            <w:r w:rsidRPr="005C42A4">
              <w:rPr>
                <w:rFonts w:ascii="Arial" w:hAnsi="Arial" w:cs="Arial"/>
                <w:b/>
                <w:bCs/>
                <w:sz w:val="22"/>
              </w:rPr>
              <w:t>8</w:t>
            </w:r>
          </w:p>
        </w:tc>
        <w:tc>
          <w:tcPr>
            <w:tcW w:w="8079" w:type="dxa"/>
            <w:shd w:val="clear" w:color="auto" w:fill="auto"/>
          </w:tcPr>
          <w:p w14:paraId="4F8047B7" w14:textId="77777777" w:rsidR="004E5020" w:rsidRPr="005C42A4" w:rsidRDefault="004E5020" w:rsidP="005C42A4">
            <w:pPr>
              <w:rPr>
                <w:rFonts w:ascii="Arial" w:hAnsi="Arial" w:cs="Arial"/>
                <w:bCs/>
                <w:sz w:val="22"/>
              </w:rPr>
            </w:pPr>
            <w:r w:rsidRPr="004E5020">
              <w:t>Tengilimoğlu, D., (editor)</w:t>
            </w:r>
            <w:r>
              <w:t xml:space="preserve"> (2020) Sağlık Politikası 2. Baskı Ankara Türkiye Nobel Akademik Yayıncılık</w:t>
            </w:r>
          </w:p>
        </w:tc>
      </w:tr>
      <w:tr w:rsidR="004E5020" w:rsidRPr="005C42A4" w14:paraId="3FA46638" w14:textId="77777777" w:rsidTr="005C42A4">
        <w:tc>
          <w:tcPr>
            <w:tcW w:w="1985" w:type="dxa"/>
            <w:shd w:val="clear" w:color="auto" w:fill="auto"/>
            <w:vAlign w:val="center"/>
          </w:tcPr>
          <w:p w14:paraId="0AB49A50" w14:textId="77777777" w:rsidR="004E5020" w:rsidRPr="005C42A4" w:rsidRDefault="004E5020" w:rsidP="005C42A4">
            <w:pPr>
              <w:jc w:val="center"/>
              <w:rPr>
                <w:rFonts w:ascii="Arial" w:hAnsi="Arial" w:cs="Arial"/>
                <w:b/>
                <w:bCs/>
                <w:sz w:val="22"/>
              </w:rPr>
            </w:pPr>
            <w:r w:rsidRPr="005C42A4">
              <w:rPr>
                <w:rFonts w:ascii="Arial" w:hAnsi="Arial" w:cs="Arial"/>
                <w:b/>
                <w:bCs/>
                <w:sz w:val="22"/>
              </w:rPr>
              <w:t>9</w:t>
            </w:r>
          </w:p>
        </w:tc>
        <w:tc>
          <w:tcPr>
            <w:tcW w:w="8079" w:type="dxa"/>
            <w:shd w:val="clear" w:color="auto" w:fill="auto"/>
          </w:tcPr>
          <w:p w14:paraId="4D909B58" w14:textId="77777777" w:rsidR="004E5020" w:rsidRPr="005C42A4" w:rsidRDefault="004E5020" w:rsidP="005C42A4">
            <w:pPr>
              <w:rPr>
                <w:rFonts w:ascii="Arial" w:hAnsi="Arial" w:cs="Arial"/>
                <w:bCs/>
                <w:sz w:val="22"/>
              </w:rPr>
            </w:pPr>
            <w:r w:rsidRPr="004E5020">
              <w:t>Tengilimoğlu, D.,</w:t>
            </w:r>
            <w:r>
              <w:t xml:space="preserve"> Işık, O., Akbolat, M., (2019) Sağlık İşletmeleri Yönetimi 9. Baskı. Nobel Yayın Dağıtım, Ankara Türkiye</w:t>
            </w:r>
          </w:p>
        </w:tc>
      </w:tr>
    </w:tbl>
    <w:p w14:paraId="20F257B9" w14:textId="77777777" w:rsidR="00042E20" w:rsidRDefault="00042E20" w:rsidP="00C27E37">
      <w:pPr>
        <w:rPr>
          <w:rFonts w:ascii="Arial" w:hAnsi="Arial" w:cs="Arial"/>
          <w:b/>
          <w:bCs/>
          <w:sz w:val="22"/>
        </w:rPr>
      </w:pPr>
    </w:p>
    <w:p w14:paraId="0C1C24D5" w14:textId="77777777" w:rsidR="004E5020" w:rsidRDefault="004E5020" w:rsidP="004E5020">
      <w:pPr>
        <w:rPr>
          <w:rFonts w:ascii="Arial" w:hAnsi="Arial" w:cs="Arial"/>
          <w:b/>
          <w:bCs/>
          <w:szCs w:val="20"/>
        </w:rPr>
      </w:pPr>
      <w:r>
        <w:rPr>
          <w:rFonts w:ascii="Arial" w:hAnsi="Arial" w:cs="Arial"/>
          <w:b/>
          <w:bCs/>
          <w:szCs w:val="20"/>
        </w:rPr>
        <w:t xml:space="preserve">       THESES SUPERVISED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7451"/>
      </w:tblGrid>
      <w:tr w:rsidR="004E5020" w:rsidRPr="00592162" w14:paraId="1215401D" w14:textId="77777777" w:rsidTr="005C42A4">
        <w:trPr>
          <w:trHeight w:val="906"/>
        </w:trPr>
        <w:tc>
          <w:tcPr>
            <w:tcW w:w="2268" w:type="dxa"/>
            <w:shd w:val="clear" w:color="auto" w:fill="auto"/>
            <w:vAlign w:val="center"/>
          </w:tcPr>
          <w:p w14:paraId="2EBDC3F1" w14:textId="77777777" w:rsidR="004E5020" w:rsidRPr="005C42A4" w:rsidRDefault="004E5020" w:rsidP="005C42A4">
            <w:pPr>
              <w:jc w:val="center"/>
              <w:rPr>
                <w:rFonts w:ascii="Arial" w:hAnsi="Arial" w:cs="Arial"/>
                <w:b/>
                <w:bCs/>
                <w:szCs w:val="20"/>
              </w:rPr>
            </w:pPr>
            <w:r w:rsidRPr="005C42A4">
              <w:rPr>
                <w:rFonts w:ascii="Arial" w:hAnsi="Arial" w:cs="Arial"/>
                <w:b/>
                <w:bCs/>
                <w:szCs w:val="20"/>
              </w:rPr>
              <w:t>1</w:t>
            </w:r>
          </w:p>
        </w:tc>
        <w:tc>
          <w:tcPr>
            <w:tcW w:w="7619" w:type="dxa"/>
            <w:shd w:val="clear" w:color="auto" w:fill="auto"/>
          </w:tcPr>
          <w:p w14:paraId="4112AFBF" w14:textId="77777777" w:rsidR="004E5020" w:rsidRPr="004E5020" w:rsidRDefault="004E5020" w:rsidP="005C42A4">
            <w:pPr>
              <w:spacing w:line="276" w:lineRule="auto"/>
            </w:pPr>
            <w:r w:rsidRPr="005C42A4">
              <w:rPr>
                <w:lang w:val="de-DE"/>
              </w:rPr>
              <w:t xml:space="preserve">Köroğlu,  </w:t>
            </w:r>
            <w:r w:rsidRPr="004E5020">
              <w:t>Gönenç (2021),</w:t>
            </w:r>
            <w:r w:rsidRPr="005C42A4">
              <w:rPr>
                <w:b/>
              </w:rPr>
              <w:t xml:space="preserve"> </w:t>
            </w:r>
            <w:r w:rsidRPr="005C42A4">
              <w:rPr>
                <w:lang w:val="de-DE"/>
              </w:rPr>
              <w:t xml:space="preserve"> </w:t>
            </w:r>
            <w:r w:rsidRPr="004E5020">
              <w:t> Ülke Algılarının Sağlık Turizmine Etkisi, ,  Atılım Üniversitesi Sosyal Bilimler Enstitüsü, Yayınlanmamış Doktora Tezi, Ankara.</w:t>
            </w:r>
          </w:p>
          <w:p w14:paraId="04ECF8E6" w14:textId="77777777" w:rsidR="004E5020" w:rsidRPr="005C42A4" w:rsidRDefault="004E5020" w:rsidP="004E5020">
            <w:pPr>
              <w:rPr>
                <w:rFonts w:ascii="Arial" w:hAnsi="Arial" w:cs="Arial"/>
                <w:b/>
                <w:bCs/>
                <w:szCs w:val="20"/>
              </w:rPr>
            </w:pPr>
          </w:p>
        </w:tc>
      </w:tr>
      <w:tr w:rsidR="004E5020" w:rsidRPr="00592162" w14:paraId="6BED92D9" w14:textId="77777777" w:rsidTr="005C42A4">
        <w:tc>
          <w:tcPr>
            <w:tcW w:w="2268" w:type="dxa"/>
            <w:shd w:val="clear" w:color="auto" w:fill="auto"/>
            <w:vAlign w:val="center"/>
          </w:tcPr>
          <w:p w14:paraId="5449409F" w14:textId="77777777" w:rsidR="004E5020" w:rsidRPr="005C42A4" w:rsidRDefault="004E5020" w:rsidP="005C42A4">
            <w:pPr>
              <w:jc w:val="center"/>
              <w:rPr>
                <w:rFonts w:ascii="Arial" w:hAnsi="Arial" w:cs="Arial"/>
                <w:b/>
                <w:bCs/>
                <w:szCs w:val="20"/>
              </w:rPr>
            </w:pPr>
            <w:r w:rsidRPr="005C42A4">
              <w:rPr>
                <w:rFonts w:ascii="Arial" w:hAnsi="Arial" w:cs="Arial"/>
                <w:b/>
                <w:bCs/>
                <w:szCs w:val="20"/>
              </w:rPr>
              <w:t>2</w:t>
            </w:r>
          </w:p>
        </w:tc>
        <w:tc>
          <w:tcPr>
            <w:tcW w:w="7619" w:type="dxa"/>
            <w:shd w:val="clear" w:color="auto" w:fill="auto"/>
          </w:tcPr>
          <w:p w14:paraId="1940F46C" w14:textId="77777777" w:rsidR="004E5020" w:rsidRPr="005C42A4" w:rsidRDefault="004E5020" w:rsidP="004E5020">
            <w:pPr>
              <w:rPr>
                <w:rFonts w:ascii="Arial" w:hAnsi="Arial" w:cs="Arial"/>
                <w:b/>
                <w:bCs/>
                <w:szCs w:val="20"/>
              </w:rPr>
            </w:pPr>
            <w:r w:rsidRPr="005C42A4">
              <w:rPr>
                <w:lang w:val="de-DE"/>
              </w:rPr>
              <w:t xml:space="preserve">Meydan, </w:t>
            </w:r>
            <w:r w:rsidRPr="005C42A4">
              <w:rPr>
                <w:bCs/>
              </w:rPr>
              <w:t>Özgür, (2021),</w:t>
            </w:r>
            <w:r w:rsidRPr="005C42A4">
              <w:rPr>
                <w:lang w:val="de-DE"/>
              </w:rPr>
              <w:t xml:space="preserve"> </w:t>
            </w:r>
            <w:r w:rsidRPr="004E5020">
              <w:t>Engelli Bireylerin Sağlık Hizmetlerine Ulaşılabilirlik Düzeylerinin Belirlenmesi ve Memnuniyet Analizi: Ankara Örneği,  Atılım Üniversitesi Sosyal Bilimler Enstitüsü, Yayınlanmamış Yüksek Lisans Tezi, Ankara.</w:t>
            </w:r>
          </w:p>
        </w:tc>
      </w:tr>
      <w:tr w:rsidR="004E5020" w:rsidRPr="00592162" w14:paraId="295BCE01" w14:textId="77777777" w:rsidTr="005C42A4">
        <w:tc>
          <w:tcPr>
            <w:tcW w:w="2268" w:type="dxa"/>
            <w:shd w:val="clear" w:color="auto" w:fill="auto"/>
            <w:vAlign w:val="center"/>
          </w:tcPr>
          <w:p w14:paraId="142770D7" w14:textId="77777777" w:rsidR="004E5020" w:rsidRPr="005C42A4" w:rsidRDefault="004E5020" w:rsidP="005C42A4">
            <w:pPr>
              <w:jc w:val="center"/>
              <w:rPr>
                <w:rFonts w:ascii="Arial" w:hAnsi="Arial" w:cs="Arial"/>
                <w:b/>
                <w:bCs/>
                <w:szCs w:val="20"/>
              </w:rPr>
            </w:pPr>
            <w:r w:rsidRPr="005C42A4">
              <w:rPr>
                <w:rFonts w:ascii="Arial" w:hAnsi="Arial" w:cs="Arial"/>
                <w:b/>
                <w:bCs/>
                <w:szCs w:val="20"/>
              </w:rPr>
              <w:t>3</w:t>
            </w:r>
          </w:p>
        </w:tc>
        <w:tc>
          <w:tcPr>
            <w:tcW w:w="7619" w:type="dxa"/>
            <w:shd w:val="clear" w:color="auto" w:fill="auto"/>
          </w:tcPr>
          <w:p w14:paraId="4820B20F" w14:textId="77777777" w:rsidR="004E5020" w:rsidRPr="004E5020" w:rsidRDefault="004E5020" w:rsidP="005C42A4">
            <w:pPr>
              <w:spacing w:line="276" w:lineRule="auto"/>
            </w:pPr>
            <w:r w:rsidRPr="005C42A4">
              <w:rPr>
                <w:lang w:val="de-DE"/>
              </w:rPr>
              <w:t>Arslan Funda</w:t>
            </w:r>
            <w:r w:rsidRPr="005C42A4">
              <w:rPr>
                <w:b/>
                <w:lang w:val="de-DE"/>
              </w:rPr>
              <w:t xml:space="preserve">, </w:t>
            </w:r>
            <w:r w:rsidRPr="005C42A4">
              <w:rPr>
                <w:lang w:val="de-DE"/>
              </w:rPr>
              <w:t>(2021),</w:t>
            </w:r>
            <w:r w:rsidRPr="004E5020">
              <w:t xml:space="preserve"> Acil Servislerde Sağlık Personeline Karşı Yapılan Şiddet Olaylarının Değerlendirilmesi: Orta Karadeniz Bölgesi Örneği,  Atılım Üniversitesi Sosyal Bilimler Enstitüsü, Yayınlanmamış Yüksek Lisans Tezi, Ankara.</w:t>
            </w:r>
          </w:p>
        </w:tc>
      </w:tr>
      <w:tr w:rsidR="004E5020" w:rsidRPr="00592162" w14:paraId="1B28A90B" w14:textId="77777777" w:rsidTr="005C42A4">
        <w:tc>
          <w:tcPr>
            <w:tcW w:w="2268" w:type="dxa"/>
            <w:shd w:val="clear" w:color="auto" w:fill="auto"/>
            <w:vAlign w:val="center"/>
          </w:tcPr>
          <w:p w14:paraId="41FACD10" w14:textId="77777777" w:rsidR="004E5020" w:rsidRPr="005C42A4" w:rsidRDefault="004E5020" w:rsidP="005C42A4">
            <w:pPr>
              <w:jc w:val="center"/>
              <w:rPr>
                <w:rFonts w:ascii="Arial" w:hAnsi="Arial" w:cs="Arial"/>
                <w:b/>
                <w:bCs/>
                <w:szCs w:val="20"/>
              </w:rPr>
            </w:pPr>
            <w:r w:rsidRPr="005C42A4">
              <w:rPr>
                <w:rFonts w:ascii="Arial" w:hAnsi="Arial" w:cs="Arial"/>
                <w:b/>
                <w:bCs/>
                <w:szCs w:val="20"/>
              </w:rPr>
              <w:t>4</w:t>
            </w:r>
          </w:p>
        </w:tc>
        <w:tc>
          <w:tcPr>
            <w:tcW w:w="7619" w:type="dxa"/>
            <w:shd w:val="clear" w:color="auto" w:fill="auto"/>
          </w:tcPr>
          <w:p w14:paraId="4D99AA57" w14:textId="77777777" w:rsidR="004E5020" w:rsidRPr="004E5020" w:rsidRDefault="004E5020" w:rsidP="005C42A4">
            <w:pPr>
              <w:spacing w:line="276" w:lineRule="auto"/>
            </w:pPr>
            <w:r w:rsidRPr="005C42A4">
              <w:rPr>
                <w:lang w:val="de-DE"/>
              </w:rPr>
              <w:t xml:space="preserve">Çıplak, </w:t>
            </w:r>
            <w:r w:rsidRPr="005C42A4">
              <w:rPr>
                <w:bCs/>
              </w:rPr>
              <w:t>Esen Nur, (2021),</w:t>
            </w:r>
            <w:r w:rsidRPr="005C42A4">
              <w:rPr>
                <w:b/>
                <w:bCs/>
              </w:rPr>
              <w:t xml:space="preserve"> </w:t>
            </w:r>
            <w:r w:rsidRPr="005C42A4">
              <w:rPr>
                <w:lang w:val="de-DE"/>
              </w:rPr>
              <w:t xml:space="preserve"> </w:t>
            </w:r>
            <w:r w:rsidRPr="004E5020">
              <w:t>COVID-19 Sürecinde Teletıp ve Mobil Sağlık Hizmetleri Kullanımı; Koru Sağlık Grubu Örneği,  Atılım  Üniversitesi Sosyal Bilimler Enstitüsü, Yayınlanmamış Yüksek Lisans Tezi, Ankara.</w:t>
            </w:r>
          </w:p>
        </w:tc>
      </w:tr>
      <w:tr w:rsidR="004E5020" w:rsidRPr="00592162" w14:paraId="727E908F" w14:textId="77777777" w:rsidTr="005C42A4">
        <w:tc>
          <w:tcPr>
            <w:tcW w:w="2268" w:type="dxa"/>
            <w:shd w:val="clear" w:color="auto" w:fill="auto"/>
            <w:vAlign w:val="center"/>
          </w:tcPr>
          <w:p w14:paraId="01E9D1E2" w14:textId="77777777" w:rsidR="004E5020" w:rsidRPr="005C42A4" w:rsidRDefault="004E5020" w:rsidP="005C42A4">
            <w:pPr>
              <w:jc w:val="center"/>
              <w:rPr>
                <w:rFonts w:ascii="Arial" w:hAnsi="Arial" w:cs="Arial"/>
                <w:b/>
                <w:bCs/>
                <w:szCs w:val="20"/>
              </w:rPr>
            </w:pPr>
            <w:r w:rsidRPr="005C42A4">
              <w:rPr>
                <w:rFonts w:ascii="Arial" w:hAnsi="Arial" w:cs="Arial"/>
                <w:b/>
                <w:bCs/>
                <w:szCs w:val="20"/>
              </w:rPr>
              <w:t>5</w:t>
            </w:r>
          </w:p>
        </w:tc>
        <w:tc>
          <w:tcPr>
            <w:tcW w:w="7619" w:type="dxa"/>
            <w:shd w:val="clear" w:color="auto" w:fill="auto"/>
          </w:tcPr>
          <w:p w14:paraId="02257823" w14:textId="77777777" w:rsidR="004E5020" w:rsidRPr="004E5020" w:rsidRDefault="004E5020" w:rsidP="005C42A4">
            <w:pPr>
              <w:spacing w:line="276" w:lineRule="auto"/>
            </w:pPr>
            <w:r w:rsidRPr="005C42A4">
              <w:rPr>
                <w:lang w:val="de-DE"/>
              </w:rPr>
              <w:t xml:space="preserve">Işık, </w:t>
            </w:r>
            <w:r w:rsidRPr="005C42A4">
              <w:rPr>
                <w:bCs/>
              </w:rPr>
              <w:t>Yurdagül, (2021),</w:t>
            </w:r>
            <w:r w:rsidRPr="005C42A4">
              <w:rPr>
                <w:b/>
                <w:bCs/>
              </w:rPr>
              <w:t xml:space="preserve"> </w:t>
            </w:r>
            <w:r w:rsidRPr="004E5020">
              <w:t>Sağlıkta Kalite ve Akreditasyon Uygulamalarının Hasta Memnuniyeti ve Çalışan İş Doyumu Üzerine Etkisinin Değerlendirilmesi, Atılım Üniversitesi Sosyal Bilimler Enstitüsü, Yayınlanmamış Yüksek Lisans Tezi, Ankara.</w:t>
            </w:r>
          </w:p>
        </w:tc>
      </w:tr>
      <w:tr w:rsidR="004E5020" w:rsidRPr="00592162" w14:paraId="70E7A372" w14:textId="77777777" w:rsidTr="002B3114">
        <w:trPr>
          <w:trHeight w:val="1407"/>
        </w:trPr>
        <w:tc>
          <w:tcPr>
            <w:tcW w:w="2268" w:type="dxa"/>
            <w:shd w:val="clear" w:color="auto" w:fill="auto"/>
            <w:vAlign w:val="center"/>
          </w:tcPr>
          <w:p w14:paraId="7C7CB77A" w14:textId="77777777" w:rsidR="004E5020" w:rsidRPr="005C42A4" w:rsidRDefault="004E5020" w:rsidP="005C42A4">
            <w:pPr>
              <w:jc w:val="center"/>
              <w:rPr>
                <w:rFonts w:ascii="Arial" w:hAnsi="Arial" w:cs="Arial"/>
                <w:b/>
                <w:bCs/>
                <w:szCs w:val="20"/>
              </w:rPr>
            </w:pPr>
            <w:r w:rsidRPr="005C42A4">
              <w:rPr>
                <w:rFonts w:ascii="Arial" w:hAnsi="Arial" w:cs="Arial"/>
                <w:b/>
                <w:bCs/>
                <w:szCs w:val="20"/>
              </w:rPr>
              <w:lastRenderedPageBreak/>
              <w:t>6</w:t>
            </w:r>
          </w:p>
        </w:tc>
        <w:tc>
          <w:tcPr>
            <w:tcW w:w="7619" w:type="dxa"/>
            <w:shd w:val="clear" w:color="auto" w:fill="auto"/>
          </w:tcPr>
          <w:p w14:paraId="5797AD7E" w14:textId="77777777" w:rsidR="004E5020" w:rsidRPr="004E5020" w:rsidRDefault="004E5020" w:rsidP="005C42A4">
            <w:pPr>
              <w:spacing w:line="276" w:lineRule="auto"/>
            </w:pPr>
            <w:r w:rsidRPr="005C42A4">
              <w:rPr>
                <w:bCs/>
              </w:rPr>
              <w:t>Sezgin, Çağrı, (2021),</w:t>
            </w:r>
            <w:r w:rsidRPr="005C42A4">
              <w:rPr>
                <w:b/>
                <w:bCs/>
              </w:rPr>
              <w:t xml:space="preserve"> </w:t>
            </w:r>
            <w:r w:rsidRPr="004E5020">
              <w:t>İlaç Sektöründe Hekimlere Yönelik Yapılan Dijital Pazarlama Faaliyetlerinin Marka Farkındalığı Üzerine Etkisi, Atılım Üniversitesi Sosyal Bilimler Enstitüsü, Yayınlanmamış Yüksek Lisans Tezi, Ankara.</w:t>
            </w:r>
          </w:p>
        </w:tc>
      </w:tr>
      <w:tr w:rsidR="004E5020" w:rsidRPr="00592162" w14:paraId="5D3AD2D0" w14:textId="77777777" w:rsidTr="005C42A4">
        <w:tc>
          <w:tcPr>
            <w:tcW w:w="2268" w:type="dxa"/>
            <w:shd w:val="clear" w:color="auto" w:fill="auto"/>
            <w:vAlign w:val="center"/>
          </w:tcPr>
          <w:p w14:paraId="0176431B" w14:textId="77777777" w:rsidR="004E5020" w:rsidRPr="005C42A4" w:rsidRDefault="004E5020" w:rsidP="005C42A4">
            <w:pPr>
              <w:jc w:val="center"/>
              <w:rPr>
                <w:rFonts w:ascii="Arial" w:hAnsi="Arial" w:cs="Arial"/>
                <w:b/>
                <w:bCs/>
                <w:szCs w:val="20"/>
              </w:rPr>
            </w:pPr>
            <w:r w:rsidRPr="005C42A4">
              <w:rPr>
                <w:rFonts w:ascii="Arial" w:hAnsi="Arial" w:cs="Arial"/>
                <w:b/>
                <w:bCs/>
                <w:szCs w:val="20"/>
              </w:rPr>
              <w:t>7</w:t>
            </w:r>
          </w:p>
        </w:tc>
        <w:tc>
          <w:tcPr>
            <w:tcW w:w="7619" w:type="dxa"/>
            <w:shd w:val="clear" w:color="auto" w:fill="auto"/>
          </w:tcPr>
          <w:p w14:paraId="30F90B7F" w14:textId="77777777" w:rsidR="004E5020" w:rsidRPr="004E5020" w:rsidRDefault="004E5020" w:rsidP="005C42A4">
            <w:pPr>
              <w:spacing w:line="276" w:lineRule="auto"/>
            </w:pPr>
            <w:r w:rsidRPr="005C42A4">
              <w:rPr>
                <w:lang w:val="de-DE"/>
              </w:rPr>
              <w:t xml:space="preserve">Yıldırım,  </w:t>
            </w:r>
            <w:r w:rsidRPr="005C42A4">
              <w:rPr>
                <w:bCs/>
              </w:rPr>
              <w:t>Özlem, (2021),</w:t>
            </w:r>
            <w:r w:rsidRPr="005C42A4">
              <w:rPr>
                <w:b/>
                <w:bCs/>
              </w:rPr>
              <w:t xml:space="preserve"> </w:t>
            </w:r>
            <w:r w:rsidRPr="005C42A4">
              <w:rPr>
                <w:lang w:val="de-DE"/>
              </w:rPr>
              <w:t xml:space="preserve"> </w:t>
            </w:r>
            <w:r w:rsidRPr="004E5020">
              <w:t>Pandemi Döneminde Esnek Çalışma Düzenlemesinin Çalışan Motivasyonu ve İş Doyumuna Etkisi; Bir Alan Araştırması,   Atılım Üniversitesi Sosyal Bilimler Enstitüsü, Yayınlanmamış Yüksek Lisans Tezi, Ankara.</w:t>
            </w:r>
          </w:p>
        </w:tc>
      </w:tr>
      <w:tr w:rsidR="004E5020" w14:paraId="7E07A84F" w14:textId="77777777" w:rsidTr="005C42A4">
        <w:tc>
          <w:tcPr>
            <w:tcW w:w="2268" w:type="dxa"/>
            <w:shd w:val="clear" w:color="auto" w:fill="auto"/>
            <w:vAlign w:val="center"/>
          </w:tcPr>
          <w:p w14:paraId="34B66C70" w14:textId="77777777" w:rsidR="004E5020" w:rsidRPr="005C42A4" w:rsidRDefault="004E5020" w:rsidP="005C42A4">
            <w:pPr>
              <w:jc w:val="center"/>
              <w:rPr>
                <w:rFonts w:ascii="Arial" w:hAnsi="Arial" w:cs="Arial"/>
                <w:b/>
                <w:bCs/>
                <w:szCs w:val="20"/>
              </w:rPr>
            </w:pPr>
            <w:r w:rsidRPr="005C42A4">
              <w:rPr>
                <w:rFonts w:ascii="Arial" w:hAnsi="Arial" w:cs="Arial"/>
                <w:b/>
                <w:bCs/>
                <w:szCs w:val="20"/>
              </w:rPr>
              <w:t>8</w:t>
            </w:r>
          </w:p>
        </w:tc>
        <w:tc>
          <w:tcPr>
            <w:tcW w:w="7619" w:type="dxa"/>
            <w:shd w:val="clear" w:color="auto" w:fill="auto"/>
          </w:tcPr>
          <w:p w14:paraId="556AD203" w14:textId="77777777" w:rsidR="004E5020" w:rsidRPr="004E5020" w:rsidRDefault="004E5020" w:rsidP="005C42A4">
            <w:pPr>
              <w:spacing w:line="276" w:lineRule="auto"/>
            </w:pPr>
            <w:r w:rsidRPr="005C42A4">
              <w:rPr>
                <w:lang w:val="de-DE"/>
              </w:rPr>
              <w:t xml:space="preserve">Saffar, </w:t>
            </w:r>
            <w:r w:rsidRPr="005C42A4">
              <w:rPr>
                <w:bCs/>
              </w:rPr>
              <w:t>Pınar Amjad Khaleel (2021),</w:t>
            </w:r>
            <w:r w:rsidRPr="005C42A4">
              <w:rPr>
                <w:b/>
                <w:bCs/>
              </w:rPr>
              <w:t xml:space="preserve"> </w:t>
            </w:r>
            <w:r w:rsidRPr="004E5020">
              <w:t>Üniversitelerin Dijital Pazarlama Faaliyeti Kapsamında Halkla İlişkiler ve İletişim Departmanı Uygulamaları, Atılım Üniversitesi Sosyal Bilimler Enstitüsü, Yayınlanmamış Yüksek Lisans Tezi, Ankara.</w:t>
            </w:r>
          </w:p>
        </w:tc>
      </w:tr>
    </w:tbl>
    <w:p w14:paraId="06D0DC22" w14:textId="77777777" w:rsidR="004E5020" w:rsidRDefault="004E5020" w:rsidP="004E5020">
      <w:pPr>
        <w:pStyle w:val="GvdeMetni"/>
        <w:spacing w:before="8"/>
      </w:pPr>
    </w:p>
    <w:p w14:paraId="1599BA87" w14:textId="77777777" w:rsidR="00155584" w:rsidRDefault="00155584" w:rsidP="00FA6F47">
      <w:pPr>
        <w:pStyle w:val="GvdeMetni"/>
        <w:spacing w:before="94"/>
        <w:rPr>
          <w:b/>
        </w:rPr>
      </w:pPr>
    </w:p>
    <w:p w14:paraId="45958D08" w14:textId="77777777" w:rsidR="00155584" w:rsidRDefault="00155584" w:rsidP="004E5020">
      <w:pPr>
        <w:pStyle w:val="GvdeMetni"/>
        <w:spacing w:before="94"/>
        <w:ind w:left="449"/>
        <w:rPr>
          <w:b/>
        </w:rPr>
      </w:pPr>
    </w:p>
    <w:p w14:paraId="15504A65" w14:textId="77777777" w:rsidR="004E5020" w:rsidRPr="004E5020" w:rsidRDefault="004E5020" w:rsidP="004E5020">
      <w:pPr>
        <w:pStyle w:val="GvdeMetni"/>
        <w:spacing w:before="94"/>
        <w:ind w:left="449"/>
        <w:rPr>
          <w:b/>
        </w:rPr>
      </w:pPr>
      <w:r w:rsidRPr="004E5020">
        <w:rPr>
          <w:b/>
        </w:rPr>
        <w:t>COURSES TAUGHT</w:t>
      </w:r>
    </w:p>
    <w:tbl>
      <w:tblPr>
        <w:tblW w:w="0" w:type="auto"/>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7826"/>
      </w:tblGrid>
      <w:tr w:rsidR="004E5020" w14:paraId="34243CE7" w14:textId="77777777" w:rsidTr="005C42A4">
        <w:trPr>
          <w:trHeight w:val="443"/>
        </w:trPr>
        <w:tc>
          <w:tcPr>
            <w:tcW w:w="2127" w:type="dxa"/>
            <w:shd w:val="clear" w:color="auto" w:fill="auto"/>
            <w:vAlign w:val="center"/>
          </w:tcPr>
          <w:p w14:paraId="4442BA0A"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1</w:t>
            </w:r>
          </w:p>
        </w:tc>
        <w:tc>
          <w:tcPr>
            <w:tcW w:w="7826" w:type="dxa"/>
            <w:shd w:val="clear" w:color="auto" w:fill="auto"/>
          </w:tcPr>
          <w:p w14:paraId="4EE7F80F" w14:textId="77777777" w:rsidR="004E5020" w:rsidRPr="005C42A4" w:rsidRDefault="004E5020" w:rsidP="005C42A4">
            <w:pPr>
              <w:pStyle w:val="TableParagraph"/>
              <w:spacing w:before="91"/>
              <w:ind w:left="131"/>
              <w:rPr>
                <w:rFonts w:eastAsia="Calibri"/>
                <w:sz w:val="24"/>
              </w:rPr>
            </w:pPr>
            <w:r w:rsidRPr="005C42A4">
              <w:rPr>
                <w:rFonts w:eastAsia="Calibri"/>
                <w:sz w:val="24"/>
              </w:rPr>
              <w:t>Introduction to Management</w:t>
            </w:r>
          </w:p>
        </w:tc>
      </w:tr>
      <w:tr w:rsidR="004E5020" w14:paraId="3896917A" w14:textId="77777777" w:rsidTr="005C42A4">
        <w:trPr>
          <w:trHeight w:val="450"/>
        </w:trPr>
        <w:tc>
          <w:tcPr>
            <w:tcW w:w="2127" w:type="dxa"/>
            <w:shd w:val="clear" w:color="auto" w:fill="auto"/>
            <w:vAlign w:val="center"/>
          </w:tcPr>
          <w:p w14:paraId="6D414182" w14:textId="77777777" w:rsidR="004E5020" w:rsidRPr="005C42A4" w:rsidRDefault="004E5020" w:rsidP="005C42A4">
            <w:pPr>
              <w:pStyle w:val="TableParagraph"/>
              <w:spacing w:before="91"/>
              <w:ind w:left="129"/>
              <w:jc w:val="center"/>
              <w:rPr>
                <w:rFonts w:eastAsia="Calibri"/>
                <w:b/>
                <w:sz w:val="24"/>
              </w:rPr>
            </w:pPr>
            <w:r w:rsidRPr="005C42A4">
              <w:rPr>
                <w:rFonts w:eastAsia="Calibri"/>
                <w:b/>
                <w:sz w:val="24"/>
              </w:rPr>
              <w:t>2</w:t>
            </w:r>
          </w:p>
        </w:tc>
        <w:tc>
          <w:tcPr>
            <w:tcW w:w="7826" w:type="dxa"/>
            <w:shd w:val="clear" w:color="auto" w:fill="auto"/>
          </w:tcPr>
          <w:p w14:paraId="7B7AFF06" w14:textId="77777777" w:rsidR="004E5020" w:rsidRPr="005C42A4" w:rsidRDefault="004E5020" w:rsidP="005C42A4">
            <w:pPr>
              <w:pStyle w:val="TableParagraph"/>
              <w:spacing w:before="95"/>
              <w:ind w:left="131"/>
              <w:rPr>
                <w:rFonts w:eastAsia="Calibri"/>
                <w:sz w:val="24"/>
              </w:rPr>
            </w:pPr>
            <w:r w:rsidRPr="005C42A4">
              <w:rPr>
                <w:rFonts w:eastAsia="Calibri"/>
                <w:sz w:val="24"/>
              </w:rPr>
              <w:t>Marketing Management</w:t>
            </w:r>
          </w:p>
        </w:tc>
      </w:tr>
      <w:tr w:rsidR="004E5020" w14:paraId="32B0BA4E" w14:textId="77777777" w:rsidTr="005C42A4">
        <w:trPr>
          <w:trHeight w:val="445"/>
        </w:trPr>
        <w:tc>
          <w:tcPr>
            <w:tcW w:w="2127" w:type="dxa"/>
            <w:shd w:val="clear" w:color="auto" w:fill="auto"/>
            <w:vAlign w:val="center"/>
          </w:tcPr>
          <w:p w14:paraId="0357B863"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3</w:t>
            </w:r>
          </w:p>
        </w:tc>
        <w:tc>
          <w:tcPr>
            <w:tcW w:w="7826" w:type="dxa"/>
            <w:shd w:val="clear" w:color="auto" w:fill="auto"/>
          </w:tcPr>
          <w:p w14:paraId="574950E1" w14:textId="77777777" w:rsidR="004E5020" w:rsidRPr="005C42A4" w:rsidRDefault="004E5020" w:rsidP="005C42A4">
            <w:pPr>
              <w:pStyle w:val="TableParagraph"/>
              <w:spacing w:before="91"/>
              <w:ind w:left="131"/>
              <w:rPr>
                <w:rFonts w:eastAsia="Calibri"/>
                <w:sz w:val="24"/>
              </w:rPr>
            </w:pPr>
            <w:r w:rsidRPr="005C42A4">
              <w:rPr>
                <w:rFonts w:eastAsia="Calibri"/>
                <w:sz w:val="24"/>
              </w:rPr>
              <w:t>Contemporary Management</w:t>
            </w:r>
          </w:p>
        </w:tc>
      </w:tr>
      <w:tr w:rsidR="004E5020" w14:paraId="2F376668" w14:textId="77777777" w:rsidTr="005C42A4">
        <w:trPr>
          <w:trHeight w:val="443"/>
        </w:trPr>
        <w:tc>
          <w:tcPr>
            <w:tcW w:w="2127" w:type="dxa"/>
            <w:shd w:val="clear" w:color="auto" w:fill="auto"/>
            <w:vAlign w:val="center"/>
          </w:tcPr>
          <w:p w14:paraId="40E811C3"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4</w:t>
            </w:r>
          </w:p>
        </w:tc>
        <w:tc>
          <w:tcPr>
            <w:tcW w:w="7826" w:type="dxa"/>
            <w:shd w:val="clear" w:color="auto" w:fill="auto"/>
          </w:tcPr>
          <w:p w14:paraId="21FE2DFF" w14:textId="77777777" w:rsidR="004E5020" w:rsidRPr="005C42A4" w:rsidRDefault="004E5020" w:rsidP="005C42A4">
            <w:pPr>
              <w:pStyle w:val="TableParagraph"/>
              <w:spacing w:before="91"/>
              <w:ind w:left="131"/>
              <w:rPr>
                <w:rFonts w:eastAsia="Calibri"/>
                <w:sz w:val="24"/>
              </w:rPr>
            </w:pPr>
            <w:r w:rsidRPr="005C42A4">
              <w:rPr>
                <w:rFonts w:eastAsia="Calibri"/>
                <w:sz w:val="24"/>
              </w:rPr>
              <w:t>Health Tourism</w:t>
            </w:r>
          </w:p>
        </w:tc>
      </w:tr>
      <w:tr w:rsidR="004E5020" w14:paraId="2CFEC2AC" w14:textId="77777777" w:rsidTr="005C42A4">
        <w:trPr>
          <w:trHeight w:val="450"/>
        </w:trPr>
        <w:tc>
          <w:tcPr>
            <w:tcW w:w="2127" w:type="dxa"/>
            <w:shd w:val="clear" w:color="auto" w:fill="auto"/>
            <w:vAlign w:val="center"/>
          </w:tcPr>
          <w:p w14:paraId="7B60644B" w14:textId="77777777" w:rsidR="004E5020" w:rsidRPr="005C42A4" w:rsidRDefault="004E5020" w:rsidP="005C42A4">
            <w:pPr>
              <w:pStyle w:val="TableParagraph"/>
              <w:spacing w:before="93"/>
              <w:ind w:left="129"/>
              <w:jc w:val="center"/>
              <w:rPr>
                <w:rFonts w:eastAsia="Calibri"/>
                <w:b/>
                <w:sz w:val="24"/>
              </w:rPr>
            </w:pPr>
            <w:r w:rsidRPr="005C42A4">
              <w:rPr>
                <w:rFonts w:eastAsia="Calibri"/>
                <w:b/>
                <w:sz w:val="24"/>
              </w:rPr>
              <w:t>5</w:t>
            </w:r>
          </w:p>
        </w:tc>
        <w:tc>
          <w:tcPr>
            <w:tcW w:w="7826" w:type="dxa"/>
            <w:shd w:val="clear" w:color="auto" w:fill="auto"/>
          </w:tcPr>
          <w:p w14:paraId="3BF47A25" w14:textId="77777777" w:rsidR="004E5020" w:rsidRPr="005C42A4" w:rsidRDefault="004E5020" w:rsidP="005C42A4">
            <w:pPr>
              <w:pStyle w:val="TableParagraph"/>
              <w:spacing w:before="98"/>
              <w:ind w:left="131"/>
              <w:rPr>
                <w:rFonts w:eastAsia="Calibri"/>
                <w:sz w:val="24"/>
              </w:rPr>
            </w:pPr>
            <w:r w:rsidRPr="005C42A4">
              <w:rPr>
                <w:rFonts w:eastAsia="Calibri"/>
                <w:sz w:val="24"/>
              </w:rPr>
              <w:t>Seminar</w:t>
            </w:r>
          </w:p>
        </w:tc>
      </w:tr>
      <w:tr w:rsidR="004E5020" w14:paraId="1BFEAED4" w14:textId="77777777" w:rsidTr="005C42A4">
        <w:trPr>
          <w:trHeight w:val="451"/>
        </w:trPr>
        <w:tc>
          <w:tcPr>
            <w:tcW w:w="2127" w:type="dxa"/>
            <w:shd w:val="clear" w:color="auto" w:fill="auto"/>
            <w:vAlign w:val="center"/>
          </w:tcPr>
          <w:p w14:paraId="447F032C"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6</w:t>
            </w:r>
          </w:p>
        </w:tc>
        <w:tc>
          <w:tcPr>
            <w:tcW w:w="7826" w:type="dxa"/>
            <w:shd w:val="clear" w:color="auto" w:fill="auto"/>
          </w:tcPr>
          <w:p w14:paraId="57A97BC9" w14:textId="77777777" w:rsidR="004E5020" w:rsidRPr="005C42A4" w:rsidRDefault="004E5020" w:rsidP="005C42A4">
            <w:pPr>
              <w:pStyle w:val="TableParagraph"/>
              <w:spacing w:before="91"/>
              <w:ind w:left="131"/>
              <w:rPr>
                <w:rFonts w:eastAsia="Calibri"/>
                <w:sz w:val="24"/>
              </w:rPr>
            </w:pPr>
            <w:r w:rsidRPr="005C42A4">
              <w:rPr>
                <w:rFonts w:eastAsia="Calibri"/>
                <w:sz w:val="24"/>
              </w:rPr>
              <w:t>Introduction to Business</w:t>
            </w:r>
          </w:p>
        </w:tc>
      </w:tr>
      <w:tr w:rsidR="004E5020" w14:paraId="325785C1" w14:textId="77777777" w:rsidTr="005C42A4">
        <w:trPr>
          <w:trHeight w:val="450"/>
        </w:trPr>
        <w:tc>
          <w:tcPr>
            <w:tcW w:w="2127" w:type="dxa"/>
            <w:shd w:val="clear" w:color="auto" w:fill="auto"/>
            <w:vAlign w:val="center"/>
          </w:tcPr>
          <w:p w14:paraId="1485C892" w14:textId="77777777" w:rsidR="004E5020" w:rsidRPr="005C42A4" w:rsidRDefault="004E5020" w:rsidP="005C42A4">
            <w:pPr>
              <w:pStyle w:val="TableParagraph"/>
              <w:spacing w:before="86"/>
              <w:ind w:left="129"/>
              <w:jc w:val="center"/>
              <w:rPr>
                <w:rFonts w:eastAsia="Calibri"/>
                <w:b/>
                <w:sz w:val="24"/>
              </w:rPr>
            </w:pPr>
            <w:r w:rsidRPr="005C42A4">
              <w:rPr>
                <w:rFonts w:eastAsia="Calibri"/>
                <w:b/>
                <w:sz w:val="24"/>
              </w:rPr>
              <w:t>7</w:t>
            </w:r>
          </w:p>
        </w:tc>
        <w:tc>
          <w:tcPr>
            <w:tcW w:w="7826" w:type="dxa"/>
            <w:shd w:val="clear" w:color="auto" w:fill="auto"/>
          </w:tcPr>
          <w:p w14:paraId="6B6C3C70" w14:textId="77777777" w:rsidR="004E5020" w:rsidRPr="005C42A4" w:rsidRDefault="004E5020" w:rsidP="005C42A4">
            <w:pPr>
              <w:pStyle w:val="TableParagraph"/>
              <w:spacing w:before="91"/>
              <w:ind w:left="131"/>
              <w:rPr>
                <w:rFonts w:eastAsia="Calibri"/>
                <w:sz w:val="24"/>
              </w:rPr>
            </w:pPr>
            <w:r w:rsidRPr="005C42A4">
              <w:rPr>
                <w:rFonts w:eastAsia="Calibri"/>
                <w:sz w:val="24"/>
              </w:rPr>
              <w:t>Principles of Marketing</w:t>
            </w:r>
          </w:p>
        </w:tc>
      </w:tr>
    </w:tbl>
    <w:p w14:paraId="62B31AB2" w14:textId="77777777" w:rsidR="004E5020" w:rsidRDefault="004E5020" w:rsidP="00C27E37">
      <w:pPr>
        <w:rPr>
          <w:rFonts w:ascii="Arial" w:hAnsi="Arial" w:cs="Arial"/>
          <w:b/>
          <w:szCs w:val="22"/>
        </w:rPr>
      </w:pPr>
    </w:p>
    <w:p w14:paraId="0C1419DA" w14:textId="77777777" w:rsidR="00124550" w:rsidRPr="00166F08" w:rsidRDefault="00124550" w:rsidP="00124550">
      <w:pPr>
        <w:rPr>
          <w:rFonts w:ascii="Arial" w:hAnsi="Arial" w:cs="Arial"/>
          <w:sz w:val="22"/>
          <w:szCs w:val="20"/>
        </w:rPr>
      </w:pPr>
    </w:p>
    <w:sectPr w:rsidR="00124550" w:rsidRPr="00166F08" w:rsidSect="001070E7">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54CEB" w14:textId="77777777" w:rsidR="00FB03BC" w:rsidRDefault="00FB03BC" w:rsidP="006F34E2">
      <w:r>
        <w:separator/>
      </w:r>
    </w:p>
  </w:endnote>
  <w:endnote w:type="continuationSeparator" w:id="0">
    <w:p w14:paraId="029D6D66" w14:textId="77777777" w:rsidR="00FB03BC" w:rsidRDefault="00FB03BC" w:rsidP="006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AF3C3" w14:textId="77777777" w:rsidR="008D7B9F" w:rsidRDefault="008D7B9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432B6" w14:textId="77777777" w:rsidR="008D7B9F" w:rsidRDefault="008D7B9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C1BD" w14:textId="77777777" w:rsidR="008D7B9F" w:rsidRDefault="008D7B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48FA" w14:textId="77777777" w:rsidR="00FB03BC" w:rsidRDefault="00FB03BC" w:rsidP="006F34E2">
      <w:r>
        <w:separator/>
      </w:r>
    </w:p>
  </w:footnote>
  <w:footnote w:type="continuationSeparator" w:id="0">
    <w:p w14:paraId="5B3691B0" w14:textId="77777777" w:rsidR="00FB03BC" w:rsidRDefault="00FB03BC" w:rsidP="006F3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6DCD" w14:textId="77777777" w:rsidR="008D7B9F" w:rsidRDefault="008D7B9F">
    <w:pPr>
      <w:pStyle w:val="stbilgi"/>
    </w:pPr>
    <w:r>
      <w:rPr>
        <w:noProof/>
        <w:lang w:val="tr-TR" w:eastAsia="tr-TR"/>
      </w:rPr>
      <w:pict w14:anchorId="3F8B2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2" o:spid="_x0000_s2072" type="#_x0000_t75" alt="gb_tr_logo-01" style="position:absolute;margin-left:0;margin-top:0;width:607.35pt;height:858.95pt;z-index:-251658240;mso-wrap-edited:f;mso-position-horizontal:center;mso-position-horizontal-relative:margin;mso-position-vertical:center;mso-position-vertical-relative:margin" o:allowincell="f">
          <v:imagedata r:id="rId1" o:title="gb_tr_logo-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56DB" w14:textId="77777777" w:rsidR="008D7B9F" w:rsidRDefault="008D7B9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713A" w14:textId="77777777" w:rsidR="008D7B9F" w:rsidRDefault="008D7B9F">
    <w:pPr>
      <w:pStyle w:val="stbilgi"/>
    </w:pPr>
    <w:r>
      <w:rPr>
        <w:noProof/>
        <w:lang w:val="tr-TR" w:eastAsia="tr-TR"/>
      </w:rPr>
      <w:pict w14:anchorId="579F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1" o:spid="_x0000_s2071" type="#_x0000_t75" alt="gb_tr_logo-01" style="position:absolute;margin-left:-53.9pt;margin-top:-58pt;width:607.35pt;height:858.95pt;z-index:-251659264;mso-wrap-edited:f;mso-position-horizontal-relative:margin;mso-position-vertical-relative:margin" o:allowincell="f">
          <v:imagedata r:id="rId1" o:title="gb_tr_logo-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A93"/>
    <w:multiLevelType w:val="hybridMultilevel"/>
    <w:tmpl w:val="EB4440B0"/>
    <w:lvl w:ilvl="0" w:tplc="30382974">
      <w:numFmt w:val="bullet"/>
      <w:lvlText w:val="•"/>
      <w:lvlJc w:val="left"/>
      <w:pPr>
        <w:ind w:left="107" w:hanging="392"/>
      </w:pPr>
      <w:rPr>
        <w:rFonts w:ascii="Carlito" w:eastAsia="Carlito" w:hAnsi="Carlito" w:cs="Carlito" w:hint="default"/>
        <w:w w:val="100"/>
        <w:sz w:val="22"/>
        <w:szCs w:val="22"/>
        <w:lang w:val="en-US" w:eastAsia="en-US" w:bidi="ar-SA"/>
      </w:rPr>
    </w:lvl>
    <w:lvl w:ilvl="1" w:tplc="9086DA58">
      <w:numFmt w:val="bullet"/>
      <w:lvlText w:val="•"/>
      <w:lvlJc w:val="left"/>
      <w:pPr>
        <w:ind w:left="883" w:hanging="392"/>
      </w:pPr>
      <w:rPr>
        <w:rFonts w:hint="default"/>
        <w:lang w:val="en-US" w:eastAsia="en-US" w:bidi="ar-SA"/>
      </w:rPr>
    </w:lvl>
    <w:lvl w:ilvl="2" w:tplc="18AE461C">
      <w:numFmt w:val="bullet"/>
      <w:lvlText w:val="•"/>
      <w:lvlJc w:val="left"/>
      <w:pPr>
        <w:ind w:left="1666" w:hanging="392"/>
      </w:pPr>
      <w:rPr>
        <w:rFonts w:hint="default"/>
        <w:lang w:val="en-US" w:eastAsia="en-US" w:bidi="ar-SA"/>
      </w:rPr>
    </w:lvl>
    <w:lvl w:ilvl="3" w:tplc="0E52CE72">
      <w:numFmt w:val="bullet"/>
      <w:lvlText w:val="•"/>
      <w:lvlJc w:val="left"/>
      <w:pPr>
        <w:ind w:left="2449" w:hanging="392"/>
      </w:pPr>
      <w:rPr>
        <w:rFonts w:hint="default"/>
        <w:lang w:val="en-US" w:eastAsia="en-US" w:bidi="ar-SA"/>
      </w:rPr>
    </w:lvl>
    <w:lvl w:ilvl="4" w:tplc="7BAAC6CA">
      <w:numFmt w:val="bullet"/>
      <w:lvlText w:val="•"/>
      <w:lvlJc w:val="left"/>
      <w:pPr>
        <w:ind w:left="3233" w:hanging="392"/>
      </w:pPr>
      <w:rPr>
        <w:rFonts w:hint="default"/>
        <w:lang w:val="en-US" w:eastAsia="en-US" w:bidi="ar-SA"/>
      </w:rPr>
    </w:lvl>
    <w:lvl w:ilvl="5" w:tplc="ADC02DF4">
      <w:numFmt w:val="bullet"/>
      <w:lvlText w:val="•"/>
      <w:lvlJc w:val="left"/>
      <w:pPr>
        <w:ind w:left="4016" w:hanging="392"/>
      </w:pPr>
      <w:rPr>
        <w:rFonts w:hint="default"/>
        <w:lang w:val="en-US" w:eastAsia="en-US" w:bidi="ar-SA"/>
      </w:rPr>
    </w:lvl>
    <w:lvl w:ilvl="6" w:tplc="450E8A24">
      <w:numFmt w:val="bullet"/>
      <w:lvlText w:val="•"/>
      <w:lvlJc w:val="left"/>
      <w:pPr>
        <w:ind w:left="4799" w:hanging="392"/>
      </w:pPr>
      <w:rPr>
        <w:rFonts w:hint="default"/>
        <w:lang w:val="en-US" w:eastAsia="en-US" w:bidi="ar-SA"/>
      </w:rPr>
    </w:lvl>
    <w:lvl w:ilvl="7" w:tplc="F224EAF2">
      <w:numFmt w:val="bullet"/>
      <w:lvlText w:val="•"/>
      <w:lvlJc w:val="left"/>
      <w:pPr>
        <w:ind w:left="5583" w:hanging="392"/>
      </w:pPr>
      <w:rPr>
        <w:rFonts w:hint="default"/>
        <w:lang w:val="en-US" w:eastAsia="en-US" w:bidi="ar-SA"/>
      </w:rPr>
    </w:lvl>
    <w:lvl w:ilvl="8" w:tplc="C3122EDA">
      <w:numFmt w:val="bullet"/>
      <w:lvlText w:val="•"/>
      <w:lvlJc w:val="left"/>
      <w:pPr>
        <w:ind w:left="6366" w:hanging="392"/>
      </w:pPr>
      <w:rPr>
        <w:rFonts w:hint="default"/>
        <w:lang w:val="en-US" w:eastAsia="en-US" w:bidi="ar-SA"/>
      </w:rPr>
    </w:lvl>
  </w:abstractNum>
  <w:abstractNum w:abstractNumId="1" w15:restartNumberingAfterBreak="0">
    <w:nsid w:val="0872371B"/>
    <w:multiLevelType w:val="hybridMultilevel"/>
    <w:tmpl w:val="9F088A18"/>
    <w:lvl w:ilvl="0" w:tplc="1C0429EE">
      <w:numFmt w:val="bullet"/>
      <w:lvlText w:val=""/>
      <w:lvlJc w:val="left"/>
      <w:pPr>
        <w:ind w:left="107" w:hanging="411"/>
      </w:pPr>
      <w:rPr>
        <w:rFonts w:ascii="Symbol" w:eastAsia="Symbol" w:hAnsi="Symbol" w:cs="Symbol" w:hint="default"/>
        <w:w w:val="99"/>
        <w:sz w:val="20"/>
        <w:szCs w:val="20"/>
        <w:lang w:val="en-US" w:eastAsia="en-US" w:bidi="ar-SA"/>
      </w:rPr>
    </w:lvl>
    <w:lvl w:ilvl="1" w:tplc="0248E956">
      <w:numFmt w:val="bullet"/>
      <w:lvlText w:val="•"/>
      <w:lvlJc w:val="left"/>
      <w:pPr>
        <w:ind w:left="883" w:hanging="411"/>
      </w:pPr>
      <w:rPr>
        <w:rFonts w:hint="default"/>
        <w:lang w:val="en-US" w:eastAsia="en-US" w:bidi="ar-SA"/>
      </w:rPr>
    </w:lvl>
    <w:lvl w:ilvl="2" w:tplc="1420690A">
      <w:numFmt w:val="bullet"/>
      <w:lvlText w:val="•"/>
      <w:lvlJc w:val="left"/>
      <w:pPr>
        <w:ind w:left="1666" w:hanging="411"/>
      </w:pPr>
      <w:rPr>
        <w:rFonts w:hint="default"/>
        <w:lang w:val="en-US" w:eastAsia="en-US" w:bidi="ar-SA"/>
      </w:rPr>
    </w:lvl>
    <w:lvl w:ilvl="3" w:tplc="35A8F61C">
      <w:numFmt w:val="bullet"/>
      <w:lvlText w:val="•"/>
      <w:lvlJc w:val="left"/>
      <w:pPr>
        <w:ind w:left="2449" w:hanging="411"/>
      </w:pPr>
      <w:rPr>
        <w:rFonts w:hint="default"/>
        <w:lang w:val="en-US" w:eastAsia="en-US" w:bidi="ar-SA"/>
      </w:rPr>
    </w:lvl>
    <w:lvl w:ilvl="4" w:tplc="26F4AD38">
      <w:numFmt w:val="bullet"/>
      <w:lvlText w:val="•"/>
      <w:lvlJc w:val="left"/>
      <w:pPr>
        <w:ind w:left="3233" w:hanging="411"/>
      </w:pPr>
      <w:rPr>
        <w:rFonts w:hint="default"/>
        <w:lang w:val="en-US" w:eastAsia="en-US" w:bidi="ar-SA"/>
      </w:rPr>
    </w:lvl>
    <w:lvl w:ilvl="5" w:tplc="D2F6CA76">
      <w:numFmt w:val="bullet"/>
      <w:lvlText w:val="•"/>
      <w:lvlJc w:val="left"/>
      <w:pPr>
        <w:ind w:left="4016" w:hanging="411"/>
      </w:pPr>
      <w:rPr>
        <w:rFonts w:hint="default"/>
        <w:lang w:val="en-US" w:eastAsia="en-US" w:bidi="ar-SA"/>
      </w:rPr>
    </w:lvl>
    <w:lvl w:ilvl="6" w:tplc="A82E87B8">
      <w:numFmt w:val="bullet"/>
      <w:lvlText w:val="•"/>
      <w:lvlJc w:val="left"/>
      <w:pPr>
        <w:ind w:left="4799" w:hanging="411"/>
      </w:pPr>
      <w:rPr>
        <w:rFonts w:hint="default"/>
        <w:lang w:val="en-US" w:eastAsia="en-US" w:bidi="ar-SA"/>
      </w:rPr>
    </w:lvl>
    <w:lvl w:ilvl="7" w:tplc="067054CA">
      <w:numFmt w:val="bullet"/>
      <w:lvlText w:val="•"/>
      <w:lvlJc w:val="left"/>
      <w:pPr>
        <w:ind w:left="5583" w:hanging="411"/>
      </w:pPr>
      <w:rPr>
        <w:rFonts w:hint="default"/>
        <w:lang w:val="en-US" w:eastAsia="en-US" w:bidi="ar-SA"/>
      </w:rPr>
    </w:lvl>
    <w:lvl w:ilvl="8" w:tplc="5DDC4EC4">
      <w:numFmt w:val="bullet"/>
      <w:lvlText w:val="•"/>
      <w:lvlJc w:val="left"/>
      <w:pPr>
        <w:ind w:left="6366" w:hanging="411"/>
      </w:pPr>
      <w:rPr>
        <w:rFonts w:hint="default"/>
        <w:lang w:val="en-US" w:eastAsia="en-US" w:bidi="ar-SA"/>
      </w:rPr>
    </w:lvl>
  </w:abstractNum>
  <w:abstractNum w:abstractNumId="2" w15:restartNumberingAfterBreak="0">
    <w:nsid w:val="093025B6"/>
    <w:multiLevelType w:val="hybridMultilevel"/>
    <w:tmpl w:val="EAD0B430"/>
    <w:lvl w:ilvl="0" w:tplc="02FAA2EE">
      <w:numFmt w:val="bullet"/>
      <w:lvlText w:val=""/>
      <w:lvlJc w:val="left"/>
      <w:pPr>
        <w:ind w:left="107" w:hanging="408"/>
      </w:pPr>
      <w:rPr>
        <w:rFonts w:ascii="Symbol" w:eastAsia="Symbol" w:hAnsi="Symbol" w:cs="Symbol" w:hint="default"/>
        <w:w w:val="99"/>
        <w:sz w:val="20"/>
        <w:szCs w:val="20"/>
        <w:lang w:val="en-US" w:eastAsia="en-US" w:bidi="ar-SA"/>
      </w:rPr>
    </w:lvl>
    <w:lvl w:ilvl="1" w:tplc="22240B42">
      <w:numFmt w:val="bullet"/>
      <w:lvlText w:val="•"/>
      <w:lvlJc w:val="left"/>
      <w:pPr>
        <w:ind w:left="883" w:hanging="408"/>
      </w:pPr>
      <w:rPr>
        <w:rFonts w:hint="default"/>
        <w:lang w:val="en-US" w:eastAsia="en-US" w:bidi="ar-SA"/>
      </w:rPr>
    </w:lvl>
    <w:lvl w:ilvl="2" w:tplc="38ECFDC2">
      <w:numFmt w:val="bullet"/>
      <w:lvlText w:val="•"/>
      <w:lvlJc w:val="left"/>
      <w:pPr>
        <w:ind w:left="1666" w:hanging="408"/>
      </w:pPr>
      <w:rPr>
        <w:rFonts w:hint="default"/>
        <w:lang w:val="en-US" w:eastAsia="en-US" w:bidi="ar-SA"/>
      </w:rPr>
    </w:lvl>
    <w:lvl w:ilvl="3" w:tplc="B248F99A">
      <w:numFmt w:val="bullet"/>
      <w:lvlText w:val="•"/>
      <w:lvlJc w:val="left"/>
      <w:pPr>
        <w:ind w:left="2449" w:hanging="408"/>
      </w:pPr>
      <w:rPr>
        <w:rFonts w:hint="default"/>
        <w:lang w:val="en-US" w:eastAsia="en-US" w:bidi="ar-SA"/>
      </w:rPr>
    </w:lvl>
    <w:lvl w:ilvl="4" w:tplc="17BC0328">
      <w:numFmt w:val="bullet"/>
      <w:lvlText w:val="•"/>
      <w:lvlJc w:val="left"/>
      <w:pPr>
        <w:ind w:left="3233" w:hanging="408"/>
      </w:pPr>
      <w:rPr>
        <w:rFonts w:hint="default"/>
        <w:lang w:val="en-US" w:eastAsia="en-US" w:bidi="ar-SA"/>
      </w:rPr>
    </w:lvl>
    <w:lvl w:ilvl="5" w:tplc="7F0EC244">
      <w:numFmt w:val="bullet"/>
      <w:lvlText w:val="•"/>
      <w:lvlJc w:val="left"/>
      <w:pPr>
        <w:ind w:left="4016" w:hanging="408"/>
      </w:pPr>
      <w:rPr>
        <w:rFonts w:hint="default"/>
        <w:lang w:val="en-US" w:eastAsia="en-US" w:bidi="ar-SA"/>
      </w:rPr>
    </w:lvl>
    <w:lvl w:ilvl="6" w:tplc="288E1FE4">
      <w:numFmt w:val="bullet"/>
      <w:lvlText w:val="•"/>
      <w:lvlJc w:val="left"/>
      <w:pPr>
        <w:ind w:left="4799" w:hanging="408"/>
      </w:pPr>
      <w:rPr>
        <w:rFonts w:hint="default"/>
        <w:lang w:val="en-US" w:eastAsia="en-US" w:bidi="ar-SA"/>
      </w:rPr>
    </w:lvl>
    <w:lvl w:ilvl="7" w:tplc="DC1CB312">
      <w:numFmt w:val="bullet"/>
      <w:lvlText w:val="•"/>
      <w:lvlJc w:val="left"/>
      <w:pPr>
        <w:ind w:left="5583" w:hanging="408"/>
      </w:pPr>
      <w:rPr>
        <w:rFonts w:hint="default"/>
        <w:lang w:val="en-US" w:eastAsia="en-US" w:bidi="ar-SA"/>
      </w:rPr>
    </w:lvl>
    <w:lvl w:ilvl="8" w:tplc="30B27CCA">
      <w:numFmt w:val="bullet"/>
      <w:lvlText w:val="•"/>
      <w:lvlJc w:val="left"/>
      <w:pPr>
        <w:ind w:left="6366" w:hanging="408"/>
      </w:pPr>
      <w:rPr>
        <w:rFonts w:hint="default"/>
        <w:lang w:val="en-US" w:eastAsia="en-US" w:bidi="ar-SA"/>
      </w:rPr>
    </w:lvl>
  </w:abstractNum>
  <w:abstractNum w:abstractNumId="3" w15:restartNumberingAfterBreak="0">
    <w:nsid w:val="097324AD"/>
    <w:multiLevelType w:val="hybridMultilevel"/>
    <w:tmpl w:val="876C9BD8"/>
    <w:lvl w:ilvl="0" w:tplc="59B27244">
      <w:numFmt w:val="bullet"/>
      <w:lvlText w:val=""/>
      <w:lvlJc w:val="left"/>
      <w:pPr>
        <w:ind w:left="518" w:hanging="411"/>
      </w:pPr>
      <w:rPr>
        <w:rFonts w:ascii="Symbol" w:eastAsia="Symbol" w:hAnsi="Symbol" w:cs="Symbol" w:hint="default"/>
        <w:w w:val="99"/>
        <w:sz w:val="20"/>
        <w:szCs w:val="20"/>
        <w:lang w:val="en-US" w:eastAsia="en-US" w:bidi="ar-SA"/>
      </w:rPr>
    </w:lvl>
    <w:lvl w:ilvl="1" w:tplc="3084ADDE">
      <w:numFmt w:val="bullet"/>
      <w:lvlText w:val="•"/>
      <w:lvlJc w:val="left"/>
      <w:pPr>
        <w:ind w:left="1261" w:hanging="411"/>
      </w:pPr>
      <w:rPr>
        <w:rFonts w:hint="default"/>
        <w:lang w:val="en-US" w:eastAsia="en-US" w:bidi="ar-SA"/>
      </w:rPr>
    </w:lvl>
    <w:lvl w:ilvl="2" w:tplc="8DF4392E">
      <w:numFmt w:val="bullet"/>
      <w:lvlText w:val="•"/>
      <w:lvlJc w:val="left"/>
      <w:pPr>
        <w:ind w:left="2002" w:hanging="411"/>
      </w:pPr>
      <w:rPr>
        <w:rFonts w:hint="default"/>
        <w:lang w:val="en-US" w:eastAsia="en-US" w:bidi="ar-SA"/>
      </w:rPr>
    </w:lvl>
    <w:lvl w:ilvl="3" w:tplc="2878CB06">
      <w:numFmt w:val="bullet"/>
      <w:lvlText w:val="•"/>
      <w:lvlJc w:val="left"/>
      <w:pPr>
        <w:ind w:left="2743" w:hanging="411"/>
      </w:pPr>
      <w:rPr>
        <w:rFonts w:hint="default"/>
        <w:lang w:val="en-US" w:eastAsia="en-US" w:bidi="ar-SA"/>
      </w:rPr>
    </w:lvl>
    <w:lvl w:ilvl="4" w:tplc="1EA6333C">
      <w:numFmt w:val="bullet"/>
      <w:lvlText w:val="•"/>
      <w:lvlJc w:val="left"/>
      <w:pPr>
        <w:ind w:left="3485" w:hanging="411"/>
      </w:pPr>
      <w:rPr>
        <w:rFonts w:hint="default"/>
        <w:lang w:val="en-US" w:eastAsia="en-US" w:bidi="ar-SA"/>
      </w:rPr>
    </w:lvl>
    <w:lvl w:ilvl="5" w:tplc="10F6F7EC">
      <w:numFmt w:val="bullet"/>
      <w:lvlText w:val="•"/>
      <w:lvlJc w:val="left"/>
      <w:pPr>
        <w:ind w:left="4226" w:hanging="411"/>
      </w:pPr>
      <w:rPr>
        <w:rFonts w:hint="default"/>
        <w:lang w:val="en-US" w:eastAsia="en-US" w:bidi="ar-SA"/>
      </w:rPr>
    </w:lvl>
    <w:lvl w:ilvl="6" w:tplc="B580740C">
      <w:numFmt w:val="bullet"/>
      <w:lvlText w:val="•"/>
      <w:lvlJc w:val="left"/>
      <w:pPr>
        <w:ind w:left="4967" w:hanging="411"/>
      </w:pPr>
      <w:rPr>
        <w:rFonts w:hint="default"/>
        <w:lang w:val="en-US" w:eastAsia="en-US" w:bidi="ar-SA"/>
      </w:rPr>
    </w:lvl>
    <w:lvl w:ilvl="7" w:tplc="768C62C0">
      <w:numFmt w:val="bullet"/>
      <w:lvlText w:val="•"/>
      <w:lvlJc w:val="left"/>
      <w:pPr>
        <w:ind w:left="5709" w:hanging="411"/>
      </w:pPr>
      <w:rPr>
        <w:rFonts w:hint="default"/>
        <w:lang w:val="en-US" w:eastAsia="en-US" w:bidi="ar-SA"/>
      </w:rPr>
    </w:lvl>
    <w:lvl w:ilvl="8" w:tplc="EFFC1C16">
      <w:numFmt w:val="bullet"/>
      <w:lvlText w:val="•"/>
      <w:lvlJc w:val="left"/>
      <w:pPr>
        <w:ind w:left="6450" w:hanging="411"/>
      </w:pPr>
      <w:rPr>
        <w:rFonts w:hint="default"/>
        <w:lang w:val="en-US" w:eastAsia="en-US" w:bidi="ar-SA"/>
      </w:rPr>
    </w:lvl>
  </w:abstractNum>
  <w:abstractNum w:abstractNumId="4" w15:restartNumberingAfterBreak="0">
    <w:nsid w:val="09897743"/>
    <w:multiLevelType w:val="hybridMultilevel"/>
    <w:tmpl w:val="2354B65C"/>
    <w:lvl w:ilvl="0" w:tplc="6B843E62">
      <w:numFmt w:val="bullet"/>
      <w:lvlText w:val=""/>
      <w:lvlJc w:val="left"/>
      <w:pPr>
        <w:ind w:left="518" w:hanging="411"/>
      </w:pPr>
      <w:rPr>
        <w:rFonts w:ascii="Symbol" w:eastAsia="Symbol" w:hAnsi="Symbol" w:cs="Symbol" w:hint="default"/>
        <w:w w:val="99"/>
        <w:sz w:val="20"/>
        <w:szCs w:val="20"/>
        <w:lang w:val="en-US" w:eastAsia="en-US" w:bidi="ar-SA"/>
      </w:rPr>
    </w:lvl>
    <w:lvl w:ilvl="1" w:tplc="C6C4FF2A">
      <w:numFmt w:val="bullet"/>
      <w:lvlText w:val="•"/>
      <w:lvlJc w:val="left"/>
      <w:pPr>
        <w:ind w:left="1261" w:hanging="411"/>
      </w:pPr>
      <w:rPr>
        <w:rFonts w:hint="default"/>
        <w:lang w:val="en-US" w:eastAsia="en-US" w:bidi="ar-SA"/>
      </w:rPr>
    </w:lvl>
    <w:lvl w:ilvl="2" w:tplc="AA9EEB86">
      <w:numFmt w:val="bullet"/>
      <w:lvlText w:val="•"/>
      <w:lvlJc w:val="left"/>
      <w:pPr>
        <w:ind w:left="2002" w:hanging="411"/>
      </w:pPr>
      <w:rPr>
        <w:rFonts w:hint="default"/>
        <w:lang w:val="en-US" w:eastAsia="en-US" w:bidi="ar-SA"/>
      </w:rPr>
    </w:lvl>
    <w:lvl w:ilvl="3" w:tplc="2AE61EA0">
      <w:numFmt w:val="bullet"/>
      <w:lvlText w:val="•"/>
      <w:lvlJc w:val="left"/>
      <w:pPr>
        <w:ind w:left="2743" w:hanging="411"/>
      </w:pPr>
      <w:rPr>
        <w:rFonts w:hint="default"/>
        <w:lang w:val="en-US" w:eastAsia="en-US" w:bidi="ar-SA"/>
      </w:rPr>
    </w:lvl>
    <w:lvl w:ilvl="4" w:tplc="48A65504">
      <w:numFmt w:val="bullet"/>
      <w:lvlText w:val="•"/>
      <w:lvlJc w:val="left"/>
      <w:pPr>
        <w:ind w:left="3485" w:hanging="411"/>
      </w:pPr>
      <w:rPr>
        <w:rFonts w:hint="default"/>
        <w:lang w:val="en-US" w:eastAsia="en-US" w:bidi="ar-SA"/>
      </w:rPr>
    </w:lvl>
    <w:lvl w:ilvl="5" w:tplc="E2D497A4">
      <w:numFmt w:val="bullet"/>
      <w:lvlText w:val="•"/>
      <w:lvlJc w:val="left"/>
      <w:pPr>
        <w:ind w:left="4226" w:hanging="411"/>
      </w:pPr>
      <w:rPr>
        <w:rFonts w:hint="default"/>
        <w:lang w:val="en-US" w:eastAsia="en-US" w:bidi="ar-SA"/>
      </w:rPr>
    </w:lvl>
    <w:lvl w:ilvl="6" w:tplc="DFE269DE">
      <w:numFmt w:val="bullet"/>
      <w:lvlText w:val="•"/>
      <w:lvlJc w:val="left"/>
      <w:pPr>
        <w:ind w:left="4967" w:hanging="411"/>
      </w:pPr>
      <w:rPr>
        <w:rFonts w:hint="default"/>
        <w:lang w:val="en-US" w:eastAsia="en-US" w:bidi="ar-SA"/>
      </w:rPr>
    </w:lvl>
    <w:lvl w:ilvl="7" w:tplc="D270895C">
      <w:numFmt w:val="bullet"/>
      <w:lvlText w:val="•"/>
      <w:lvlJc w:val="left"/>
      <w:pPr>
        <w:ind w:left="5709" w:hanging="411"/>
      </w:pPr>
      <w:rPr>
        <w:rFonts w:hint="default"/>
        <w:lang w:val="en-US" w:eastAsia="en-US" w:bidi="ar-SA"/>
      </w:rPr>
    </w:lvl>
    <w:lvl w:ilvl="8" w:tplc="09C64040">
      <w:numFmt w:val="bullet"/>
      <w:lvlText w:val="•"/>
      <w:lvlJc w:val="left"/>
      <w:pPr>
        <w:ind w:left="6450" w:hanging="411"/>
      </w:pPr>
      <w:rPr>
        <w:rFonts w:hint="default"/>
        <w:lang w:val="en-US" w:eastAsia="en-US" w:bidi="ar-SA"/>
      </w:rPr>
    </w:lvl>
  </w:abstractNum>
  <w:abstractNum w:abstractNumId="5" w15:restartNumberingAfterBreak="0">
    <w:nsid w:val="09A53BCB"/>
    <w:multiLevelType w:val="hybridMultilevel"/>
    <w:tmpl w:val="5852BB5C"/>
    <w:lvl w:ilvl="0" w:tplc="2B608866">
      <w:numFmt w:val="bullet"/>
      <w:lvlText w:val=""/>
      <w:lvlJc w:val="left"/>
      <w:pPr>
        <w:ind w:left="107" w:hanging="411"/>
      </w:pPr>
      <w:rPr>
        <w:rFonts w:ascii="Symbol" w:eastAsia="Symbol" w:hAnsi="Symbol" w:cs="Symbol" w:hint="default"/>
        <w:w w:val="99"/>
        <w:sz w:val="20"/>
        <w:szCs w:val="20"/>
        <w:lang w:val="en-US" w:eastAsia="en-US" w:bidi="ar-SA"/>
      </w:rPr>
    </w:lvl>
    <w:lvl w:ilvl="1" w:tplc="3F78398C">
      <w:numFmt w:val="bullet"/>
      <w:lvlText w:val="•"/>
      <w:lvlJc w:val="left"/>
      <w:pPr>
        <w:ind w:left="883" w:hanging="411"/>
      </w:pPr>
      <w:rPr>
        <w:rFonts w:hint="default"/>
        <w:lang w:val="en-US" w:eastAsia="en-US" w:bidi="ar-SA"/>
      </w:rPr>
    </w:lvl>
    <w:lvl w:ilvl="2" w:tplc="334655AA">
      <w:numFmt w:val="bullet"/>
      <w:lvlText w:val="•"/>
      <w:lvlJc w:val="left"/>
      <w:pPr>
        <w:ind w:left="1666" w:hanging="411"/>
      </w:pPr>
      <w:rPr>
        <w:rFonts w:hint="default"/>
        <w:lang w:val="en-US" w:eastAsia="en-US" w:bidi="ar-SA"/>
      </w:rPr>
    </w:lvl>
    <w:lvl w:ilvl="3" w:tplc="EB36F57C">
      <w:numFmt w:val="bullet"/>
      <w:lvlText w:val="•"/>
      <w:lvlJc w:val="left"/>
      <w:pPr>
        <w:ind w:left="2449" w:hanging="411"/>
      </w:pPr>
      <w:rPr>
        <w:rFonts w:hint="default"/>
        <w:lang w:val="en-US" w:eastAsia="en-US" w:bidi="ar-SA"/>
      </w:rPr>
    </w:lvl>
    <w:lvl w:ilvl="4" w:tplc="295C3898">
      <w:numFmt w:val="bullet"/>
      <w:lvlText w:val="•"/>
      <w:lvlJc w:val="left"/>
      <w:pPr>
        <w:ind w:left="3233" w:hanging="411"/>
      </w:pPr>
      <w:rPr>
        <w:rFonts w:hint="default"/>
        <w:lang w:val="en-US" w:eastAsia="en-US" w:bidi="ar-SA"/>
      </w:rPr>
    </w:lvl>
    <w:lvl w:ilvl="5" w:tplc="9832463C">
      <w:numFmt w:val="bullet"/>
      <w:lvlText w:val="•"/>
      <w:lvlJc w:val="left"/>
      <w:pPr>
        <w:ind w:left="4016" w:hanging="411"/>
      </w:pPr>
      <w:rPr>
        <w:rFonts w:hint="default"/>
        <w:lang w:val="en-US" w:eastAsia="en-US" w:bidi="ar-SA"/>
      </w:rPr>
    </w:lvl>
    <w:lvl w:ilvl="6" w:tplc="FD7E6006">
      <w:numFmt w:val="bullet"/>
      <w:lvlText w:val="•"/>
      <w:lvlJc w:val="left"/>
      <w:pPr>
        <w:ind w:left="4799" w:hanging="411"/>
      </w:pPr>
      <w:rPr>
        <w:rFonts w:hint="default"/>
        <w:lang w:val="en-US" w:eastAsia="en-US" w:bidi="ar-SA"/>
      </w:rPr>
    </w:lvl>
    <w:lvl w:ilvl="7" w:tplc="37FE5DFC">
      <w:numFmt w:val="bullet"/>
      <w:lvlText w:val="•"/>
      <w:lvlJc w:val="left"/>
      <w:pPr>
        <w:ind w:left="5583" w:hanging="411"/>
      </w:pPr>
      <w:rPr>
        <w:rFonts w:hint="default"/>
        <w:lang w:val="en-US" w:eastAsia="en-US" w:bidi="ar-SA"/>
      </w:rPr>
    </w:lvl>
    <w:lvl w:ilvl="8" w:tplc="F758B73C">
      <w:numFmt w:val="bullet"/>
      <w:lvlText w:val="•"/>
      <w:lvlJc w:val="left"/>
      <w:pPr>
        <w:ind w:left="6366" w:hanging="411"/>
      </w:pPr>
      <w:rPr>
        <w:rFonts w:hint="default"/>
        <w:lang w:val="en-US" w:eastAsia="en-US" w:bidi="ar-SA"/>
      </w:rPr>
    </w:lvl>
  </w:abstractNum>
  <w:abstractNum w:abstractNumId="6" w15:restartNumberingAfterBreak="0">
    <w:nsid w:val="09CE517B"/>
    <w:multiLevelType w:val="hybridMultilevel"/>
    <w:tmpl w:val="53CC418A"/>
    <w:lvl w:ilvl="0" w:tplc="BE8A32BC">
      <w:numFmt w:val="bullet"/>
      <w:lvlText w:val=""/>
      <w:lvlJc w:val="left"/>
      <w:pPr>
        <w:ind w:left="107" w:hanging="411"/>
      </w:pPr>
      <w:rPr>
        <w:rFonts w:ascii="Symbol" w:eastAsia="Symbol" w:hAnsi="Symbol" w:cs="Symbol" w:hint="default"/>
        <w:w w:val="99"/>
        <w:sz w:val="20"/>
        <w:szCs w:val="20"/>
        <w:lang w:val="en-US" w:eastAsia="en-US" w:bidi="ar-SA"/>
      </w:rPr>
    </w:lvl>
    <w:lvl w:ilvl="1" w:tplc="D6EE20F4">
      <w:numFmt w:val="bullet"/>
      <w:lvlText w:val="•"/>
      <w:lvlJc w:val="left"/>
      <w:pPr>
        <w:ind w:left="883" w:hanging="411"/>
      </w:pPr>
      <w:rPr>
        <w:rFonts w:hint="default"/>
        <w:lang w:val="en-US" w:eastAsia="en-US" w:bidi="ar-SA"/>
      </w:rPr>
    </w:lvl>
    <w:lvl w:ilvl="2" w:tplc="7E7841EC">
      <w:numFmt w:val="bullet"/>
      <w:lvlText w:val="•"/>
      <w:lvlJc w:val="left"/>
      <w:pPr>
        <w:ind w:left="1666" w:hanging="411"/>
      </w:pPr>
      <w:rPr>
        <w:rFonts w:hint="default"/>
        <w:lang w:val="en-US" w:eastAsia="en-US" w:bidi="ar-SA"/>
      </w:rPr>
    </w:lvl>
    <w:lvl w:ilvl="3" w:tplc="4B521BC2">
      <w:numFmt w:val="bullet"/>
      <w:lvlText w:val="•"/>
      <w:lvlJc w:val="left"/>
      <w:pPr>
        <w:ind w:left="2449" w:hanging="411"/>
      </w:pPr>
      <w:rPr>
        <w:rFonts w:hint="default"/>
        <w:lang w:val="en-US" w:eastAsia="en-US" w:bidi="ar-SA"/>
      </w:rPr>
    </w:lvl>
    <w:lvl w:ilvl="4" w:tplc="363C0324">
      <w:numFmt w:val="bullet"/>
      <w:lvlText w:val="•"/>
      <w:lvlJc w:val="left"/>
      <w:pPr>
        <w:ind w:left="3233" w:hanging="411"/>
      </w:pPr>
      <w:rPr>
        <w:rFonts w:hint="default"/>
        <w:lang w:val="en-US" w:eastAsia="en-US" w:bidi="ar-SA"/>
      </w:rPr>
    </w:lvl>
    <w:lvl w:ilvl="5" w:tplc="D4A8C814">
      <w:numFmt w:val="bullet"/>
      <w:lvlText w:val="•"/>
      <w:lvlJc w:val="left"/>
      <w:pPr>
        <w:ind w:left="4016" w:hanging="411"/>
      </w:pPr>
      <w:rPr>
        <w:rFonts w:hint="default"/>
        <w:lang w:val="en-US" w:eastAsia="en-US" w:bidi="ar-SA"/>
      </w:rPr>
    </w:lvl>
    <w:lvl w:ilvl="6" w:tplc="32E03CE6">
      <w:numFmt w:val="bullet"/>
      <w:lvlText w:val="•"/>
      <w:lvlJc w:val="left"/>
      <w:pPr>
        <w:ind w:left="4799" w:hanging="411"/>
      </w:pPr>
      <w:rPr>
        <w:rFonts w:hint="default"/>
        <w:lang w:val="en-US" w:eastAsia="en-US" w:bidi="ar-SA"/>
      </w:rPr>
    </w:lvl>
    <w:lvl w:ilvl="7" w:tplc="C81690DE">
      <w:numFmt w:val="bullet"/>
      <w:lvlText w:val="•"/>
      <w:lvlJc w:val="left"/>
      <w:pPr>
        <w:ind w:left="5583" w:hanging="411"/>
      </w:pPr>
      <w:rPr>
        <w:rFonts w:hint="default"/>
        <w:lang w:val="en-US" w:eastAsia="en-US" w:bidi="ar-SA"/>
      </w:rPr>
    </w:lvl>
    <w:lvl w:ilvl="8" w:tplc="107A7A9A">
      <w:numFmt w:val="bullet"/>
      <w:lvlText w:val="•"/>
      <w:lvlJc w:val="left"/>
      <w:pPr>
        <w:ind w:left="6366" w:hanging="411"/>
      </w:pPr>
      <w:rPr>
        <w:rFonts w:hint="default"/>
        <w:lang w:val="en-US" w:eastAsia="en-US" w:bidi="ar-SA"/>
      </w:rPr>
    </w:lvl>
  </w:abstractNum>
  <w:abstractNum w:abstractNumId="7" w15:restartNumberingAfterBreak="0">
    <w:nsid w:val="0A5B7ACC"/>
    <w:multiLevelType w:val="hybridMultilevel"/>
    <w:tmpl w:val="930CB77C"/>
    <w:lvl w:ilvl="0" w:tplc="B622BF2E">
      <w:numFmt w:val="bullet"/>
      <w:lvlText w:val=""/>
      <w:lvlJc w:val="left"/>
      <w:pPr>
        <w:ind w:left="107" w:hanging="411"/>
      </w:pPr>
      <w:rPr>
        <w:rFonts w:ascii="Symbol" w:eastAsia="Symbol" w:hAnsi="Symbol" w:cs="Symbol" w:hint="default"/>
        <w:w w:val="99"/>
        <w:sz w:val="20"/>
        <w:szCs w:val="20"/>
        <w:lang w:val="en-US" w:eastAsia="en-US" w:bidi="ar-SA"/>
      </w:rPr>
    </w:lvl>
    <w:lvl w:ilvl="1" w:tplc="EDCEB66A">
      <w:numFmt w:val="bullet"/>
      <w:lvlText w:val="•"/>
      <w:lvlJc w:val="left"/>
      <w:pPr>
        <w:ind w:left="883" w:hanging="411"/>
      </w:pPr>
      <w:rPr>
        <w:rFonts w:hint="default"/>
        <w:lang w:val="en-US" w:eastAsia="en-US" w:bidi="ar-SA"/>
      </w:rPr>
    </w:lvl>
    <w:lvl w:ilvl="2" w:tplc="986850AC">
      <w:numFmt w:val="bullet"/>
      <w:lvlText w:val="•"/>
      <w:lvlJc w:val="left"/>
      <w:pPr>
        <w:ind w:left="1666" w:hanging="411"/>
      </w:pPr>
      <w:rPr>
        <w:rFonts w:hint="default"/>
        <w:lang w:val="en-US" w:eastAsia="en-US" w:bidi="ar-SA"/>
      </w:rPr>
    </w:lvl>
    <w:lvl w:ilvl="3" w:tplc="2970F954">
      <w:numFmt w:val="bullet"/>
      <w:lvlText w:val="•"/>
      <w:lvlJc w:val="left"/>
      <w:pPr>
        <w:ind w:left="2449" w:hanging="411"/>
      </w:pPr>
      <w:rPr>
        <w:rFonts w:hint="default"/>
        <w:lang w:val="en-US" w:eastAsia="en-US" w:bidi="ar-SA"/>
      </w:rPr>
    </w:lvl>
    <w:lvl w:ilvl="4" w:tplc="A3A09E00">
      <w:numFmt w:val="bullet"/>
      <w:lvlText w:val="•"/>
      <w:lvlJc w:val="left"/>
      <w:pPr>
        <w:ind w:left="3233" w:hanging="411"/>
      </w:pPr>
      <w:rPr>
        <w:rFonts w:hint="default"/>
        <w:lang w:val="en-US" w:eastAsia="en-US" w:bidi="ar-SA"/>
      </w:rPr>
    </w:lvl>
    <w:lvl w:ilvl="5" w:tplc="D72442AE">
      <w:numFmt w:val="bullet"/>
      <w:lvlText w:val="•"/>
      <w:lvlJc w:val="left"/>
      <w:pPr>
        <w:ind w:left="4016" w:hanging="411"/>
      </w:pPr>
      <w:rPr>
        <w:rFonts w:hint="default"/>
        <w:lang w:val="en-US" w:eastAsia="en-US" w:bidi="ar-SA"/>
      </w:rPr>
    </w:lvl>
    <w:lvl w:ilvl="6" w:tplc="A1B667AC">
      <w:numFmt w:val="bullet"/>
      <w:lvlText w:val="•"/>
      <w:lvlJc w:val="left"/>
      <w:pPr>
        <w:ind w:left="4799" w:hanging="411"/>
      </w:pPr>
      <w:rPr>
        <w:rFonts w:hint="default"/>
        <w:lang w:val="en-US" w:eastAsia="en-US" w:bidi="ar-SA"/>
      </w:rPr>
    </w:lvl>
    <w:lvl w:ilvl="7" w:tplc="9B80E928">
      <w:numFmt w:val="bullet"/>
      <w:lvlText w:val="•"/>
      <w:lvlJc w:val="left"/>
      <w:pPr>
        <w:ind w:left="5583" w:hanging="411"/>
      </w:pPr>
      <w:rPr>
        <w:rFonts w:hint="default"/>
        <w:lang w:val="en-US" w:eastAsia="en-US" w:bidi="ar-SA"/>
      </w:rPr>
    </w:lvl>
    <w:lvl w:ilvl="8" w:tplc="59AEF740">
      <w:numFmt w:val="bullet"/>
      <w:lvlText w:val="•"/>
      <w:lvlJc w:val="left"/>
      <w:pPr>
        <w:ind w:left="6366" w:hanging="411"/>
      </w:pPr>
      <w:rPr>
        <w:rFonts w:hint="default"/>
        <w:lang w:val="en-US" w:eastAsia="en-US" w:bidi="ar-SA"/>
      </w:rPr>
    </w:lvl>
  </w:abstractNum>
  <w:abstractNum w:abstractNumId="8" w15:restartNumberingAfterBreak="0">
    <w:nsid w:val="0E2C713C"/>
    <w:multiLevelType w:val="hybridMultilevel"/>
    <w:tmpl w:val="928CA85E"/>
    <w:lvl w:ilvl="0" w:tplc="957C6396">
      <w:numFmt w:val="bullet"/>
      <w:lvlText w:val=""/>
      <w:lvlJc w:val="left"/>
      <w:pPr>
        <w:ind w:left="518" w:hanging="411"/>
      </w:pPr>
      <w:rPr>
        <w:rFonts w:ascii="Symbol" w:eastAsia="Symbol" w:hAnsi="Symbol" w:cs="Symbol" w:hint="default"/>
        <w:w w:val="99"/>
        <w:sz w:val="20"/>
        <w:szCs w:val="20"/>
        <w:lang w:val="en-US" w:eastAsia="en-US" w:bidi="ar-SA"/>
      </w:rPr>
    </w:lvl>
    <w:lvl w:ilvl="1" w:tplc="E05E1176">
      <w:numFmt w:val="bullet"/>
      <w:lvlText w:val="•"/>
      <w:lvlJc w:val="left"/>
      <w:pPr>
        <w:ind w:left="1261" w:hanging="411"/>
      </w:pPr>
      <w:rPr>
        <w:rFonts w:hint="default"/>
        <w:lang w:val="en-US" w:eastAsia="en-US" w:bidi="ar-SA"/>
      </w:rPr>
    </w:lvl>
    <w:lvl w:ilvl="2" w:tplc="1DB644DC">
      <w:numFmt w:val="bullet"/>
      <w:lvlText w:val="•"/>
      <w:lvlJc w:val="left"/>
      <w:pPr>
        <w:ind w:left="2002" w:hanging="411"/>
      </w:pPr>
      <w:rPr>
        <w:rFonts w:hint="default"/>
        <w:lang w:val="en-US" w:eastAsia="en-US" w:bidi="ar-SA"/>
      </w:rPr>
    </w:lvl>
    <w:lvl w:ilvl="3" w:tplc="42B444BC">
      <w:numFmt w:val="bullet"/>
      <w:lvlText w:val="•"/>
      <w:lvlJc w:val="left"/>
      <w:pPr>
        <w:ind w:left="2743" w:hanging="411"/>
      </w:pPr>
      <w:rPr>
        <w:rFonts w:hint="default"/>
        <w:lang w:val="en-US" w:eastAsia="en-US" w:bidi="ar-SA"/>
      </w:rPr>
    </w:lvl>
    <w:lvl w:ilvl="4" w:tplc="5460808C">
      <w:numFmt w:val="bullet"/>
      <w:lvlText w:val="•"/>
      <w:lvlJc w:val="left"/>
      <w:pPr>
        <w:ind w:left="3485" w:hanging="411"/>
      </w:pPr>
      <w:rPr>
        <w:rFonts w:hint="default"/>
        <w:lang w:val="en-US" w:eastAsia="en-US" w:bidi="ar-SA"/>
      </w:rPr>
    </w:lvl>
    <w:lvl w:ilvl="5" w:tplc="EE7CCABC">
      <w:numFmt w:val="bullet"/>
      <w:lvlText w:val="•"/>
      <w:lvlJc w:val="left"/>
      <w:pPr>
        <w:ind w:left="4226" w:hanging="411"/>
      </w:pPr>
      <w:rPr>
        <w:rFonts w:hint="default"/>
        <w:lang w:val="en-US" w:eastAsia="en-US" w:bidi="ar-SA"/>
      </w:rPr>
    </w:lvl>
    <w:lvl w:ilvl="6" w:tplc="0220FCA6">
      <w:numFmt w:val="bullet"/>
      <w:lvlText w:val="•"/>
      <w:lvlJc w:val="left"/>
      <w:pPr>
        <w:ind w:left="4967" w:hanging="411"/>
      </w:pPr>
      <w:rPr>
        <w:rFonts w:hint="default"/>
        <w:lang w:val="en-US" w:eastAsia="en-US" w:bidi="ar-SA"/>
      </w:rPr>
    </w:lvl>
    <w:lvl w:ilvl="7" w:tplc="F3FA5DEC">
      <w:numFmt w:val="bullet"/>
      <w:lvlText w:val="•"/>
      <w:lvlJc w:val="left"/>
      <w:pPr>
        <w:ind w:left="5709" w:hanging="411"/>
      </w:pPr>
      <w:rPr>
        <w:rFonts w:hint="default"/>
        <w:lang w:val="en-US" w:eastAsia="en-US" w:bidi="ar-SA"/>
      </w:rPr>
    </w:lvl>
    <w:lvl w:ilvl="8" w:tplc="A262F8CA">
      <w:numFmt w:val="bullet"/>
      <w:lvlText w:val="•"/>
      <w:lvlJc w:val="left"/>
      <w:pPr>
        <w:ind w:left="6450" w:hanging="411"/>
      </w:pPr>
      <w:rPr>
        <w:rFonts w:hint="default"/>
        <w:lang w:val="en-US" w:eastAsia="en-US" w:bidi="ar-SA"/>
      </w:rPr>
    </w:lvl>
  </w:abstractNum>
  <w:abstractNum w:abstractNumId="9" w15:restartNumberingAfterBreak="0">
    <w:nsid w:val="0EA159C9"/>
    <w:multiLevelType w:val="hybridMultilevel"/>
    <w:tmpl w:val="6846AB04"/>
    <w:lvl w:ilvl="0" w:tplc="5DCCB866">
      <w:numFmt w:val="bullet"/>
      <w:lvlText w:val=""/>
      <w:lvlJc w:val="left"/>
      <w:pPr>
        <w:ind w:left="107" w:hanging="411"/>
      </w:pPr>
      <w:rPr>
        <w:rFonts w:ascii="Symbol" w:eastAsia="Symbol" w:hAnsi="Symbol" w:cs="Symbol" w:hint="default"/>
        <w:w w:val="99"/>
        <w:sz w:val="20"/>
        <w:szCs w:val="20"/>
        <w:lang w:val="en-US" w:eastAsia="en-US" w:bidi="ar-SA"/>
      </w:rPr>
    </w:lvl>
    <w:lvl w:ilvl="1" w:tplc="9CE21C66">
      <w:numFmt w:val="bullet"/>
      <w:lvlText w:val="•"/>
      <w:lvlJc w:val="left"/>
      <w:pPr>
        <w:ind w:left="883" w:hanging="411"/>
      </w:pPr>
      <w:rPr>
        <w:rFonts w:hint="default"/>
        <w:lang w:val="en-US" w:eastAsia="en-US" w:bidi="ar-SA"/>
      </w:rPr>
    </w:lvl>
    <w:lvl w:ilvl="2" w:tplc="CA465DCE">
      <w:numFmt w:val="bullet"/>
      <w:lvlText w:val="•"/>
      <w:lvlJc w:val="left"/>
      <w:pPr>
        <w:ind w:left="1666" w:hanging="411"/>
      </w:pPr>
      <w:rPr>
        <w:rFonts w:hint="default"/>
        <w:lang w:val="en-US" w:eastAsia="en-US" w:bidi="ar-SA"/>
      </w:rPr>
    </w:lvl>
    <w:lvl w:ilvl="3" w:tplc="0232B094">
      <w:numFmt w:val="bullet"/>
      <w:lvlText w:val="•"/>
      <w:lvlJc w:val="left"/>
      <w:pPr>
        <w:ind w:left="2449" w:hanging="411"/>
      </w:pPr>
      <w:rPr>
        <w:rFonts w:hint="default"/>
        <w:lang w:val="en-US" w:eastAsia="en-US" w:bidi="ar-SA"/>
      </w:rPr>
    </w:lvl>
    <w:lvl w:ilvl="4" w:tplc="D2942206">
      <w:numFmt w:val="bullet"/>
      <w:lvlText w:val="•"/>
      <w:lvlJc w:val="left"/>
      <w:pPr>
        <w:ind w:left="3233" w:hanging="411"/>
      </w:pPr>
      <w:rPr>
        <w:rFonts w:hint="default"/>
        <w:lang w:val="en-US" w:eastAsia="en-US" w:bidi="ar-SA"/>
      </w:rPr>
    </w:lvl>
    <w:lvl w:ilvl="5" w:tplc="AFF000EC">
      <w:numFmt w:val="bullet"/>
      <w:lvlText w:val="•"/>
      <w:lvlJc w:val="left"/>
      <w:pPr>
        <w:ind w:left="4016" w:hanging="411"/>
      </w:pPr>
      <w:rPr>
        <w:rFonts w:hint="default"/>
        <w:lang w:val="en-US" w:eastAsia="en-US" w:bidi="ar-SA"/>
      </w:rPr>
    </w:lvl>
    <w:lvl w:ilvl="6" w:tplc="98B49EA6">
      <w:numFmt w:val="bullet"/>
      <w:lvlText w:val="•"/>
      <w:lvlJc w:val="left"/>
      <w:pPr>
        <w:ind w:left="4799" w:hanging="411"/>
      </w:pPr>
      <w:rPr>
        <w:rFonts w:hint="default"/>
        <w:lang w:val="en-US" w:eastAsia="en-US" w:bidi="ar-SA"/>
      </w:rPr>
    </w:lvl>
    <w:lvl w:ilvl="7" w:tplc="F5600FB0">
      <w:numFmt w:val="bullet"/>
      <w:lvlText w:val="•"/>
      <w:lvlJc w:val="left"/>
      <w:pPr>
        <w:ind w:left="5583" w:hanging="411"/>
      </w:pPr>
      <w:rPr>
        <w:rFonts w:hint="default"/>
        <w:lang w:val="en-US" w:eastAsia="en-US" w:bidi="ar-SA"/>
      </w:rPr>
    </w:lvl>
    <w:lvl w:ilvl="8" w:tplc="44C0F89A">
      <w:numFmt w:val="bullet"/>
      <w:lvlText w:val="•"/>
      <w:lvlJc w:val="left"/>
      <w:pPr>
        <w:ind w:left="6366" w:hanging="411"/>
      </w:pPr>
      <w:rPr>
        <w:rFonts w:hint="default"/>
        <w:lang w:val="en-US" w:eastAsia="en-US" w:bidi="ar-SA"/>
      </w:rPr>
    </w:lvl>
  </w:abstractNum>
  <w:abstractNum w:abstractNumId="10" w15:restartNumberingAfterBreak="0">
    <w:nsid w:val="0F112E28"/>
    <w:multiLevelType w:val="hybridMultilevel"/>
    <w:tmpl w:val="F2F43324"/>
    <w:lvl w:ilvl="0" w:tplc="6F407040">
      <w:numFmt w:val="bullet"/>
      <w:lvlText w:val=""/>
      <w:lvlJc w:val="left"/>
      <w:pPr>
        <w:ind w:left="107" w:hanging="411"/>
      </w:pPr>
      <w:rPr>
        <w:rFonts w:ascii="Symbol" w:eastAsia="Symbol" w:hAnsi="Symbol" w:cs="Symbol" w:hint="default"/>
        <w:w w:val="99"/>
        <w:sz w:val="20"/>
        <w:szCs w:val="20"/>
        <w:lang w:val="en-US" w:eastAsia="en-US" w:bidi="ar-SA"/>
      </w:rPr>
    </w:lvl>
    <w:lvl w:ilvl="1" w:tplc="D3646360">
      <w:numFmt w:val="bullet"/>
      <w:lvlText w:val="•"/>
      <w:lvlJc w:val="left"/>
      <w:pPr>
        <w:ind w:left="883" w:hanging="411"/>
      </w:pPr>
      <w:rPr>
        <w:rFonts w:hint="default"/>
        <w:lang w:val="en-US" w:eastAsia="en-US" w:bidi="ar-SA"/>
      </w:rPr>
    </w:lvl>
    <w:lvl w:ilvl="2" w:tplc="E6249498">
      <w:numFmt w:val="bullet"/>
      <w:lvlText w:val="•"/>
      <w:lvlJc w:val="left"/>
      <w:pPr>
        <w:ind w:left="1666" w:hanging="411"/>
      </w:pPr>
      <w:rPr>
        <w:rFonts w:hint="default"/>
        <w:lang w:val="en-US" w:eastAsia="en-US" w:bidi="ar-SA"/>
      </w:rPr>
    </w:lvl>
    <w:lvl w:ilvl="3" w:tplc="09C072A0">
      <w:numFmt w:val="bullet"/>
      <w:lvlText w:val="•"/>
      <w:lvlJc w:val="left"/>
      <w:pPr>
        <w:ind w:left="2449" w:hanging="411"/>
      </w:pPr>
      <w:rPr>
        <w:rFonts w:hint="default"/>
        <w:lang w:val="en-US" w:eastAsia="en-US" w:bidi="ar-SA"/>
      </w:rPr>
    </w:lvl>
    <w:lvl w:ilvl="4" w:tplc="FD3A2BD0">
      <w:numFmt w:val="bullet"/>
      <w:lvlText w:val="•"/>
      <w:lvlJc w:val="left"/>
      <w:pPr>
        <w:ind w:left="3233" w:hanging="411"/>
      </w:pPr>
      <w:rPr>
        <w:rFonts w:hint="default"/>
        <w:lang w:val="en-US" w:eastAsia="en-US" w:bidi="ar-SA"/>
      </w:rPr>
    </w:lvl>
    <w:lvl w:ilvl="5" w:tplc="4C828F0A">
      <w:numFmt w:val="bullet"/>
      <w:lvlText w:val="•"/>
      <w:lvlJc w:val="left"/>
      <w:pPr>
        <w:ind w:left="4016" w:hanging="411"/>
      </w:pPr>
      <w:rPr>
        <w:rFonts w:hint="default"/>
        <w:lang w:val="en-US" w:eastAsia="en-US" w:bidi="ar-SA"/>
      </w:rPr>
    </w:lvl>
    <w:lvl w:ilvl="6" w:tplc="02A6130A">
      <w:numFmt w:val="bullet"/>
      <w:lvlText w:val="•"/>
      <w:lvlJc w:val="left"/>
      <w:pPr>
        <w:ind w:left="4799" w:hanging="411"/>
      </w:pPr>
      <w:rPr>
        <w:rFonts w:hint="default"/>
        <w:lang w:val="en-US" w:eastAsia="en-US" w:bidi="ar-SA"/>
      </w:rPr>
    </w:lvl>
    <w:lvl w:ilvl="7" w:tplc="BA2CC4B2">
      <w:numFmt w:val="bullet"/>
      <w:lvlText w:val="•"/>
      <w:lvlJc w:val="left"/>
      <w:pPr>
        <w:ind w:left="5583" w:hanging="411"/>
      </w:pPr>
      <w:rPr>
        <w:rFonts w:hint="default"/>
        <w:lang w:val="en-US" w:eastAsia="en-US" w:bidi="ar-SA"/>
      </w:rPr>
    </w:lvl>
    <w:lvl w:ilvl="8" w:tplc="7DE09908">
      <w:numFmt w:val="bullet"/>
      <w:lvlText w:val="•"/>
      <w:lvlJc w:val="left"/>
      <w:pPr>
        <w:ind w:left="6366" w:hanging="411"/>
      </w:pPr>
      <w:rPr>
        <w:rFonts w:hint="default"/>
        <w:lang w:val="en-US" w:eastAsia="en-US" w:bidi="ar-SA"/>
      </w:rPr>
    </w:lvl>
  </w:abstractNum>
  <w:abstractNum w:abstractNumId="11" w15:restartNumberingAfterBreak="0">
    <w:nsid w:val="110F13D8"/>
    <w:multiLevelType w:val="hybridMultilevel"/>
    <w:tmpl w:val="0B340D5C"/>
    <w:lvl w:ilvl="0" w:tplc="008692E6">
      <w:numFmt w:val="bullet"/>
      <w:lvlText w:val=""/>
      <w:lvlJc w:val="left"/>
      <w:pPr>
        <w:ind w:left="107" w:hanging="411"/>
      </w:pPr>
      <w:rPr>
        <w:rFonts w:ascii="Symbol" w:eastAsia="Symbol" w:hAnsi="Symbol" w:cs="Symbol" w:hint="default"/>
        <w:w w:val="99"/>
        <w:sz w:val="20"/>
        <w:szCs w:val="20"/>
        <w:lang w:val="en-US" w:eastAsia="en-US" w:bidi="ar-SA"/>
      </w:rPr>
    </w:lvl>
    <w:lvl w:ilvl="1" w:tplc="28406BC4">
      <w:numFmt w:val="bullet"/>
      <w:lvlText w:val="•"/>
      <w:lvlJc w:val="left"/>
      <w:pPr>
        <w:ind w:left="883" w:hanging="411"/>
      </w:pPr>
      <w:rPr>
        <w:rFonts w:hint="default"/>
        <w:lang w:val="en-US" w:eastAsia="en-US" w:bidi="ar-SA"/>
      </w:rPr>
    </w:lvl>
    <w:lvl w:ilvl="2" w:tplc="CA3E4FDE">
      <w:numFmt w:val="bullet"/>
      <w:lvlText w:val="•"/>
      <w:lvlJc w:val="left"/>
      <w:pPr>
        <w:ind w:left="1666" w:hanging="411"/>
      </w:pPr>
      <w:rPr>
        <w:rFonts w:hint="default"/>
        <w:lang w:val="en-US" w:eastAsia="en-US" w:bidi="ar-SA"/>
      </w:rPr>
    </w:lvl>
    <w:lvl w:ilvl="3" w:tplc="7728A8B4">
      <w:numFmt w:val="bullet"/>
      <w:lvlText w:val="•"/>
      <w:lvlJc w:val="left"/>
      <w:pPr>
        <w:ind w:left="2449" w:hanging="411"/>
      </w:pPr>
      <w:rPr>
        <w:rFonts w:hint="default"/>
        <w:lang w:val="en-US" w:eastAsia="en-US" w:bidi="ar-SA"/>
      </w:rPr>
    </w:lvl>
    <w:lvl w:ilvl="4" w:tplc="A120C8D0">
      <w:numFmt w:val="bullet"/>
      <w:lvlText w:val="•"/>
      <w:lvlJc w:val="left"/>
      <w:pPr>
        <w:ind w:left="3233" w:hanging="411"/>
      </w:pPr>
      <w:rPr>
        <w:rFonts w:hint="default"/>
        <w:lang w:val="en-US" w:eastAsia="en-US" w:bidi="ar-SA"/>
      </w:rPr>
    </w:lvl>
    <w:lvl w:ilvl="5" w:tplc="576A09EE">
      <w:numFmt w:val="bullet"/>
      <w:lvlText w:val="•"/>
      <w:lvlJc w:val="left"/>
      <w:pPr>
        <w:ind w:left="4016" w:hanging="411"/>
      </w:pPr>
      <w:rPr>
        <w:rFonts w:hint="default"/>
        <w:lang w:val="en-US" w:eastAsia="en-US" w:bidi="ar-SA"/>
      </w:rPr>
    </w:lvl>
    <w:lvl w:ilvl="6" w:tplc="50F40F78">
      <w:numFmt w:val="bullet"/>
      <w:lvlText w:val="•"/>
      <w:lvlJc w:val="left"/>
      <w:pPr>
        <w:ind w:left="4799" w:hanging="411"/>
      </w:pPr>
      <w:rPr>
        <w:rFonts w:hint="default"/>
        <w:lang w:val="en-US" w:eastAsia="en-US" w:bidi="ar-SA"/>
      </w:rPr>
    </w:lvl>
    <w:lvl w:ilvl="7" w:tplc="EA68181E">
      <w:numFmt w:val="bullet"/>
      <w:lvlText w:val="•"/>
      <w:lvlJc w:val="left"/>
      <w:pPr>
        <w:ind w:left="5583" w:hanging="411"/>
      </w:pPr>
      <w:rPr>
        <w:rFonts w:hint="default"/>
        <w:lang w:val="en-US" w:eastAsia="en-US" w:bidi="ar-SA"/>
      </w:rPr>
    </w:lvl>
    <w:lvl w:ilvl="8" w:tplc="8AAA04C4">
      <w:numFmt w:val="bullet"/>
      <w:lvlText w:val="•"/>
      <w:lvlJc w:val="left"/>
      <w:pPr>
        <w:ind w:left="6366" w:hanging="411"/>
      </w:pPr>
      <w:rPr>
        <w:rFonts w:hint="default"/>
        <w:lang w:val="en-US" w:eastAsia="en-US" w:bidi="ar-SA"/>
      </w:rPr>
    </w:lvl>
  </w:abstractNum>
  <w:abstractNum w:abstractNumId="12" w15:restartNumberingAfterBreak="0">
    <w:nsid w:val="12B97CAA"/>
    <w:multiLevelType w:val="hybridMultilevel"/>
    <w:tmpl w:val="D76E3442"/>
    <w:lvl w:ilvl="0" w:tplc="22EAF670">
      <w:numFmt w:val="bullet"/>
      <w:lvlText w:val=""/>
      <w:lvlJc w:val="left"/>
      <w:pPr>
        <w:ind w:left="107" w:hanging="411"/>
      </w:pPr>
      <w:rPr>
        <w:rFonts w:ascii="Symbol" w:eastAsia="Symbol" w:hAnsi="Symbol" w:cs="Symbol" w:hint="default"/>
        <w:w w:val="99"/>
        <w:sz w:val="20"/>
        <w:szCs w:val="20"/>
        <w:lang w:val="en-US" w:eastAsia="en-US" w:bidi="ar-SA"/>
      </w:rPr>
    </w:lvl>
    <w:lvl w:ilvl="1" w:tplc="B31E2D26">
      <w:numFmt w:val="bullet"/>
      <w:lvlText w:val="•"/>
      <w:lvlJc w:val="left"/>
      <w:pPr>
        <w:ind w:left="883" w:hanging="411"/>
      </w:pPr>
      <w:rPr>
        <w:rFonts w:hint="default"/>
        <w:lang w:val="en-US" w:eastAsia="en-US" w:bidi="ar-SA"/>
      </w:rPr>
    </w:lvl>
    <w:lvl w:ilvl="2" w:tplc="92F417DA">
      <w:numFmt w:val="bullet"/>
      <w:lvlText w:val="•"/>
      <w:lvlJc w:val="left"/>
      <w:pPr>
        <w:ind w:left="1666" w:hanging="411"/>
      </w:pPr>
      <w:rPr>
        <w:rFonts w:hint="default"/>
        <w:lang w:val="en-US" w:eastAsia="en-US" w:bidi="ar-SA"/>
      </w:rPr>
    </w:lvl>
    <w:lvl w:ilvl="3" w:tplc="87E28AD6">
      <w:numFmt w:val="bullet"/>
      <w:lvlText w:val="•"/>
      <w:lvlJc w:val="left"/>
      <w:pPr>
        <w:ind w:left="2449" w:hanging="411"/>
      </w:pPr>
      <w:rPr>
        <w:rFonts w:hint="default"/>
        <w:lang w:val="en-US" w:eastAsia="en-US" w:bidi="ar-SA"/>
      </w:rPr>
    </w:lvl>
    <w:lvl w:ilvl="4" w:tplc="CE7ACC36">
      <w:numFmt w:val="bullet"/>
      <w:lvlText w:val="•"/>
      <w:lvlJc w:val="left"/>
      <w:pPr>
        <w:ind w:left="3233" w:hanging="411"/>
      </w:pPr>
      <w:rPr>
        <w:rFonts w:hint="default"/>
        <w:lang w:val="en-US" w:eastAsia="en-US" w:bidi="ar-SA"/>
      </w:rPr>
    </w:lvl>
    <w:lvl w:ilvl="5" w:tplc="C96858FA">
      <w:numFmt w:val="bullet"/>
      <w:lvlText w:val="•"/>
      <w:lvlJc w:val="left"/>
      <w:pPr>
        <w:ind w:left="4016" w:hanging="411"/>
      </w:pPr>
      <w:rPr>
        <w:rFonts w:hint="default"/>
        <w:lang w:val="en-US" w:eastAsia="en-US" w:bidi="ar-SA"/>
      </w:rPr>
    </w:lvl>
    <w:lvl w:ilvl="6" w:tplc="FFE0DBE2">
      <w:numFmt w:val="bullet"/>
      <w:lvlText w:val="•"/>
      <w:lvlJc w:val="left"/>
      <w:pPr>
        <w:ind w:left="4799" w:hanging="411"/>
      </w:pPr>
      <w:rPr>
        <w:rFonts w:hint="default"/>
        <w:lang w:val="en-US" w:eastAsia="en-US" w:bidi="ar-SA"/>
      </w:rPr>
    </w:lvl>
    <w:lvl w:ilvl="7" w:tplc="0E8C527E">
      <w:numFmt w:val="bullet"/>
      <w:lvlText w:val="•"/>
      <w:lvlJc w:val="left"/>
      <w:pPr>
        <w:ind w:left="5583" w:hanging="411"/>
      </w:pPr>
      <w:rPr>
        <w:rFonts w:hint="default"/>
        <w:lang w:val="en-US" w:eastAsia="en-US" w:bidi="ar-SA"/>
      </w:rPr>
    </w:lvl>
    <w:lvl w:ilvl="8" w:tplc="3C40C086">
      <w:numFmt w:val="bullet"/>
      <w:lvlText w:val="•"/>
      <w:lvlJc w:val="left"/>
      <w:pPr>
        <w:ind w:left="6366" w:hanging="411"/>
      </w:pPr>
      <w:rPr>
        <w:rFonts w:hint="default"/>
        <w:lang w:val="en-US" w:eastAsia="en-US" w:bidi="ar-SA"/>
      </w:rPr>
    </w:lvl>
  </w:abstractNum>
  <w:abstractNum w:abstractNumId="13" w15:restartNumberingAfterBreak="0">
    <w:nsid w:val="14D26F44"/>
    <w:multiLevelType w:val="hybridMultilevel"/>
    <w:tmpl w:val="970C33F0"/>
    <w:lvl w:ilvl="0" w:tplc="FA1C86FC">
      <w:numFmt w:val="bullet"/>
      <w:lvlText w:val=""/>
      <w:lvlJc w:val="left"/>
      <w:pPr>
        <w:ind w:left="107" w:hanging="411"/>
      </w:pPr>
      <w:rPr>
        <w:rFonts w:ascii="Symbol" w:eastAsia="Symbol" w:hAnsi="Symbol" w:cs="Symbol" w:hint="default"/>
        <w:w w:val="99"/>
        <w:sz w:val="20"/>
        <w:szCs w:val="20"/>
        <w:lang w:val="en-US" w:eastAsia="en-US" w:bidi="ar-SA"/>
      </w:rPr>
    </w:lvl>
    <w:lvl w:ilvl="1" w:tplc="0AC46436">
      <w:numFmt w:val="bullet"/>
      <w:lvlText w:val="•"/>
      <w:lvlJc w:val="left"/>
      <w:pPr>
        <w:ind w:left="883" w:hanging="411"/>
      </w:pPr>
      <w:rPr>
        <w:rFonts w:hint="default"/>
        <w:lang w:val="en-US" w:eastAsia="en-US" w:bidi="ar-SA"/>
      </w:rPr>
    </w:lvl>
    <w:lvl w:ilvl="2" w:tplc="F9F01400">
      <w:numFmt w:val="bullet"/>
      <w:lvlText w:val="•"/>
      <w:lvlJc w:val="left"/>
      <w:pPr>
        <w:ind w:left="1666" w:hanging="411"/>
      </w:pPr>
      <w:rPr>
        <w:rFonts w:hint="default"/>
        <w:lang w:val="en-US" w:eastAsia="en-US" w:bidi="ar-SA"/>
      </w:rPr>
    </w:lvl>
    <w:lvl w:ilvl="3" w:tplc="82FA4136">
      <w:numFmt w:val="bullet"/>
      <w:lvlText w:val="•"/>
      <w:lvlJc w:val="left"/>
      <w:pPr>
        <w:ind w:left="2449" w:hanging="411"/>
      </w:pPr>
      <w:rPr>
        <w:rFonts w:hint="default"/>
        <w:lang w:val="en-US" w:eastAsia="en-US" w:bidi="ar-SA"/>
      </w:rPr>
    </w:lvl>
    <w:lvl w:ilvl="4" w:tplc="05A62518">
      <w:numFmt w:val="bullet"/>
      <w:lvlText w:val="•"/>
      <w:lvlJc w:val="left"/>
      <w:pPr>
        <w:ind w:left="3233" w:hanging="411"/>
      </w:pPr>
      <w:rPr>
        <w:rFonts w:hint="default"/>
        <w:lang w:val="en-US" w:eastAsia="en-US" w:bidi="ar-SA"/>
      </w:rPr>
    </w:lvl>
    <w:lvl w:ilvl="5" w:tplc="8A2C5820">
      <w:numFmt w:val="bullet"/>
      <w:lvlText w:val="•"/>
      <w:lvlJc w:val="left"/>
      <w:pPr>
        <w:ind w:left="4016" w:hanging="411"/>
      </w:pPr>
      <w:rPr>
        <w:rFonts w:hint="default"/>
        <w:lang w:val="en-US" w:eastAsia="en-US" w:bidi="ar-SA"/>
      </w:rPr>
    </w:lvl>
    <w:lvl w:ilvl="6" w:tplc="4B6AA026">
      <w:numFmt w:val="bullet"/>
      <w:lvlText w:val="•"/>
      <w:lvlJc w:val="left"/>
      <w:pPr>
        <w:ind w:left="4799" w:hanging="411"/>
      </w:pPr>
      <w:rPr>
        <w:rFonts w:hint="default"/>
        <w:lang w:val="en-US" w:eastAsia="en-US" w:bidi="ar-SA"/>
      </w:rPr>
    </w:lvl>
    <w:lvl w:ilvl="7" w:tplc="4908504C">
      <w:numFmt w:val="bullet"/>
      <w:lvlText w:val="•"/>
      <w:lvlJc w:val="left"/>
      <w:pPr>
        <w:ind w:left="5583" w:hanging="411"/>
      </w:pPr>
      <w:rPr>
        <w:rFonts w:hint="default"/>
        <w:lang w:val="en-US" w:eastAsia="en-US" w:bidi="ar-SA"/>
      </w:rPr>
    </w:lvl>
    <w:lvl w:ilvl="8" w:tplc="006218CC">
      <w:numFmt w:val="bullet"/>
      <w:lvlText w:val="•"/>
      <w:lvlJc w:val="left"/>
      <w:pPr>
        <w:ind w:left="6366" w:hanging="411"/>
      </w:pPr>
      <w:rPr>
        <w:rFonts w:hint="default"/>
        <w:lang w:val="en-US" w:eastAsia="en-US" w:bidi="ar-SA"/>
      </w:rPr>
    </w:lvl>
  </w:abstractNum>
  <w:abstractNum w:abstractNumId="14" w15:restartNumberingAfterBreak="0">
    <w:nsid w:val="154D53E7"/>
    <w:multiLevelType w:val="hybridMultilevel"/>
    <w:tmpl w:val="0E1E0F7E"/>
    <w:lvl w:ilvl="0" w:tplc="974CB0BC">
      <w:numFmt w:val="bullet"/>
      <w:lvlText w:val=""/>
      <w:lvlJc w:val="left"/>
      <w:pPr>
        <w:ind w:left="107" w:hanging="411"/>
      </w:pPr>
      <w:rPr>
        <w:rFonts w:ascii="Symbol" w:eastAsia="Symbol" w:hAnsi="Symbol" w:cs="Symbol" w:hint="default"/>
        <w:w w:val="99"/>
        <w:sz w:val="20"/>
        <w:szCs w:val="20"/>
        <w:lang w:val="en-US" w:eastAsia="en-US" w:bidi="ar-SA"/>
      </w:rPr>
    </w:lvl>
    <w:lvl w:ilvl="1" w:tplc="9026A36E">
      <w:numFmt w:val="bullet"/>
      <w:lvlText w:val="•"/>
      <w:lvlJc w:val="left"/>
      <w:pPr>
        <w:ind w:left="883" w:hanging="411"/>
      </w:pPr>
      <w:rPr>
        <w:rFonts w:hint="default"/>
        <w:lang w:val="en-US" w:eastAsia="en-US" w:bidi="ar-SA"/>
      </w:rPr>
    </w:lvl>
    <w:lvl w:ilvl="2" w:tplc="60201FF0">
      <w:numFmt w:val="bullet"/>
      <w:lvlText w:val="•"/>
      <w:lvlJc w:val="left"/>
      <w:pPr>
        <w:ind w:left="1666" w:hanging="411"/>
      </w:pPr>
      <w:rPr>
        <w:rFonts w:hint="default"/>
        <w:lang w:val="en-US" w:eastAsia="en-US" w:bidi="ar-SA"/>
      </w:rPr>
    </w:lvl>
    <w:lvl w:ilvl="3" w:tplc="907C7DF2">
      <w:numFmt w:val="bullet"/>
      <w:lvlText w:val="•"/>
      <w:lvlJc w:val="left"/>
      <w:pPr>
        <w:ind w:left="2449" w:hanging="411"/>
      </w:pPr>
      <w:rPr>
        <w:rFonts w:hint="default"/>
        <w:lang w:val="en-US" w:eastAsia="en-US" w:bidi="ar-SA"/>
      </w:rPr>
    </w:lvl>
    <w:lvl w:ilvl="4" w:tplc="17D82828">
      <w:numFmt w:val="bullet"/>
      <w:lvlText w:val="•"/>
      <w:lvlJc w:val="left"/>
      <w:pPr>
        <w:ind w:left="3233" w:hanging="411"/>
      </w:pPr>
      <w:rPr>
        <w:rFonts w:hint="default"/>
        <w:lang w:val="en-US" w:eastAsia="en-US" w:bidi="ar-SA"/>
      </w:rPr>
    </w:lvl>
    <w:lvl w:ilvl="5" w:tplc="0C00B41C">
      <w:numFmt w:val="bullet"/>
      <w:lvlText w:val="•"/>
      <w:lvlJc w:val="left"/>
      <w:pPr>
        <w:ind w:left="4016" w:hanging="411"/>
      </w:pPr>
      <w:rPr>
        <w:rFonts w:hint="default"/>
        <w:lang w:val="en-US" w:eastAsia="en-US" w:bidi="ar-SA"/>
      </w:rPr>
    </w:lvl>
    <w:lvl w:ilvl="6" w:tplc="1F9E382C">
      <w:numFmt w:val="bullet"/>
      <w:lvlText w:val="•"/>
      <w:lvlJc w:val="left"/>
      <w:pPr>
        <w:ind w:left="4799" w:hanging="411"/>
      </w:pPr>
      <w:rPr>
        <w:rFonts w:hint="default"/>
        <w:lang w:val="en-US" w:eastAsia="en-US" w:bidi="ar-SA"/>
      </w:rPr>
    </w:lvl>
    <w:lvl w:ilvl="7" w:tplc="59A8F1C4">
      <w:numFmt w:val="bullet"/>
      <w:lvlText w:val="•"/>
      <w:lvlJc w:val="left"/>
      <w:pPr>
        <w:ind w:left="5583" w:hanging="411"/>
      </w:pPr>
      <w:rPr>
        <w:rFonts w:hint="default"/>
        <w:lang w:val="en-US" w:eastAsia="en-US" w:bidi="ar-SA"/>
      </w:rPr>
    </w:lvl>
    <w:lvl w:ilvl="8" w:tplc="7A3CE348">
      <w:numFmt w:val="bullet"/>
      <w:lvlText w:val="•"/>
      <w:lvlJc w:val="left"/>
      <w:pPr>
        <w:ind w:left="6366" w:hanging="411"/>
      </w:pPr>
      <w:rPr>
        <w:rFonts w:hint="default"/>
        <w:lang w:val="en-US" w:eastAsia="en-US" w:bidi="ar-SA"/>
      </w:rPr>
    </w:lvl>
  </w:abstractNum>
  <w:abstractNum w:abstractNumId="15" w15:restartNumberingAfterBreak="0">
    <w:nsid w:val="15824FBA"/>
    <w:multiLevelType w:val="hybridMultilevel"/>
    <w:tmpl w:val="BB0407B8"/>
    <w:lvl w:ilvl="0" w:tplc="5CCC6B42">
      <w:numFmt w:val="bullet"/>
      <w:lvlText w:val=""/>
      <w:lvlJc w:val="left"/>
      <w:pPr>
        <w:ind w:left="107" w:hanging="411"/>
      </w:pPr>
      <w:rPr>
        <w:rFonts w:ascii="Symbol" w:eastAsia="Symbol" w:hAnsi="Symbol" w:cs="Symbol" w:hint="default"/>
        <w:w w:val="99"/>
        <w:sz w:val="20"/>
        <w:szCs w:val="20"/>
        <w:lang w:val="en-US" w:eastAsia="en-US" w:bidi="ar-SA"/>
      </w:rPr>
    </w:lvl>
    <w:lvl w:ilvl="1" w:tplc="2E889DDA">
      <w:numFmt w:val="bullet"/>
      <w:lvlText w:val="•"/>
      <w:lvlJc w:val="left"/>
      <w:pPr>
        <w:ind w:left="883" w:hanging="411"/>
      </w:pPr>
      <w:rPr>
        <w:rFonts w:hint="default"/>
        <w:lang w:val="en-US" w:eastAsia="en-US" w:bidi="ar-SA"/>
      </w:rPr>
    </w:lvl>
    <w:lvl w:ilvl="2" w:tplc="441692B2">
      <w:numFmt w:val="bullet"/>
      <w:lvlText w:val="•"/>
      <w:lvlJc w:val="left"/>
      <w:pPr>
        <w:ind w:left="1666" w:hanging="411"/>
      </w:pPr>
      <w:rPr>
        <w:rFonts w:hint="default"/>
        <w:lang w:val="en-US" w:eastAsia="en-US" w:bidi="ar-SA"/>
      </w:rPr>
    </w:lvl>
    <w:lvl w:ilvl="3" w:tplc="3C96D092">
      <w:numFmt w:val="bullet"/>
      <w:lvlText w:val="•"/>
      <w:lvlJc w:val="left"/>
      <w:pPr>
        <w:ind w:left="2449" w:hanging="411"/>
      </w:pPr>
      <w:rPr>
        <w:rFonts w:hint="default"/>
        <w:lang w:val="en-US" w:eastAsia="en-US" w:bidi="ar-SA"/>
      </w:rPr>
    </w:lvl>
    <w:lvl w:ilvl="4" w:tplc="0F0EFFAC">
      <w:numFmt w:val="bullet"/>
      <w:lvlText w:val="•"/>
      <w:lvlJc w:val="left"/>
      <w:pPr>
        <w:ind w:left="3233" w:hanging="411"/>
      </w:pPr>
      <w:rPr>
        <w:rFonts w:hint="default"/>
        <w:lang w:val="en-US" w:eastAsia="en-US" w:bidi="ar-SA"/>
      </w:rPr>
    </w:lvl>
    <w:lvl w:ilvl="5" w:tplc="1D7A1698">
      <w:numFmt w:val="bullet"/>
      <w:lvlText w:val="•"/>
      <w:lvlJc w:val="left"/>
      <w:pPr>
        <w:ind w:left="4016" w:hanging="411"/>
      </w:pPr>
      <w:rPr>
        <w:rFonts w:hint="default"/>
        <w:lang w:val="en-US" w:eastAsia="en-US" w:bidi="ar-SA"/>
      </w:rPr>
    </w:lvl>
    <w:lvl w:ilvl="6" w:tplc="0B52C1A0">
      <w:numFmt w:val="bullet"/>
      <w:lvlText w:val="•"/>
      <w:lvlJc w:val="left"/>
      <w:pPr>
        <w:ind w:left="4799" w:hanging="411"/>
      </w:pPr>
      <w:rPr>
        <w:rFonts w:hint="default"/>
        <w:lang w:val="en-US" w:eastAsia="en-US" w:bidi="ar-SA"/>
      </w:rPr>
    </w:lvl>
    <w:lvl w:ilvl="7" w:tplc="B87CEFB4">
      <w:numFmt w:val="bullet"/>
      <w:lvlText w:val="•"/>
      <w:lvlJc w:val="left"/>
      <w:pPr>
        <w:ind w:left="5583" w:hanging="411"/>
      </w:pPr>
      <w:rPr>
        <w:rFonts w:hint="default"/>
        <w:lang w:val="en-US" w:eastAsia="en-US" w:bidi="ar-SA"/>
      </w:rPr>
    </w:lvl>
    <w:lvl w:ilvl="8" w:tplc="7B6423CA">
      <w:numFmt w:val="bullet"/>
      <w:lvlText w:val="•"/>
      <w:lvlJc w:val="left"/>
      <w:pPr>
        <w:ind w:left="6366" w:hanging="411"/>
      </w:pPr>
      <w:rPr>
        <w:rFonts w:hint="default"/>
        <w:lang w:val="en-US" w:eastAsia="en-US" w:bidi="ar-SA"/>
      </w:rPr>
    </w:lvl>
  </w:abstractNum>
  <w:abstractNum w:abstractNumId="16" w15:restartNumberingAfterBreak="0">
    <w:nsid w:val="19A753F3"/>
    <w:multiLevelType w:val="hybridMultilevel"/>
    <w:tmpl w:val="97A626F0"/>
    <w:lvl w:ilvl="0" w:tplc="44D02DC0">
      <w:numFmt w:val="bullet"/>
      <w:lvlText w:val=""/>
      <w:lvlJc w:val="left"/>
      <w:pPr>
        <w:ind w:left="107" w:hanging="411"/>
      </w:pPr>
      <w:rPr>
        <w:rFonts w:ascii="Symbol" w:eastAsia="Symbol" w:hAnsi="Symbol" w:cs="Symbol" w:hint="default"/>
        <w:w w:val="99"/>
        <w:sz w:val="20"/>
        <w:szCs w:val="20"/>
        <w:lang w:val="en-US" w:eastAsia="en-US" w:bidi="ar-SA"/>
      </w:rPr>
    </w:lvl>
    <w:lvl w:ilvl="1" w:tplc="8CC8433A">
      <w:numFmt w:val="bullet"/>
      <w:lvlText w:val="•"/>
      <w:lvlJc w:val="left"/>
      <w:pPr>
        <w:ind w:left="883" w:hanging="411"/>
      </w:pPr>
      <w:rPr>
        <w:rFonts w:hint="default"/>
        <w:lang w:val="en-US" w:eastAsia="en-US" w:bidi="ar-SA"/>
      </w:rPr>
    </w:lvl>
    <w:lvl w:ilvl="2" w:tplc="734244C4">
      <w:numFmt w:val="bullet"/>
      <w:lvlText w:val="•"/>
      <w:lvlJc w:val="left"/>
      <w:pPr>
        <w:ind w:left="1666" w:hanging="411"/>
      </w:pPr>
      <w:rPr>
        <w:rFonts w:hint="default"/>
        <w:lang w:val="en-US" w:eastAsia="en-US" w:bidi="ar-SA"/>
      </w:rPr>
    </w:lvl>
    <w:lvl w:ilvl="3" w:tplc="81784A16">
      <w:numFmt w:val="bullet"/>
      <w:lvlText w:val="•"/>
      <w:lvlJc w:val="left"/>
      <w:pPr>
        <w:ind w:left="2449" w:hanging="411"/>
      </w:pPr>
      <w:rPr>
        <w:rFonts w:hint="default"/>
        <w:lang w:val="en-US" w:eastAsia="en-US" w:bidi="ar-SA"/>
      </w:rPr>
    </w:lvl>
    <w:lvl w:ilvl="4" w:tplc="7EAC059A">
      <w:numFmt w:val="bullet"/>
      <w:lvlText w:val="•"/>
      <w:lvlJc w:val="left"/>
      <w:pPr>
        <w:ind w:left="3233" w:hanging="411"/>
      </w:pPr>
      <w:rPr>
        <w:rFonts w:hint="default"/>
        <w:lang w:val="en-US" w:eastAsia="en-US" w:bidi="ar-SA"/>
      </w:rPr>
    </w:lvl>
    <w:lvl w:ilvl="5" w:tplc="2FB250B6">
      <w:numFmt w:val="bullet"/>
      <w:lvlText w:val="•"/>
      <w:lvlJc w:val="left"/>
      <w:pPr>
        <w:ind w:left="4016" w:hanging="411"/>
      </w:pPr>
      <w:rPr>
        <w:rFonts w:hint="default"/>
        <w:lang w:val="en-US" w:eastAsia="en-US" w:bidi="ar-SA"/>
      </w:rPr>
    </w:lvl>
    <w:lvl w:ilvl="6" w:tplc="B3729650">
      <w:numFmt w:val="bullet"/>
      <w:lvlText w:val="•"/>
      <w:lvlJc w:val="left"/>
      <w:pPr>
        <w:ind w:left="4799" w:hanging="411"/>
      </w:pPr>
      <w:rPr>
        <w:rFonts w:hint="default"/>
        <w:lang w:val="en-US" w:eastAsia="en-US" w:bidi="ar-SA"/>
      </w:rPr>
    </w:lvl>
    <w:lvl w:ilvl="7" w:tplc="FD1E34E2">
      <w:numFmt w:val="bullet"/>
      <w:lvlText w:val="•"/>
      <w:lvlJc w:val="left"/>
      <w:pPr>
        <w:ind w:left="5583" w:hanging="411"/>
      </w:pPr>
      <w:rPr>
        <w:rFonts w:hint="default"/>
        <w:lang w:val="en-US" w:eastAsia="en-US" w:bidi="ar-SA"/>
      </w:rPr>
    </w:lvl>
    <w:lvl w:ilvl="8" w:tplc="4266B642">
      <w:numFmt w:val="bullet"/>
      <w:lvlText w:val="•"/>
      <w:lvlJc w:val="left"/>
      <w:pPr>
        <w:ind w:left="6366" w:hanging="411"/>
      </w:pPr>
      <w:rPr>
        <w:rFonts w:hint="default"/>
        <w:lang w:val="en-US" w:eastAsia="en-US" w:bidi="ar-SA"/>
      </w:rPr>
    </w:lvl>
  </w:abstractNum>
  <w:abstractNum w:abstractNumId="17" w15:restartNumberingAfterBreak="0">
    <w:nsid w:val="1A1F5F8B"/>
    <w:multiLevelType w:val="hybridMultilevel"/>
    <w:tmpl w:val="3C40C790"/>
    <w:lvl w:ilvl="0" w:tplc="74E2947A">
      <w:numFmt w:val="bullet"/>
      <w:lvlText w:val=""/>
      <w:lvlJc w:val="left"/>
      <w:pPr>
        <w:ind w:left="518" w:hanging="411"/>
      </w:pPr>
      <w:rPr>
        <w:rFonts w:ascii="Symbol" w:eastAsia="Symbol" w:hAnsi="Symbol" w:cs="Symbol" w:hint="default"/>
        <w:w w:val="99"/>
        <w:sz w:val="20"/>
        <w:szCs w:val="20"/>
        <w:lang w:val="en-US" w:eastAsia="en-US" w:bidi="ar-SA"/>
      </w:rPr>
    </w:lvl>
    <w:lvl w:ilvl="1" w:tplc="B5700FF2">
      <w:numFmt w:val="bullet"/>
      <w:lvlText w:val="•"/>
      <w:lvlJc w:val="left"/>
      <w:pPr>
        <w:ind w:left="1261" w:hanging="411"/>
      </w:pPr>
      <w:rPr>
        <w:rFonts w:hint="default"/>
        <w:lang w:val="en-US" w:eastAsia="en-US" w:bidi="ar-SA"/>
      </w:rPr>
    </w:lvl>
    <w:lvl w:ilvl="2" w:tplc="F3465B32">
      <w:numFmt w:val="bullet"/>
      <w:lvlText w:val="•"/>
      <w:lvlJc w:val="left"/>
      <w:pPr>
        <w:ind w:left="2002" w:hanging="411"/>
      </w:pPr>
      <w:rPr>
        <w:rFonts w:hint="default"/>
        <w:lang w:val="en-US" w:eastAsia="en-US" w:bidi="ar-SA"/>
      </w:rPr>
    </w:lvl>
    <w:lvl w:ilvl="3" w:tplc="13224E7E">
      <w:numFmt w:val="bullet"/>
      <w:lvlText w:val="•"/>
      <w:lvlJc w:val="left"/>
      <w:pPr>
        <w:ind w:left="2743" w:hanging="411"/>
      </w:pPr>
      <w:rPr>
        <w:rFonts w:hint="default"/>
        <w:lang w:val="en-US" w:eastAsia="en-US" w:bidi="ar-SA"/>
      </w:rPr>
    </w:lvl>
    <w:lvl w:ilvl="4" w:tplc="B6B4C334">
      <w:numFmt w:val="bullet"/>
      <w:lvlText w:val="•"/>
      <w:lvlJc w:val="left"/>
      <w:pPr>
        <w:ind w:left="3485" w:hanging="411"/>
      </w:pPr>
      <w:rPr>
        <w:rFonts w:hint="default"/>
        <w:lang w:val="en-US" w:eastAsia="en-US" w:bidi="ar-SA"/>
      </w:rPr>
    </w:lvl>
    <w:lvl w:ilvl="5" w:tplc="5D3423BA">
      <w:numFmt w:val="bullet"/>
      <w:lvlText w:val="•"/>
      <w:lvlJc w:val="left"/>
      <w:pPr>
        <w:ind w:left="4226" w:hanging="411"/>
      </w:pPr>
      <w:rPr>
        <w:rFonts w:hint="default"/>
        <w:lang w:val="en-US" w:eastAsia="en-US" w:bidi="ar-SA"/>
      </w:rPr>
    </w:lvl>
    <w:lvl w:ilvl="6" w:tplc="11925016">
      <w:numFmt w:val="bullet"/>
      <w:lvlText w:val="•"/>
      <w:lvlJc w:val="left"/>
      <w:pPr>
        <w:ind w:left="4967" w:hanging="411"/>
      </w:pPr>
      <w:rPr>
        <w:rFonts w:hint="default"/>
        <w:lang w:val="en-US" w:eastAsia="en-US" w:bidi="ar-SA"/>
      </w:rPr>
    </w:lvl>
    <w:lvl w:ilvl="7" w:tplc="CECE2A40">
      <w:numFmt w:val="bullet"/>
      <w:lvlText w:val="•"/>
      <w:lvlJc w:val="left"/>
      <w:pPr>
        <w:ind w:left="5709" w:hanging="411"/>
      </w:pPr>
      <w:rPr>
        <w:rFonts w:hint="default"/>
        <w:lang w:val="en-US" w:eastAsia="en-US" w:bidi="ar-SA"/>
      </w:rPr>
    </w:lvl>
    <w:lvl w:ilvl="8" w:tplc="20EA3D8A">
      <w:numFmt w:val="bullet"/>
      <w:lvlText w:val="•"/>
      <w:lvlJc w:val="left"/>
      <w:pPr>
        <w:ind w:left="6450" w:hanging="411"/>
      </w:pPr>
      <w:rPr>
        <w:rFonts w:hint="default"/>
        <w:lang w:val="en-US" w:eastAsia="en-US" w:bidi="ar-SA"/>
      </w:rPr>
    </w:lvl>
  </w:abstractNum>
  <w:abstractNum w:abstractNumId="18" w15:restartNumberingAfterBreak="0">
    <w:nsid w:val="1B885BAA"/>
    <w:multiLevelType w:val="hybridMultilevel"/>
    <w:tmpl w:val="C35E609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9" w15:restartNumberingAfterBreak="0">
    <w:nsid w:val="1C85550C"/>
    <w:multiLevelType w:val="hybridMultilevel"/>
    <w:tmpl w:val="E01AE596"/>
    <w:lvl w:ilvl="0" w:tplc="476424DC">
      <w:numFmt w:val="bullet"/>
      <w:lvlText w:val=""/>
      <w:lvlJc w:val="left"/>
      <w:pPr>
        <w:ind w:left="107" w:hanging="411"/>
      </w:pPr>
      <w:rPr>
        <w:rFonts w:ascii="Symbol" w:eastAsia="Symbol" w:hAnsi="Symbol" w:cs="Symbol" w:hint="default"/>
        <w:w w:val="99"/>
        <w:sz w:val="20"/>
        <w:szCs w:val="20"/>
        <w:lang w:val="en-US" w:eastAsia="en-US" w:bidi="ar-SA"/>
      </w:rPr>
    </w:lvl>
    <w:lvl w:ilvl="1" w:tplc="8F48552E">
      <w:numFmt w:val="bullet"/>
      <w:lvlText w:val="•"/>
      <w:lvlJc w:val="left"/>
      <w:pPr>
        <w:ind w:left="883" w:hanging="411"/>
      </w:pPr>
      <w:rPr>
        <w:rFonts w:hint="default"/>
        <w:lang w:val="en-US" w:eastAsia="en-US" w:bidi="ar-SA"/>
      </w:rPr>
    </w:lvl>
    <w:lvl w:ilvl="2" w:tplc="555C3E5A">
      <w:numFmt w:val="bullet"/>
      <w:lvlText w:val="•"/>
      <w:lvlJc w:val="left"/>
      <w:pPr>
        <w:ind w:left="1666" w:hanging="411"/>
      </w:pPr>
      <w:rPr>
        <w:rFonts w:hint="default"/>
        <w:lang w:val="en-US" w:eastAsia="en-US" w:bidi="ar-SA"/>
      </w:rPr>
    </w:lvl>
    <w:lvl w:ilvl="3" w:tplc="86F4A6AC">
      <w:numFmt w:val="bullet"/>
      <w:lvlText w:val="•"/>
      <w:lvlJc w:val="left"/>
      <w:pPr>
        <w:ind w:left="2449" w:hanging="411"/>
      </w:pPr>
      <w:rPr>
        <w:rFonts w:hint="default"/>
        <w:lang w:val="en-US" w:eastAsia="en-US" w:bidi="ar-SA"/>
      </w:rPr>
    </w:lvl>
    <w:lvl w:ilvl="4" w:tplc="AB0C898C">
      <w:numFmt w:val="bullet"/>
      <w:lvlText w:val="•"/>
      <w:lvlJc w:val="left"/>
      <w:pPr>
        <w:ind w:left="3233" w:hanging="411"/>
      </w:pPr>
      <w:rPr>
        <w:rFonts w:hint="default"/>
        <w:lang w:val="en-US" w:eastAsia="en-US" w:bidi="ar-SA"/>
      </w:rPr>
    </w:lvl>
    <w:lvl w:ilvl="5" w:tplc="31F8464E">
      <w:numFmt w:val="bullet"/>
      <w:lvlText w:val="•"/>
      <w:lvlJc w:val="left"/>
      <w:pPr>
        <w:ind w:left="4016" w:hanging="411"/>
      </w:pPr>
      <w:rPr>
        <w:rFonts w:hint="default"/>
        <w:lang w:val="en-US" w:eastAsia="en-US" w:bidi="ar-SA"/>
      </w:rPr>
    </w:lvl>
    <w:lvl w:ilvl="6" w:tplc="9208C990">
      <w:numFmt w:val="bullet"/>
      <w:lvlText w:val="•"/>
      <w:lvlJc w:val="left"/>
      <w:pPr>
        <w:ind w:left="4799" w:hanging="411"/>
      </w:pPr>
      <w:rPr>
        <w:rFonts w:hint="default"/>
        <w:lang w:val="en-US" w:eastAsia="en-US" w:bidi="ar-SA"/>
      </w:rPr>
    </w:lvl>
    <w:lvl w:ilvl="7" w:tplc="0C4C3DE8">
      <w:numFmt w:val="bullet"/>
      <w:lvlText w:val="•"/>
      <w:lvlJc w:val="left"/>
      <w:pPr>
        <w:ind w:left="5583" w:hanging="411"/>
      </w:pPr>
      <w:rPr>
        <w:rFonts w:hint="default"/>
        <w:lang w:val="en-US" w:eastAsia="en-US" w:bidi="ar-SA"/>
      </w:rPr>
    </w:lvl>
    <w:lvl w:ilvl="8" w:tplc="6AE66F6E">
      <w:numFmt w:val="bullet"/>
      <w:lvlText w:val="•"/>
      <w:lvlJc w:val="left"/>
      <w:pPr>
        <w:ind w:left="6366" w:hanging="411"/>
      </w:pPr>
      <w:rPr>
        <w:rFonts w:hint="default"/>
        <w:lang w:val="en-US" w:eastAsia="en-US" w:bidi="ar-SA"/>
      </w:rPr>
    </w:lvl>
  </w:abstractNum>
  <w:abstractNum w:abstractNumId="20" w15:restartNumberingAfterBreak="0">
    <w:nsid w:val="1CA806BA"/>
    <w:multiLevelType w:val="hybridMultilevel"/>
    <w:tmpl w:val="58CA9196"/>
    <w:lvl w:ilvl="0" w:tplc="A0A8BA4E">
      <w:numFmt w:val="bullet"/>
      <w:lvlText w:val=""/>
      <w:lvlJc w:val="left"/>
      <w:pPr>
        <w:ind w:left="626" w:hanging="519"/>
      </w:pPr>
      <w:rPr>
        <w:rFonts w:ascii="Symbol" w:eastAsia="Symbol" w:hAnsi="Symbol" w:cs="Symbol" w:hint="default"/>
        <w:w w:val="99"/>
        <w:sz w:val="20"/>
        <w:szCs w:val="20"/>
        <w:lang w:val="en-US" w:eastAsia="en-US" w:bidi="ar-SA"/>
      </w:rPr>
    </w:lvl>
    <w:lvl w:ilvl="1" w:tplc="E5F81AE4">
      <w:numFmt w:val="bullet"/>
      <w:lvlText w:val="•"/>
      <w:lvlJc w:val="left"/>
      <w:pPr>
        <w:ind w:left="1351" w:hanging="519"/>
      </w:pPr>
      <w:rPr>
        <w:rFonts w:hint="default"/>
        <w:lang w:val="en-US" w:eastAsia="en-US" w:bidi="ar-SA"/>
      </w:rPr>
    </w:lvl>
    <w:lvl w:ilvl="2" w:tplc="11240ED4">
      <w:numFmt w:val="bullet"/>
      <w:lvlText w:val="•"/>
      <w:lvlJc w:val="left"/>
      <w:pPr>
        <w:ind w:left="2082" w:hanging="519"/>
      </w:pPr>
      <w:rPr>
        <w:rFonts w:hint="default"/>
        <w:lang w:val="en-US" w:eastAsia="en-US" w:bidi="ar-SA"/>
      </w:rPr>
    </w:lvl>
    <w:lvl w:ilvl="3" w:tplc="318E8A8C">
      <w:numFmt w:val="bullet"/>
      <w:lvlText w:val="•"/>
      <w:lvlJc w:val="left"/>
      <w:pPr>
        <w:ind w:left="2813" w:hanging="519"/>
      </w:pPr>
      <w:rPr>
        <w:rFonts w:hint="default"/>
        <w:lang w:val="en-US" w:eastAsia="en-US" w:bidi="ar-SA"/>
      </w:rPr>
    </w:lvl>
    <w:lvl w:ilvl="4" w:tplc="A6DCE0E2">
      <w:numFmt w:val="bullet"/>
      <w:lvlText w:val="•"/>
      <w:lvlJc w:val="left"/>
      <w:pPr>
        <w:ind w:left="3545" w:hanging="519"/>
      </w:pPr>
      <w:rPr>
        <w:rFonts w:hint="default"/>
        <w:lang w:val="en-US" w:eastAsia="en-US" w:bidi="ar-SA"/>
      </w:rPr>
    </w:lvl>
    <w:lvl w:ilvl="5" w:tplc="B7BAE688">
      <w:numFmt w:val="bullet"/>
      <w:lvlText w:val="•"/>
      <w:lvlJc w:val="left"/>
      <w:pPr>
        <w:ind w:left="4276" w:hanging="519"/>
      </w:pPr>
      <w:rPr>
        <w:rFonts w:hint="default"/>
        <w:lang w:val="en-US" w:eastAsia="en-US" w:bidi="ar-SA"/>
      </w:rPr>
    </w:lvl>
    <w:lvl w:ilvl="6" w:tplc="A4667868">
      <w:numFmt w:val="bullet"/>
      <w:lvlText w:val="•"/>
      <w:lvlJc w:val="left"/>
      <w:pPr>
        <w:ind w:left="5007" w:hanging="519"/>
      </w:pPr>
      <w:rPr>
        <w:rFonts w:hint="default"/>
        <w:lang w:val="en-US" w:eastAsia="en-US" w:bidi="ar-SA"/>
      </w:rPr>
    </w:lvl>
    <w:lvl w:ilvl="7" w:tplc="9178137A">
      <w:numFmt w:val="bullet"/>
      <w:lvlText w:val="•"/>
      <w:lvlJc w:val="left"/>
      <w:pPr>
        <w:ind w:left="5739" w:hanging="519"/>
      </w:pPr>
      <w:rPr>
        <w:rFonts w:hint="default"/>
        <w:lang w:val="en-US" w:eastAsia="en-US" w:bidi="ar-SA"/>
      </w:rPr>
    </w:lvl>
    <w:lvl w:ilvl="8" w:tplc="A7FE413A">
      <w:numFmt w:val="bullet"/>
      <w:lvlText w:val="•"/>
      <w:lvlJc w:val="left"/>
      <w:pPr>
        <w:ind w:left="6470" w:hanging="519"/>
      </w:pPr>
      <w:rPr>
        <w:rFonts w:hint="default"/>
        <w:lang w:val="en-US" w:eastAsia="en-US" w:bidi="ar-SA"/>
      </w:rPr>
    </w:lvl>
  </w:abstractNum>
  <w:abstractNum w:abstractNumId="21" w15:restartNumberingAfterBreak="0">
    <w:nsid w:val="1D4A4495"/>
    <w:multiLevelType w:val="hybridMultilevel"/>
    <w:tmpl w:val="83DCF692"/>
    <w:lvl w:ilvl="0" w:tplc="D2327B7A">
      <w:numFmt w:val="bullet"/>
      <w:lvlText w:val=""/>
      <w:lvlJc w:val="left"/>
      <w:pPr>
        <w:ind w:left="107" w:hanging="411"/>
      </w:pPr>
      <w:rPr>
        <w:rFonts w:ascii="Symbol" w:eastAsia="Symbol" w:hAnsi="Symbol" w:cs="Symbol" w:hint="default"/>
        <w:w w:val="99"/>
        <w:sz w:val="20"/>
        <w:szCs w:val="20"/>
        <w:lang w:val="en-US" w:eastAsia="en-US" w:bidi="ar-SA"/>
      </w:rPr>
    </w:lvl>
    <w:lvl w:ilvl="1" w:tplc="778A8C0E">
      <w:numFmt w:val="bullet"/>
      <w:lvlText w:val="•"/>
      <w:lvlJc w:val="left"/>
      <w:pPr>
        <w:ind w:left="883" w:hanging="411"/>
      </w:pPr>
      <w:rPr>
        <w:rFonts w:hint="default"/>
        <w:lang w:val="en-US" w:eastAsia="en-US" w:bidi="ar-SA"/>
      </w:rPr>
    </w:lvl>
    <w:lvl w:ilvl="2" w:tplc="8CCA9334">
      <w:numFmt w:val="bullet"/>
      <w:lvlText w:val="•"/>
      <w:lvlJc w:val="left"/>
      <w:pPr>
        <w:ind w:left="1666" w:hanging="411"/>
      </w:pPr>
      <w:rPr>
        <w:rFonts w:hint="default"/>
        <w:lang w:val="en-US" w:eastAsia="en-US" w:bidi="ar-SA"/>
      </w:rPr>
    </w:lvl>
    <w:lvl w:ilvl="3" w:tplc="A434F4E4">
      <w:numFmt w:val="bullet"/>
      <w:lvlText w:val="•"/>
      <w:lvlJc w:val="left"/>
      <w:pPr>
        <w:ind w:left="2449" w:hanging="411"/>
      </w:pPr>
      <w:rPr>
        <w:rFonts w:hint="default"/>
        <w:lang w:val="en-US" w:eastAsia="en-US" w:bidi="ar-SA"/>
      </w:rPr>
    </w:lvl>
    <w:lvl w:ilvl="4" w:tplc="6B505C5C">
      <w:numFmt w:val="bullet"/>
      <w:lvlText w:val="•"/>
      <w:lvlJc w:val="left"/>
      <w:pPr>
        <w:ind w:left="3233" w:hanging="411"/>
      </w:pPr>
      <w:rPr>
        <w:rFonts w:hint="default"/>
        <w:lang w:val="en-US" w:eastAsia="en-US" w:bidi="ar-SA"/>
      </w:rPr>
    </w:lvl>
    <w:lvl w:ilvl="5" w:tplc="9D66BEE0">
      <w:numFmt w:val="bullet"/>
      <w:lvlText w:val="•"/>
      <w:lvlJc w:val="left"/>
      <w:pPr>
        <w:ind w:left="4016" w:hanging="411"/>
      </w:pPr>
      <w:rPr>
        <w:rFonts w:hint="default"/>
        <w:lang w:val="en-US" w:eastAsia="en-US" w:bidi="ar-SA"/>
      </w:rPr>
    </w:lvl>
    <w:lvl w:ilvl="6" w:tplc="2D9622E2">
      <w:numFmt w:val="bullet"/>
      <w:lvlText w:val="•"/>
      <w:lvlJc w:val="left"/>
      <w:pPr>
        <w:ind w:left="4799" w:hanging="411"/>
      </w:pPr>
      <w:rPr>
        <w:rFonts w:hint="default"/>
        <w:lang w:val="en-US" w:eastAsia="en-US" w:bidi="ar-SA"/>
      </w:rPr>
    </w:lvl>
    <w:lvl w:ilvl="7" w:tplc="7F6E091C">
      <w:numFmt w:val="bullet"/>
      <w:lvlText w:val="•"/>
      <w:lvlJc w:val="left"/>
      <w:pPr>
        <w:ind w:left="5583" w:hanging="411"/>
      </w:pPr>
      <w:rPr>
        <w:rFonts w:hint="default"/>
        <w:lang w:val="en-US" w:eastAsia="en-US" w:bidi="ar-SA"/>
      </w:rPr>
    </w:lvl>
    <w:lvl w:ilvl="8" w:tplc="E69A242E">
      <w:numFmt w:val="bullet"/>
      <w:lvlText w:val="•"/>
      <w:lvlJc w:val="left"/>
      <w:pPr>
        <w:ind w:left="6366" w:hanging="411"/>
      </w:pPr>
      <w:rPr>
        <w:rFonts w:hint="default"/>
        <w:lang w:val="en-US" w:eastAsia="en-US" w:bidi="ar-SA"/>
      </w:rPr>
    </w:lvl>
  </w:abstractNum>
  <w:abstractNum w:abstractNumId="22" w15:restartNumberingAfterBreak="0">
    <w:nsid w:val="1D9E64FC"/>
    <w:multiLevelType w:val="hybridMultilevel"/>
    <w:tmpl w:val="D30E3E36"/>
    <w:lvl w:ilvl="0" w:tplc="2D964DE6">
      <w:numFmt w:val="bullet"/>
      <w:lvlText w:val=""/>
      <w:lvlJc w:val="left"/>
      <w:pPr>
        <w:ind w:left="518" w:hanging="411"/>
      </w:pPr>
      <w:rPr>
        <w:rFonts w:ascii="Symbol" w:eastAsia="Symbol" w:hAnsi="Symbol" w:cs="Symbol" w:hint="default"/>
        <w:w w:val="99"/>
        <w:sz w:val="20"/>
        <w:szCs w:val="20"/>
        <w:lang w:val="en-US" w:eastAsia="en-US" w:bidi="ar-SA"/>
      </w:rPr>
    </w:lvl>
    <w:lvl w:ilvl="1" w:tplc="E61A344A">
      <w:numFmt w:val="bullet"/>
      <w:lvlText w:val="•"/>
      <w:lvlJc w:val="left"/>
      <w:pPr>
        <w:ind w:left="1261" w:hanging="411"/>
      </w:pPr>
      <w:rPr>
        <w:rFonts w:hint="default"/>
        <w:lang w:val="en-US" w:eastAsia="en-US" w:bidi="ar-SA"/>
      </w:rPr>
    </w:lvl>
    <w:lvl w:ilvl="2" w:tplc="48AC680C">
      <w:numFmt w:val="bullet"/>
      <w:lvlText w:val="•"/>
      <w:lvlJc w:val="left"/>
      <w:pPr>
        <w:ind w:left="2002" w:hanging="411"/>
      </w:pPr>
      <w:rPr>
        <w:rFonts w:hint="default"/>
        <w:lang w:val="en-US" w:eastAsia="en-US" w:bidi="ar-SA"/>
      </w:rPr>
    </w:lvl>
    <w:lvl w:ilvl="3" w:tplc="20F492AA">
      <w:numFmt w:val="bullet"/>
      <w:lvlText w:val="•"/>
      <w:lvlJc w:val="left"/>
      <w:pPr>
        <w:ind w:left="2743" w:hanging="411"/>
      </w:pPr>
      <w:rPr>
        <w:rFonts w:hint="default"/>
        <w:lang w:val="en-US" w:eastAsia="en-US" w:bidi="ar-SA"/>
      </w:rPr>
    </w:lvl>
    <w:lvl w:ilvl="4" w:tplc="1098062C">
      <w:numFmt w:val="bullet"/>
      <w:lvlText w:val="•"/>
      <w:lvlJc w:val="left"/>
      <w:pPr>
        <w:ind w:left="3485" w:hanging="411"/>
      </w:pPr>
      <w:rPr>
        <w:rFonts w:hint="default"/>
        <w:lang w:val="en-US" w:eastAsia="en-US" w:bidi="ar-SA"/>
      </w:rPr>
    </w:lvl>
    <w:lvl w:ilvl="5" w:tplc="0286403E">
      <w:numFmt w:val="bullet"/>
      <w:lvlText w:val="•"/>
      <w:lvlJc w:val="left"/>
      <w:pPr>
        <w:ind w:left="4226" w:hanging="411"/>
      </w:pPr>
      <w:rPr>
        <w:rFonts w:hint="default"/>
        <w:lang w:val="en-US" w:eastAsia="en-US" w:bidi="ar-SA"/>
      </w:rPr>
    </w:lvl>
    <w:lvl w:ilvl="6" w:tplc="EB34C536">
      <w:numFmt w:val="bullet"/>
      <w:lvlText w:val="•"/>
      <w:lvlJc w:val="left"/>
      <w:pPr>
        <w:ind w:left="4967" w:hanging="411"/>
      </w:pPr>
      <w:rPr>
        <w:rFonts w:hint="default"/>
        <w:lang w:val="en-US" w:eastAsia="en-US" w:bidi="ar-SA"/>
      </w:rPr>
    </w:lvl>
    <w:lvl w:ilvl="7" w:tplc="4358F9CA">
      <w:numFmt w:val="bullet"/>
      <w:lvlText w:val="•"/>
      <w:lvlJc w:val="left"/>
      <w:pPr>
        <w:ind w:left="5709" w:hanging="411"/>
      </w:pPr>
      <w:rPr>
        <w:rFonts w:hint="default"/>
        <w:lang w:val="en-US" w:eastAsia="en-US" w:bidi="ar-SA"/>
      </w:rPr>
    </w:lvl>
    <w:lvl w:ilvl="8" w:tplc="4ACCD224">
      <w:numFmt w:val="bullet"/>
      <w:lvlText w:val="•"/>
      <w:lvlJc w:val="left"/>
      <w:pPr>
        <w:ind w:left="6450" w:hanging="411"/>
      </w:pPr>
      <w:rPr>
        <w:rFonts w:hint="default"/>
        <w:lang w:val="en-US" w:eastAsia="en-US" w:bidi="ar-SA"/>
      </w:rPr>
    </w:lvl>
  </w:abstractNum>
  <w:abstractNum w:abstractNumId="23" w15:restartNumberingAfterBreak="0">
    <w:nsid w:val="1F182590"/>
    <w:multiLevelType w:val="hybridMultilevel"/>
    <w:tmpl w:val="7460ED28"/>
    <w:lvl w:ilvl="0" w:tplc="9858052E">
      <w:numFmt w:val="bullet"/>
      <w:lvlText w:val=""/>
      <w:lvlJc w:val="left"/>
      <w:pPr>
        <w:ind w:left="107" w:hanging="411"/>
      </w:pPr>
      <w:rPr>
        <w:rFonts w:ascii="Symbol" w:eastAsia="Symbol" w:hAnsi="Symbol" w:cs="Symbol" w:hint="default"/>
        <w:w w:val="99"/>
        <w:sz w:val="20"/>
        <w:szCs w:val="20"/>
        <w:lang w:val="en-US" w:eastAsia="en-US" w:bidi="ar-SA"/>
      </w:rPr>
    </w:lvl>
    <w:lvl w:ilvl="1" w:tplc="06B23CA4">
      <w:numFmt w:val="bullet"/>
      <w:lvlText w:val="•"/>
      <w:lvlJc w:val="left"/>
      <w:pPr>
        <w:ind w:left="883" w:hanging="411"/>
      </w:pPr>
      <w:rPr>
        <w:rFonts w:hint="default"/>
        <w:lang w:val="en-US" w:eastAsia="en-US" w:bidi="ar-SA"/>
      </w:rPr>
    </w:lvl>
    <w:lvl w:ilvl="2" w:tplc="B09A7FA6">
      <w:numFmt w:val="bullet"/>
      <w:lvlText w:val="•"/>
      <w:lvlJc w:val="left"/>
      <w:pPr>
        <w:ind w:left="1666" w:hanging="411"/>
      </w:pPr>
      <w:rPr>
        <w:rFonts w:hint="default"/>
        <w:lang w:val="en-US" w:eastAsia="en-US" w:bidi="ar-SA"/>
      </w:rPr>
    </w:lvl>
    <w:lvl w:ilvl="3" w:tplc="923A66F0">
      <w:numFmt w:val="bullet"/>
      <w:lvlText w:val="•"/>
      <w:lvlJc w:val="left"/>
      <w:pPr>
        <w:ind w:left="2449" w:hanging="411"/>
      </w:pPr>
      <w:rPr>
        <w:rFonts w:hint="default"/>
        <w:lang w:val="en-US" w:eastAsia="en-US" w:bidi="ar-SA"/>
      </w:rPr>
    </w:lvl>
    <w:lvl w:ilvl="4" w:tplc="74A8F3FA">
      <w:numFmt w:val="bullet"/>
      <w:lvlText w:val="•"/>
      <w:lvlJc w:val="left"/>
      <w:pPr>
        <w:ind w:left="3233" w:hanging="411"/>
      </w:pPr>
      <w:rPr>
        <w:rFonts w:hint="default"/>
        <w:lang w:val="en-US" w:eastAsia="en-US" w:bidi="ar-SA"/>
      </w:rPr>
    </w:lvl>
    <w:lvl w:ilvl="5" w:tplc="6B4487E2">
      <w:numFmt w:val="bullet"/>
      <w:lvlText w:val="•"/>
      <w:lvlJc w:val="left"/>
      <w:pPr>
        <w:ind w:left="4016" w:hanging="411"/>
      </w:pPr>
      <w:rPr>
        <w:rFonts w:hint="default"/>
        <w:lang w:val="en-US" w:eastAsia="en-US" w:bidi="ar-SA"/>
      </w:rPr>
    </w:lvl>
    <w:lvl w:ilvl="6" w:tplc="67E4F2FE">
      <w:numFmt w:val="bullet"/>
      <w:lvlText w:val="•"/>
      <w:lvlJc w:val="left"/>
      <w:pPr>
        <w:ind w:left="4799" w:hanging="411"/>
      </w:pPr>
      <w:rPr>
        <w:rFonts w:hint="default"/>
        <w:lang w:val="en-US" w:eastAsia="en-US" w:bidi="ar-SA"/>
      </w:rPr>
    </w:lvl>
    <w:lvl w:ilvl="7" w:tplc="B2AE62EE">
      <w:numFmt w:val="bullet"/>
      <w:lvlText w:val="•"/>
      <w:lvlJc w:val="left"/>
      <w:pPr>
        <w:ind w:left="5583" w:hanging="411"/>
      </w:pPr>
      <w:rPr>
        <w:rFonts w:hint="default"/>
        <w:lang w:val="en-US" w:eastAsia="en-US" w:bidi="ar-SA"/>
      </w:rPr>
    </w:lvl>
    <w:lvl w:ilvl="8" w:tplc="A8AC4076">
      <w:numFmt w:val="bullet"/>
      <w:lvlText w:val="•"/>
      <w:lvlJc w:val="left"/>
      <w:pPr>
        <w:ind w:left="6366" w:hanging="411"/>
      </w:pPr>
      <w:rPr>
        <w:rFonts w:hint="default"/>
        <w:lang w:val="en-US" w:eastAsia="en-US" w:bidi="ar-SA"/>
      </w:rPr>
    </w:lvl>
  </w:abstractNum>
  <w:abstractNum w:abstractNumId="24" w15:restartNumberingAfterBreak="0">
    <w:nsid w:val="1FD149EC"/>
    <w:multiLevelType w:val="hybridMultilevel"/>
    <w:tmpl w:val="595EFCAE"/>
    <w:lvl w:ilvl="0" w:tplc="5274AD00">
      <w:numFmt w:val="bullet"/>
      <w:lvlText w:val=""/>
      <w:lvlJc w:val="left"/>
      <w:pPr>
        <w:ind w:left="107" w:hanging="411"/>
      </w:pPr>
      <w:rPr>
        <w:rFonts w:ascii="Symbol" w:eastAsia="Symbol" w:hAnsi="Symbol" w:cs="Symbol" w:hint="default"/>
        <w:w w:val="99"/>
        <w:sz w:val="20"/>
        <w:szCs w:val="20"/>
        <w:lang w:val="en-US" w:eastAsia="en-US" w:bidi="ar-SA"/>
      </w:rPr>
    </w:lvl>
    <w:lvl w:ilvl="1" w:tplc="60B44756">
      <w:numFmt w:val="bullet"/>
      <w:lvlText w:val="•"/>
      <w:lvlJc w:val="left"/>
      <w:pPr>
        <w:ind w:left="883" w:hanging="411"/>
      </w:pPr>
      <w:rPr>
        <w:rFonts w:hint="default"/>
        <w:lang w:val="en-US" w:eastAsia="en-US" w:bidi="ar-SA"/>
      </w:rPr>
    </w:lvl>
    <w:lvl w:ilvl="2" w:tplc="2E08354E">
      <w:numFmt w:val="bullet"/>
      <w:lvlText w:val="•"/>
      <w:lvlJc w:val="left"/>
      <w:pPr>
        <w:ind w:left="1666" w:hanging="411"/>
      </w:pPr>
      <w:rPr>
        <w:rFonts w:hint="default"/>
        <w:lang w:val="en-US" w:eastAsia="en-US" w:bidi="ar-SA"/>
      </w:rPr>
    </w:lvl>
    <w:lvl w:ilvl="3" w:tplc="6C5C6762">
      <w:numFmt w:val="bullet"/>
      <w:lvlText w:val="•"/>
      <w:lvlJc w:val="left"/>
      <w:pPr>
        <w:ind w:left="2449" w:hanging="411"/>
      </w:pPr>
      <w:rPr>
        <w:rFonts w:hint="default"/>
        <w:lang w:val="en-US" w:eastAsia="en-US" w:bidi="ar-SA"/>
      </w:rPr>
    </w:lvl>
    <w:lvl w:ilvl="4" w:tplc="9EFCC84A">
      <w:numFmt w:val="bullet"/>
      <w:lvlText w:val="•"/>
      <w:lvlJc w:val="left"/>
      <w:pPr>
        <w:ind w:left="3233" w:hanging="411"/>
      </w:pPr>
      <w:rPr>
        <w:rFonts w:hint="default"/>
        <w:lang w:val="en-US" w:eastAsia="en-US" w:bidi="ar-SA"/>
      </w:rPr>
    </w:lvl>
    <w:lvl w:ilvl="5" w:tplc="74649126">
      <w:numFmt w:val="bullet"/>
      <w:lvlText w:val="•"/>
      <w:lvlJc w:val="left"/>
      <w:pPr>
        <w:ind w:left="4016" w:hanging="411"/>
      </w:pPr>
      <w:rPr>
        <w:rFonts w:hint="default"/>
        <w:lang w:val="en-US" w:eastAsia="en-US" w:bidi="ar-SA"/>
      </w:rPr>
    </w:lvl>
    <w:lvl w:ilvl="6" w:tplc="FF2CDBD4">
      <w:numFmt w:val="bullet"/>
      <w:lvlText w:val="•"/>
      <w:lvlJc w:val="left"/>
      <w:pPr>
        <w:ind w:left="4799" w:hanging="411"/>
      </w:pPr>
      <w:rPr>
        <w:rFonts w:hint="default"/>
        <w:lang w:val="en-US" w:eastAsia="en-US" w:bidi="ar-SA"/>
      </w:rPr>
    </w:lvl>
    <w:lvl w:ilvl="7" w:tplc="04BCDC98">
      <w:numFmt w:val="bullet"/>
      <w:lvlText w:val="•"/>
      <w:lvlJc w:val="left"/>
      <w:pPr>
        <w:ind w:left="5583" w:hanging="411"/>
      </w:pPr>
      <w:rPr>
        <w:rFonts w:hint="default"/>
        <w:lang w:val="en-US" w:eastAsia="en-US" w:bidi="ar-SA"/>
      </w:rPr>
    </w:lvl>
    <w:lvl w:ilvl="8" w:tplc="344A679C">
      <w:numFmt w:val="bullet"/>
      <w:lvlText w:val="•"/>
      <w:lvlJc w:val="left"/>
      <w:pPr>
        <w:ind w:left="6366" w:hanging="411"/>
      </w:pPr>
      <w:rPr>
        <w:rFonts w:hint="default"/>
        <w:lang w:val="en-US" w:eastAsia="en-US" w:bidi="ar-SA"/>
      </w:rPr>
    </w:lvl>
  </w:abstractNum>
  <w:abstractNum w:abstractNumId="25" w15:restartNumberingAfterBreak="0">
    <w:nsid w:val="20EA5D2B"/>
    <w:multiLevelType w:val="hybridMultilevel"/>
    <w:tmpl w:val="059818FA"/>
    <w:lvl w:ilvl="0" w:tplc="6D66565C">
      <w:numFmt w:val="bullet"/>
      <w:lvlText w:val=""/>
      <w:lvlJc w:val="left"/>
      <w:pPr>
        <w:ind w:left="107" w:hanging="411"/>
      </w:pPr>
      <w:rPr>
        <w:rFonts w:ascii="Symbol" w:eastAsia="Symbol" w:hAnsi="Symbol" w:cs="Symbol" w:hint="default"/>
        <w:w w:val="99"/>
        <w:sz w:val="20"/>
        <w:szCs w:val="20"/>
        <w:lang w:val="en-US" w:eastAsia="en-US" w:bidi="ar-SA"/>
      </w:rPr>
    </w:lvl>
    <w:lvl w:ilvl="1" w:tplc="9B603F9E">
      <w:numFmt w:val="bullet"/>
      <w:lvlText w:val="•"/>
      <w:lvlJc w:val="left"/>
      <w:pPr>
        <w:ind w:left="883" w:hanging="411"/>
      </w:pPr>
      <w:rPr>
        <w:rFonts w:hint="default"/>
        <w:lang w:val="en-US" w:eastAsia="en-US" w:bidi="ar-SA"/>
      </w:rPr>
    </w:lvl>
    <w:lvl w:ilvl="2" w:tplc="DA6876AC">
      <w:numFmt w:val="bullet"/>
      <w:lvlText w:val="•"/>
      <w:lvlJc w:val="left"/>
      <w:pPr>
        <w:ind w:left="1666" w:hanging="411"/>
      </w:pPr>
      <w:rPr>
        <w:rFonts w:hint="default"/>
        <w:lang w:val="en-US" w:eastAsia="en-US" w:bidi="ar-SA"/>
      </w:rPr>
    </w:lvl>
    <w:lvl w:ilvl="3" w:tplc="18B09900">
      <w:numFmt w:val="bullet"/>
      <w:lvlText w:val="•"/>
      <w:lvlJc w:val="left"/>
      <w:pPr>
        <w:ind w:left="2449" w:hanging="411"/>
      </w:pPr>
      <w:rPr>
        <w:rFonts w:hint="default"/>
        <w:lang w:val="en-US" w:eastAsia="en-US" w:bidi="ar-SA"/>
      </w:rPr>
    </w:lvl>
    <w:lvl w:ilvl="4" w:tplc="3D646DFA">
      <w:numFmt w:val="bullet"/>
      <w:lvlText w:val="•"/>
      <w:lvlJc w:val="left"/>
      <w:pPr>
        <w:ind w:left="3233" w:hanging="411"/>
      </w:pPr>
      <w:rPr>
        <w:rFonts w:hint="default"/>
        <w:lang w:val="en-US" w:eastAsia="en-US" w:bidi="ar-SA"/>
      </w:rPr>
    </w:lvl>
    <w:lvl w:ilvl="5" w:tplc="87E62B04">
      <w:numFmt w:val="bullet"/>
      <w:lvlText w:val="•"/>
      <w:lvlJc w:val="left"/>
      <w:pPr>
        <w:ind w:left="4016" w:hanging="411"/>
      </w:pPr>
      <w:rPr>
        <w:rFonts w:hint="default"/>
        <w:lang w:val="en-US" w:eastAsia="en-US" w:bidi="ar-SA"/>
      </w:rPr>
    </w:lvl>
    <w:lvl w:ilvl="6" w:tplc="BC04851A">
      <w:numFmt w:val="bullet"/>
      <w:lvlText w:val="•"/>
      <w:lvlJc w:val="left"/>
      <w:pPr>
        <w:ind w:left="4799" w:hanging="411"/>
      </w:pPr>
      <w:rPr>
        <w:rFonts w:hint="default"/>
        <w:lang w:val="en-US" w:eastAsia="en-US" w:bidi="ar-SA"/>
      </w:rPr>
    </w:lvl>
    <w:lvl w:ilvl="7" w:tplc="A5B0FA8A">
      <w:numFmt w:val="bullet"/>
      <w:lvlText w:val="•"/>
      <w:lvlJc w:val="left"/>
      <w:pPr>
        <w:ind w:left="5583" w:hanging="411"/>
      </w:pPr>
      <w:rPr>
        <w:rFonts w:hint="default"/>
        <w:lang w:val="en-US" w:eastAsia="en-US" w:bidi="ar-SA"/>
      </w:rPr>
    </w:lvl>
    <w:lvl w:ilvl="8" w:tplc="2FD0B8CA">
      <w:numFmt w:val="bullet"/>
      <w:lvlText w:val="•"/>
      <w:lvlJc w:val="left"/>
      <w:pPr>
        <w:ind w:left="6366" w:hanging="411"/>
      </w:pPr>
      <w:rPr>
        <w:rFonts w:hint="default"/>
        <w:lang w:val="en-US" w:eastAsia="en-US" w:bidi="ar-SA"/>
      </w:rPr>
    </w:lvl>
  </w:abstractNum>
  <w:abstractNum w:abstractNumId="26" w15:restartNumberingAfterBreak="0">
    <w:nsid w:val="242716C4"/>
    <w:multiLevelType w:val="hybridMultilevel"/>
    <w:tmpl w:val="3108455A"/>
    <w:lvl w:ilvl="0" w:tplc="E24632FA">
      <w:numFmt w:val="bullet"/>
      <w:lvlText w:val=""/>
      <w:lvlJc w:val="left"/>
      <w:pPr>
        <w:ind w:left="107" w:hanging="411"/>
      </w:pPr>
      <w:rPr>
        <w:rFonts w:ascii="Symbol" w:eastAsia="Symbol" w:hAnsi="Symbol" w:cs="Symbol" w:hint="default"/>
        <w:w w:val="99"/>
        <w:sz w:val="20"/>
        <w:szCs w:val="20"/>
        <w:lang w:val="en-US" w:eastAsia="en-US" w:bidi="ar-SA"/>
      </w:rPr>
    </w:lvl>
    <w:lvl w:ilvl="1" w:tplc="2B2806F6">
      <w:numFmt w:val="bullet"/>
      <w:lvlText w:val="•"/>
      <w:lvlJc w:val="left"/>
      <w:pPr>
        <w:ind w:left="883" w:hanging="411"/>
      </w:pPr>
      <w:rPr>
        <w:rFonts w:hint="default"/>
        <w:lang w:val="en-US" w:eastAsia="en-US" w:bidi="ar-SA"/>
      </w:rPr>
    </w:lvl>
    <w:lvl w:ilvl="2" w:tplc="56B244E8">
      <w:numFmt w:val="bullet"/>
      <w:lvlText w:val="•"/>
      <w:lvlJc w:val="left"/>
      <w:pPr>
        <w:ind w:left="1666" w:hanging="411"/>
      </w:pPr>
      <w:rPr>
        <w:rFonts w:hint="default"/>
        <w:lang w:val="en-US" w:eastAsia="en-US" w:bidi="ar-SA"/>
      </w:rPr>
    </w:lvl>
    <w:lvl w:ilvl="3" w:tplc="D6504840">
      <w:numFmt w:val="bullet"/>
      <w:lvlText w:val="•"/>
      <w:lvlJc w:val="left"/>
      <w:pPr>
        <w:ind w:left="2449" w:hanging="411"/>
      </w:pPr>
      <w:rPr>
        <w:rFonts w:hint="default"/>
        <w:lang w:val="en-US" w:eastAsia="en-US" w:bidi="ar-SA"/>
      </w:rPr>
    </w:lvl>
    <w:lvl w:ilvl="4" w:tplc="491AD510">
      <w:numFmt w:val="bullet"/>
      <w:lvlText w:val="•"/>
      <w:lvlJc w:val="left"/>
      <w:pPr>
        <w:ind w:left="3233" w:hanging="411"/>
      </w:pPr>
      <w:rPr>
        <w:rFonts w:hint="default"/>
        <w:lang w:val="en-US" w:eastAsia="en-US" w:bidi="ar-SA"/>
      </w:rPr>
    </w:lvl>
    <w:lvl w:ilvl="5" w:tplc="5DB418B6">
      <w:numFmt w:val="bullet"/>
      <w:lvlText w:val="•"/>
      <w:lvlJc w:val="left"/>
      <w:pPr>
        <w:ind w:left="4016" w:hanging="411"/>
      </w:pPr>
      <w:rPr>
        <w:rFonts w:hint="default"/>
        <w:lang w:val="en-US" w:eastAsia="en-US" w:bidi="ar-SA"/>
      </w:rPr>
    </w:lvl>
    <w:lvl w:ilvl="6" w:tplc="703654AE">
      <w:numFmt w:val="bullet"/>
      <w:lvlText w:val="•"/>
      <w:lvlJc w:val="left"/>
      <w:pPr>
        <w:ind w:left="4799" w:hanging="411"/>
      </w:pPr>
      <w:rPr>
        <w:rFonts w:hint="default"/>
        <w:lang w:val="en-US" w:eastAsia="en-US" w:bidi="ar-SA"/>
      </w:rPr>
    </w:lvl>
    <w:lvl w:ilvl="7" w:tplc="05F876F6">
      <w:numFmt w:val="bullet"/>
      <w:lvlText w:val="•"/>
      <w:lvlJc w:val="left"/>
      <w:pPr>
        <w:ind w:left="5583" w:hanging="411"/>
      </w:pPr>
      <w:rPr>
        <w:rFonts w:hint="default"/>
        <w:lang w:val="en-US" w:eastAsia="en-US" w:bidi="ar-SA"/>
      </w:rPr>
    </w:lvl>
    <w:lvl w:ilvl="8" w:tplc="34A02E3A">
      <w:numFmt w:val="bullet"/>
      <w:lvlText w:val="•"/>
      <w:lvlJc w:val="left"/>
      <w:pPr>
        <w:ind w:left="6366" w:hanging="411"/>
      </w:pPr>
      <w:rPr>
        <w:rFonts w:hint="default"/>
        <w:lang w:val="en-US" w:eastAsia="en-US" w:bidi="ar-SA"/>
      </w:rPr>
    </w:lvl>
  </w:abstractNum>
  <w:abstractNum w:abstractNumId="27" w15:restartNumberingAfterBreak="0">
    <w:nsid w:val="25415F6D"/>
    <w:multiLevelType w:val="hybridMultilevel"/>
    <w:tmpl w:val="336C2FE0"/>
    <w:lvl w:ilvl="0" w:tplc="3068719A">
      <w:numFmt w:val="bullet"/>
      <w:lvlText w:val=""/>
      <w:lvlJc w:val="left"/>
      <w:pPr>
        <w:ind w:left="107" w:hanging="411"/>
      </w:pPr>
      <w:rPr>
        <w:rFonts w:ascii="Symbol" w:eastAsia="Symbol" w:hAnsi="Symbol" w:cs="Symbol" w:hint="default"/>
        <w:w w:val="99"/>
        <w:sz w:val="20"/>
        <w:szCs w:val="20"/>
        <w:lang w:val="en-US" w:eastAsia="en-US" w:bidi="ar-SA"/>
      </w:rPr>
    </w:lvl>
    <w:lvl w:ilvl="1" w:tplc="A8204A90">
      <w:numFmt w:val="bullet"/>
      <w:lvlText w:val="•"/>
      <w:lvlJc w:val="left"/>
      <w:pPr>
        <w:ind w:left="883" w:hanging="411"/>
      </w:pPr>
      <w:rPr>
        <w:rFonts w:hint="default"/>
        <w:lang w:val="en-US" w:eastAsia="en-US" w:bidi="ar-SA"/>
      </w:rPr>
    </w:lvl>
    <w:lvl w:ilvl="2" w:tplc="CB16BEBA">
      <w:numFmt w:val="bullet"/>
      <w:lvlText w:val="•"/>
      <w:lvlJc w:val="left"/>
      <w:pPr>
        <w:ind w:left="1666" w:hanging="411"/>
      </w:pPr>
      <w:rPr>
        <w:rFonts w:hint="default"/>
        <w:lang w:val="en-US" w:eastAsia="en-US" w:bidi="ar-SA"/>
      </w:rPr>
    </w:lvl>
    <w:lvl w:ilvl="3" w:tplc="61069858">
      <w:numFmt w:val="bullet"/>
      <w:lvlText w:val="•"/>
      <w:lvlJc w:val="left"/>
      <w:pPr>
        <w:ind w:left="2449" w:hanging="411"/>
      </w:pPr>
      <w:rPr>
        <w:rFonts w:hint="default"/>
        <w:lang w:val="en-US" w:eastAsia="en-US" w:bidi="ar-SA"/>
      </w:rPr>
    </w:lvl>
    <w:lvl w:ilvl="4" w:tplc="D09A4C7E">
      <w:numFmt w:val="bullet"/>
      <w:lvlText w:val="•"/>
      <w:lvlJc w:val="left"/>
      <w:pPr>
        <w:ind w:left="3233" w:hanging="411"/>
      </w:pPr>
      <w:rPr>
        <w:rFonts w:hint="default"/>
        <w:lang w:val="en-US" w:eastAsia="en-US" w:bidi="ar-SA"/>
      </w:rPr>
    </w:lvl>
    <w:lvl w:ilvl="5" w:tplc="0E10D6A0">
      <w:numFmt w:val="bullet"/>
      <w:lvlText w:val="•"/>
      <w:lvlJc w:val="left"/>
      <w:pPr>
        <w:ind w:left="4016" w:hanging="411"/>
      </w:pPr>
      <w:rPr>
        <w:rFonts w:hint="default"/>
        <w:lang w:val="en-US" w:eastAsia="en-US" w:bidi="ar-SA"/>
      </w:rPr>
    </w:lvl>
    <w:lvl w:ilvl="6" w:tplc="62FCF62A">
      <w:numFmt w:val="bullet"/>
      <w:lvlText w:val="•"/>
      <w:lvlJc w:val="left"/>
      <w:pPr>
        <w:ind w:left="4799" w:hanging="411"/>
      </w:pPr>
      <w:rPr>
        <w:rFonts w:hint="default"/>
        <w:lang w:val="en-US" w:eastAsia="en-US" w:bidi="ar-SA"/>
      </w:rPr>
    </w:lvl>
    <w:lvl w:ilvl="7" w:tplc="6744320C">
      <w:numFmt w:val="bullet"/>
      <w:lvlText w:val="•"/>
      <w:lvlJc w:val="left"/>
      <w:pPr>
        <w:ind w:left="5583" w:hanging="411"/>
      </w:pPr>
      <w:rPr>
        <w:rFonts w:hint="default"/>
        <w:lang w:val="en-US" w:eastAsia="en-US" w:bidi="ar-SA"/>
      </w:rPr>
    </w:lvl>
    <w:lvl w:ilvl="8" w:tplc="855CA31E">
      <w:numFmt w:val="bullet"/>
      <w:lvlText w:val="•"/>
      <w:lvlJc w:val="left"/>
      <w:pPr>
        <w:ind w:left="6366" w:hanging="411"/>
      </w:pPr>
      <w:rPr>
        <w:rFonts w:hint="default"/>
        <w:lang w:val="en-US" w:eastAsia="en-US" w:bidi="ar-SA"/>
      </w:rPr>
    </w:lvl>
  </w:abstractNum>
  <w:abstractNum w:abstractNumId="28" w15:restartNumberingAfterBreak="0">
    <w:nsid w:val="25C53E33"/>
    <w:multiLevelType w:val="hybridMultilevel"/>
    <w:tmpl w:val="F4262010"/>
    <w:lvl w:ilvl="0" w:tplc="75C0B936">
      <w:numFmt w:val="bullet"/>
      <w:lvlText w:val=""/>
      <w:lvlJc w:val="left"/>
      <w:pPr>
        <w:ind w:left="107" w:hanging="411"/>
      </w:pPr>
      <w:rPr>
        <w:rFonts w:ascii="Symbol" w:eastAsia="Symbol" w:hAnsi="Symbol" w:cs="Symbol" w:hint="default"/>
        <w:w w:val="99"/>
        <w:sz w:val="20"/>
        <w:szCs w:val="20"/>
        <w:lang w:val="en-US" w:eastAsia="en-US" w:bidi="ar-SA"/>
      </w:rPr>
    </w:lvl>
    <w:lvl w:ilvl="1" w:tplc="F2D8EBF0">
      <w:numFmt w:val="bullet"/>
      <w:lvlText w:val="•"/>
      <w:lvlJc w:val="left"/>
      <w:pPr>
        <w:ind w:left="883" w:hanging="411"/>
      </w:pPr>
      <w:rPr>
        <w:rFonts w:hint="default"/>
        <w:lang w:val="en-US" w:eastAsia="en-US" w:bidi="ar-SA"/>
      </w:rPr>
    </w:lvl>
    <w:lvl w:ilvl="2" w:tplc="E5DE1FF6">
      <w:numFmt w:val="bullet"/>
      <w:lvlText w:val="•"/>
      <w:lvlJc w:val="left"/>
      <w:pPr>
        <w:ind w:left="1666" w:hanging="411"/>
      </w:pPr>
      <w:rPr>
        <w:rFonts w:hint="default"/>
        <w:lang w:val="en-US" w:eastAsia="en-US" w:bidi="ar-SA"/>
      </w:rPr>
    </w:lvl>
    <w:lvl w:ilvl="3" w:tplc="8EFA75AC">
      <w:numFmt w:val="bullet"/>
      <w:lvlText w:val="•"/>
      <w:lvlJc w:val="left"/>
      <w:pPr>
        <w:ind w:left="2449" w:hanging="411"/>
      </w:pPr>
      <w:rPr>
        <w:rFonts w:hint="default"/>
        <w:lang w:val="en-US" w:eastAsia="en-US" w:bidi="ar-SA"/>
      </w:rPr>
    </w:lvl>
    <w:lvl w:ilvl="4" w:tplc="E4EAA8DC">
      <w:numFmt w:val="bullet"/>
      <w:lvlText w:val="•"/>
      <w:lvlJc w:val="left"/>
      <w:pPr>
        <w:ind w:left="3233" w:hanging="411"/>
      </w:pPr>
      <w:rPr>
        <w:rFonts w:hint="default"/>
        <w:lang w:val="en-US" w:eastAsia="en-US" w:bidi="ar-SA"/>
      </w:rPr>
    </w:lvl>
    <w:lvl w:ilvl="5" w:tplc="8F02EAF8">
      <w:numFmt w:val="bullet"/>
      <w:lvlText w:val="•"/>
      <w:lvlJc w:val="left"/>
      <w:pPr>
        <w:ind w:left="4016" w:hanging="411"/>
      </w:pPr>
      <w:rPr>
        <w:rFonts w:hint="default"/>
        <w:lang w:val="en-US" w:eastAsia="en-US" w:bidi="ar-SA"/>
      </w:rPr>
    </w:lvl>
    <w:lvl w:ilvl="6" w:tplc="CCE650F4">
      <w:numFmt w:val="bullet"/>
      <w:lvlText w:val="•"/>
      <w:lvlJc w:val="left"/>
      <w:pPr>
        <w:ind w:left="4799" w:hanging="411"/>
      </w:pPr>
      <w:rPr>
        <w:rFonts w:hint="default"/>
        <w:lang w:val="en-US" w:eastAsia="en-US" w:bidi="ar-SA"/>
      </w:rPr>
    </w:lvl>
    <w:lvl w:ilvl="7" w:tplc="30EC2DD2">
      <w:numFmt w:val="bullet"/>
      <w:lvlText w:val="•"/>
      <w:lvlJc w:val="left"/>
      <w:pPr>
        <w:ind w:left="5583" w:hanging="411"/>
      </w:pPr>
      <w:rPr>
        <w:rFonts w:hint="default"/>
        <w:lang w:val="en-US" w:eastAsia="en-US" w:bidi="ar-SA"/>
      </w:rPr>
    </w:lvl>
    <w:lvl w:ilvl="8" w:tplc="4ADA1768">
      <w:numFmt w:val="bullet"/>
      <w:lvlText w:val="•"/>
      <w:lvlJc w:val="left"/>
      <w:pPr>
        <w:ind w:left="6366" w:hanging="411"/>
      </w:pPr>
      <w:rPr>
        <w:rFonts w:hint="default"/>
        <w:lang w:val="en-US" w:eastAsia="en-US" w:bidi="ar-SA"/>
      </w:rPr>
    </w:lvl>
  </w:abstractNum>
  <w:abstractNum w:abstractNumId="29" w15:restartNumberingAfterBreak="0">
    <w:nsid w:val="2629353E"/>
    <w:multiLevelType w:val="hybridMultilevel"/>
    <w:tmpl w:val="B3B4A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263A47D6"/>
    <w:multiLevelType w:val="hybridMultilevel"/>
    <w:tmpl w:val="3BF4619A"/>
    <w:lvl w:ilvl="0" w:tplc="B8AC4854">
      <w:numFmt w:val="bullet"/>
      <w:lvlText w:val=""/>
      <w:lvlJc w:val="left"/>
      <w:pPr>
        <w:ind w:left="107" w:hanging="411"/>
      </w:pPr>
      <w:rPr>
        <w:rFonts w:ascii="Symbol" w:eastAsia="Symbol" w:hAnsi="Symbol" w:cs="Symbol" w:hint="default"/>
        <w:w w:val="99"/>
        <w:sz w:val="20"/>
        <w:szCs w:val="20"/>
        <w:lang w:val="en-US" w:eastAsia="en-US" w:bidi="ar-SA"/>
      </w:rPr>
    </w:lvl>
    <w:lvl w:ilvl="1" w:tplc="36BC4D7C">
      <w:numFmt w:val="bullet"/>
      <w:lvlText w:val="•"/>
      <w:lvlJc w:val="left"/>
      <w:pPr>
        <w:ind w:left="883" w:hanging="411"/>
      </w:pPr>
      <w:rPr>
        <w:rFonts w:hint="default"/>
        <w:lang w:val="en-US" w:eastAsia="en-US" w:bidi="ar-SA"/>
      </w:rPr>
    </w:lvl>
    <w:lvl w:ilvl="2" w:tplc="099AD470">
      <w:numFmt w:val="bullet"/>
      <w:lvlText w:val="•"/>
      <w:lvlJc w:val="left"/>
      <w:pPr>
        <w:ind w:left="1666" w:hanging="411"/>
      </w:pPr>
      <w:rPr>
        <w:rFonts w:hint="default"/>
        <w:lang w:val="en-US" w:eastAsia="en-US" w:bidi="ar-SA"/>
      </w:rPr>
    </w:lvl>
    <w:lvl w:ilvl="3" w:tplc="8F0E9BB8">
      <w:numFmt w:val="bullet"/>
      <w:lvlText w:val="•"/>
      <w:lvlJc w:val="left"/>
      <w:pPr>
        <w:ind w:left="2449" w:hanging="411"/>
      </w:pPr>
      <w:rPr>
        <w:rFonts w:hint="default"/>
        <w:lang w:val="en-US" w:eastAsia="en-US" w:bidi="ar-SA"/>
      </w:rPr>
    </w:lvl>
    <w:lvl w:ilvl="4" w:tplc="4DF0858E">
      <w:numFmt w:val="bullet"/>
      <w:lvlText w:val="•"/>
      <w:lvlJc w:val="left"/>
      <w:pPr>
        <w:ind w:left="3233" w:hanging="411"/>
      </w:pPr>
      <w:rPr>
        <w:rFonts w:hint="default"/>
        <w:lang w:val="en-US" w:eastAsia="en-US" w:bidi="ar-SA"/>
      </w:rPr>
    </w:lvl>
    <w:lvl w:ilvl="5" w:tplc="41140C1C">
      <w:numFmt w:val="bullet"/>
      <w:lvlText w:val="•"/>
      <w:lvlJc w:val="left"/>
      <w:pPr>
        <w:ind w:left="4016" w:hanging="411"/>
      </w:pPr>
      <w:rPr>
        <w:rFonts w:hint="default"/>
        <w:lang w:val="en-US" w:eastAsia="en-US" w:bidi="ar-SA"/>
      </w:rPr>
    </w:lvl>
    <w:lvl w:ilvl="6" w:tplc="E424D406">
      <w:numFmt w:val="bullet"/>
      <w:lvlText w:val="•"/>
      <w:lvlJc w:val="left"/>
      <w:pPr>
        <w:ind w:left="4799" w:hanging="411"/>
      </w:pPr>
      <w:rPr>
        <w:rFonts w:hint="default"/>
        <w:lang w:val="en-US" w:eastAsia="en-US" w:bidi="ar-SA"/>
      </w:rPr>
    </w:lvl>
    <w:lvl w:ilvl="7" w:tplc="64209DCA">
      <w:numFmt w:val="bullet"/>
      <w:lvlText w:val="•"/>
      <w:lvlJc w:val="left"/>
      <w:pPr>
        <w:ind w:left="5583" w:hanging="411"/>
      </w:pPr>
      <w:rPr>
        <w:rFonts w:hint="default"/>
        <w:lang w:val="en-US" w:eastAsia="en-US" w:bidi="ar-SA"/>
      </w:rPr>
    </w:lvl>
    <w:lvl w:ilvl="8" w:tplc="CD3C218A">
      <w:numFmt w:val="bullet"/>
      <w:lvlText w:val="•"/>
      <w:lvlJc w:val="left"/>
      <w:pPr>
        <w:ind w:left="6366" w:hanging="411"/>
      </w:pPr>
      <w:rPr>
        <w:rFonts w:hint="default"/>
        <w:lang w:val="en-US" w:eastAsia="en-US" w:bidi="ar-SA"/>
      </w:rPr>
    </w:lvl>
  </w:abstractNum>
  <w:abstractNum w:abstractNumId="31" w15:restartNumberingAfterBreak="0">
    <w:nsid w:val="264F694B"/>
    <w:multiLevelType w:val="hybridMultilevel"/>
    <w:tmpl w:val="6524B61A"/>
    <w:lvl w:ilvl="0" w:tplc="A1909C10">
      <w:numFmt w:val="bullet"/>
      <w:lvlText w:val=""/>
      <w:lvlJc w:val="left"/>
      <w:pPr>
        <w:ind w:left="107" w:hanging="411"/>
      </w:pPr>
      <w:rPr>
        <w:rFonts w:ascii="Symbol" w:eastAsia="Symbol" w:hAnsi="Symbol" w:cs="Symbol" w:hint="default"/>
        <w:w w:val="99"/>
        <w:sz w:val="20"/>
        <w:szCs w:val="20"/>
        <w:lang w:val="en-US" w:eastAsia="en-US" w:bidi="ar-SA"/>
      </w:rPr>
    </w:lvl>
    <w:lvl w:ilvl="1" w:tplc="85D23404">
      <w:numFmt w:val="bullet"/>
      <w:lvlText w:val="•"/>
      <w:lvlJc w:val="left"/>
      <w:pPr>
        <w:ind w:left="883" w:hanging="411"/>
      </w:pPr>
      <w:rPr>
        <w:rFonts w:hint="default"/>
        <w:lang w:val="en-US" w:eastAsia="en-US" w:bidi="ar-SA"/>
      </w:rPr>
    </w:lvl>
    <w:lvl w:ilvl="2" w:tplc="D1A2B72E">
      <w:numFmt w:val="bullet"/>
      <w:lvlText w:val="•"/>
      <w:lvlJc w:val="left"/>
      <w:pPr>
        <w:ind w:left="1666" w:hanging="411"/>
      </w:pPr>
      <w:rPr>
        <w:rFonts w:hint="default"/>
        <w:lang w:val="en-US" w:eastAsia="en-US" w:bidi="ar-SA"/>
      </w:rPr>
    </w:lvl>
    <w:lvl w:ilvl="3" w:tplc="F90CC760">
      <w:numFmt w:val="bullet"/>
      <w:lvlText w:val="•"/>
      <w:lvlJc w:val="left"/>
      <w:pPr>
        <w:ind w:left="2449" w:hanging="411"/>
      </w:pPr>
      <w:rPr>
        <w:rFonts w:hint="default"/>
        <w:lang w:val="en-US" w:eastAsia="en-US" w:bidi="ar-SA"/>
      </w:rPr>
    </w:lvl>
    <w:lvl w:ilvl="4" w:tplc="54F236D2">
      <w:numFmt w:val="bullet"/>
      <w:lvlText w:val="•"/>
      <w:lvlJc w:val="left"/>
      <w:pPr>
        <w:ind w:left="3233" w:hanging="411"/>
      </w:pPr>
      <w:rPr>
        <w:rFonts w:hint="default"/>
        <w:lang w:val="en-US" w:eastAsia="en-US" w:bidi="ar-SA"/>
      </w:rPr>
    </w:lvl>
    <w:lvl w:ilvl="5" w:tplc="6E5AE33E">
      <w:numFmt w:val="bullet"/>
      <w:lvlText w:val="•"/>
      <w:lvlJc w:val="left"/>
      <w:pPr>
        <w:ind w:left="4016" w:hanging="411"/>
      </w:pPr>
      <w:rPr>
        <w:rFonts w:hint="default"/>
        <w:lang w:val="en-US" w:eastAsia="en-US" w:bidi="ar-SA"/>
      </w:rPr>
    </w:lvl>
    <w:lvl w:ilvl="6" w:tplc="4F920A78">
      <w:numFmt w:val="bullet"/>
      <w:lvlText w:val="•"/>
      <w:lvlJc w:val="left"/>
      <w:pPr>
        <w:ind w:left="4799" w:hanging="411"/>
      </w:pPr>
      <w:rPr>
        <w:rFonts w:hint="default"/>
        <w:lang w:val="en-US" w:eastAsia="en-US" w:bidi="ar-SA"/>
      </w:rPr>
    </w:lvl>
    <w:lvl w:ilvl="7" w:tplc="DE2E364E">
      <w:numFmt w:val="bullet"/>
      <w:lvlText w:val="•"/>
      <w:lvlJc w:val="left"/>
      <w:pPr>
        <w:ind w:left="5583" w:hanging="411"/>
      </w:pPr>
      <w:rPr>
        <w:rFonts w:hint="default"/>
        <w:lang w:val="en-US" w:eastAsia="en-US" w:bidi="ar-SA"/>
      </w:rPr>
    </w:lvl>
    <w:lvl w:ilvl="8" w:tplc="9C24C0DE">
      <w:numFmt w:val="bullet"/>
      <w:lvlText w:val="•"/>
      <w:lvlJc w:val="left"/>
      <w:pPr>
        <w:ind w:left="6366" w:hanging="411"/>
      </w:pPr>
      <w:rPr>
        <w:rFonts w:hint="default"/>
        <w:lang w:val="en-US" w:eastAsia="en-US" w:bidi="ar-SA"/>
      </w:rPr>
    </w:lvl>
  </w:abstractNum>
  <w:abstractNum w:abstractNumId="32" w15:restartNumberingAfterBreak="0">
    <w:nsid w:val="265E2D30"/>
    <w:multiLevelType w:val="hybridMultilevel"/>
    <w:tmpl w:val="7E98015E"/>
    <w:lvl w:ilvl="0" w:tplc="DE40FEA4">
      <w:numFmt w:val="bullet"/>
      <w:lvlText w:val=""/>
      <w:lvlJc w:val="left"/>
      <w:pPr>
        <w:ind w:left="107" w:hanging="408"/>
      </w:pPr>
      <w:rPr>
        <w:rFonts w:ascii="Symbol" w:eastAsia="Symbol" w:hAnsi="Symbol" w:cs="Symbol" w:hint="default"/>
        <w:w w:val="99"/>
        <w:sz w:val="20"/>
        <w:szCs w:val="20"/>
        <w:lang w:val="en-US" w:eastAsia="en-US" w:bidi="ar-SA"/>
      </w:rPr>
    </w:lvl>
    <w:lvl w:ilvl="1" w:tplc="6BE817C0">
      <w:numFmt w:val="bullet"/>
      <w:lvlText w:val="•"/>
      <w:lvlJc w:val="left"/>
      <w:pPr>
        <w:ind w:left="883" w:hanging="408"/>
      </w:pPr>
      <w:rPr>
        <w:rFonts w:hint="default"/>
        <w:lang w:val="en-US" w:eastAsia="en-US" w:bidi="ar-SA"/>
      </w:rPr>
    </w:lvl>
    <w:lvl w:ilvl="2" w:tplc="AA1EB9AC">
      <w:numFmt w:val="bullet"/>
      <w:lvlText w:val="•"/>
      <w:lvlJc w:val="left"/>
      <w:pPr>
        <w:ind w:left="1666" w:hanging="408"/>
      </w:pPr>
      <w:rPr>
        <w:rFonts w:hint="default"/>
        <w:lang w:val="en-US" w:eastAsia="en-US" w:bidi="ar-SA"/>
      </w:rPr>
    </w:lvl>
    <w:lvl w:ilvl="3" w:tplc="714029E0">
      <w:numFmt w:val="bullet"/>
      <w:lvlText w:val="•"/>
      <w:lvlJc w:val="left"/>
      <w:pPr>
        <w:ind w:left="2449" w:hanging="408"/>
      </w:pPr>
      <w:rPr>
        <w:rFonts w:hint="default"/>
        <w:lang w:val="en-US" w:eastAsia="en-US" w:bidi="ar-SA"/>
      </w:rPr>
    </w:lvl>
    <w:lvl w:ilvl="4" w:tplc="EAD80DC0">
      <w:numFmt w:val="bullet"/>
      <w:lvlText w:val="•"/>
      <w:lvlJc w:val="left"/>
      <w:pPr>
        <w:ind w:left="3233" w:hanging="408"/>
      </w:pPr>
      <w:rPr>
        <w:rFonts w:hint="default"/>
        <w:lang w:val="en-US" w:eastAsia="en-US" w:bidi="ar-SA"/>
      </w:rPr>
    </w:lvl>
    <w:lvl w:ilvl="5" w:tplc="C3228410">
      <w:numFmt w:val="bullet"/>
      <w:lvlText w:val="•"/>
      <w:lvlJc w:val="left"/>
      <w:pPr>
        <w:ind w:left="4016" w:hanging="408"/>
      </w:pPr>
      <w:rPr>
        <w:rFonts w:hint="default"/>
        <w:lang w:val="en-US" w:eastAsia="en-US" w:bidi="ar-SA"/>
      </w:rPr>
    </w:lvl>
    <w:lvl w:ilvl="6" w:tplc="D2466C22">
      <w:numFmt w:val="bullet"/>
      <w:lvlText w:val="•"/>
      <w:lvlJc w:val="left"/>
      <w:pPr>
        <w:ind w:left="4799" w:hanging="408"/>
      </w:pPr>
      <w:rPr>
        <w:rFonts w:hint="default"/>
        <w:lang w:val="en-US" w:eastAsia="en-US" w:bidi="ar-SA"/>
      </w:rPr>
    </w:lvl>
    <w:lvl w:ilvl="7" w:tplc="C590BAB8">
      <w:numFmt w:val="bullet"/>
      <w:lvlText w:val="•"/>
      <w:lvlJc w:val="left"/>
      <w:pPr>
        <w:ind w:left="5583" w:hanging="408"/>
      </w:pPr>
      <w:rPr>
        <w:rFonts w:hint="default"/>
        <w:lang w:val="en-US" w:eastAsia="en-US" w:bidi="ar-SA"/>
      </w:rPr>
    </w:lvl>
    <w:lvl w:ilvl="8" w:tplc="D4CAD256">
      <w:numFmt w:val="bullet"/>
      <w:lvlText w:val="•"/>
      <w:lvlJc w:val="left"/>
      <w:pPr>
        <w:ind w:left="6366" w:hanging="408"/>
      </w:pPr>
      <w:rPr>
        <w:rFonts w:hint="default"/>
        <w:lang w:val="en-US" w:eastAsia="en-US" w:bidi="ar-SA"/>
      </w:rPr>
    </w:lvl>
  </w:abstractNum>
  <w:abstractNum w:abstractNumId="33" w15:restartNumberingAfterBreak="0">
    <w:nsid w:val="270A53B4"/>
    <w:multiLevelType w:val="hybridMultilevel"/>
    <w:tmpl w:val="E5C427D4"/>
    <w:lvl w:ilvl="0" w:tplc="5F12CA2E">
      <w:numFmt w:val="bullet"/>
      <w:lvlText w:val=""/>
      <w:lvlJc w:val="left"/>
      <w:pPr>
        <w:ind w:left="525" w:hanging="418"/>
      </w:pPr>
      <w:rPr>
        <w:rFonts w:ascii="Symbol" w:eastAsia="Symbol" w:hAnsi="Symbol" w:cs="Symbol" w:hint="default"/>
        <w:w w:val="100"/>
        <w:sz w:val="22"/>
        <w:szCs w:val="22"/>
        <w:lang w:val="en-US" w:eastAsia="en-US" w:bidi="ar-SA"/>
      </w:rPr>
    </w:lvl>
    <w:lvl w:ilvl="1" w:tplc="C8028CC8">
      <w:numFmt w:val="bullet"/>
      <w:lvlText w:val="•"/>
      <w:lvlJc w:val="left"/>
      <w:pPr>
        <w:ind w:left="1261" w:hanging="418"/>
      </w:pPr>
      <w:rPr>
        <w:rFonts w:hint="default"/>
        <w:lang w:val="en-US" w:eastAsia="en-US" w:bidi="ar-SA"/>
      </w:rPr>
    </w:lvl>
    <w:lvl w:ilvl="2" w:tplc="7A546766">
      <w:numFmt w:val="bullet"/>
      <w:lvlText w:val="•"/>
      <w:lvlJc w:val="left"/>
      <w:pPr>
        <w:ind w:left="2002" w:hanging="418"/>
      </w:pPr>
      <w:rPr>
        <w:rFonts w:hint="default"/>
        <w:lang w:val="en-US" w:eastAsia="en-US" w:bidi="ar-SA"/>
      </w:rPr>
    </w:lvl>
    <w:lvl w:ilvl="3" w:tplc="13503BE4">
      <w:numFmt w:val="bullet"/>
      <w:lvlText w:val="•"/>
      <w:lvlJc w:val="left"/>
      <w:pPr>
        <w:ind w:left="2743" w:hanging="418"/>
      </w:pPr>
      <w:rPr>
        <w:rFonts w:hint="default"/>
        <w:lang w:val="en-US" w:eastAsia="en-US" w:bidi="ar-SA"/>
      </w:rPr>
    </w:lvl>
    <w:lvl w:ilvl="4" w:tplc="FAF2B74A">
      <w:numFmt w:val="bullet"/>
      <w:lvlText w:val="•"/>
      <w:lvlJc w:val="left"/>
      <w:pPr>
        <w:ind w:left="3485" w:hanging="418"/>
      </w:pPr>
      <w:rPr>
        <w:rFonts w:hint="default"/>
        <w:lang w:val="en-US" w:eastAsia="en-US" w:bidi="ar-SA"/>
      </w:rPr>
    </w:lvl>
    <w:lvl w:ilvl="5" w:tplc="0AB03F6C">
      <w:numFmt w:val="bullet"/>
      <w:lvlText w:val="•"/>
      <w:lvlJc w:val="left"/>
      <w:pPr>
        <w:ind w:left="4226" w:hanging="418"/>
      </w:pPr>
      <w:rPr>
        <w:rFonts w:hint="default"/>
        <w:lang w:val="en-US" w:eastAsia="en-US" w:bidi="ar-SA"/>
      </w:rPr>
    </w:lvl>
    <w:lvl w:ilvl="6" w:tplc="66ECED54">
      <w:numFmt w:val="bullet"/>
      <w:lvlText w:val="•"/>
      <w:lvlJc w:val="left"/>
      <w:pPr>
        <w:ind w:left="4967" w:hanging="418"/>
      </w:pPr>
      <w:rPr>
        <w:rFonts w:hint="default"/>
        <w:lang w:val="en-US" w:eastAsia="en-US" w:bidi="ar-SA"/>
      </w:rPr>
    </w:lvl>
    <w:lvl w:ilvl="7" w:tplc="76D42058">
      <w:numFmt w:val="bullet"/>
      <w:lvlText w:val="•"/>
      <w:lvlJc w:val="left"/>
      <w:pPr>
        <w:ind w:left="5709" w:hanging="418"/>
      </w:pPr>
      <w:rPr>
        <w:rFonts w:hint="default"/>
        <w:lang w:val="en-US" w:eastAsia="en-US" w:bidi="ar-SA"/>
      </w:rPr>
    </w:lvl>
    <w:lvl w:ilvl="8" w:tplc="4DDEA1A8">
      <w:numFmt w:val="bullet"/>
      <w:lvlText w:val="•"/>
      <w:lvlJc w:val="left"/>
      <w:pPr>
        <w:ind w:left="6450" w:hanging="418"/>
      </w:pPr>
      <w:rPr>
        <w:rFonts w:hint="default"/>
        <w:lang w:val="en-US" w:eastAsia="en-US" w:bidi="ar-SA"/>
      </w:rPr>
    </w:lvl>
  </w:abstractNum>
  <w:abstractNum w:abstractNumId="34" w15:restartNumberingAfterBreak="0">
    <w:nsid w:val="27104FA6"/>
    <w:multiLevelType w:val="hybridMultilevel"/>
    <w:tmpl w:val="9FF61088"/>
    <w:lvl w:ilvl="0" w:tplc="B920A464">
      <w:numFmt w:val="bullet"/>
      <w:lvlText w:val=""/>
      <w:lvlJc w:val="left"/>
      <w:pPr>
        <w:ind w:left="518" w:hanging="411"/>
      </w:pPr>
      <w:rPr>
        <w:rFonts w:ascii="Symbol" w:eastAsia="Symbol" w:hAnsi="Symbol" w:cs="Symbol" w:hint="default"/>
        <w:w w:val="99"/>
        <w:sz w:val="20"/>
        <w:szCs w:val="20"/>
        <w:lang w:val="en-US" w:eastAsia="en-US" w:bidi="ar-SA"/>
      </w:rPr>
    </w:lvl>
    <w:lvl w:ilvl="1" w:tplc="3D2A023E">
      <w:numFmt w:val="bullet"/>
      <w:lvlText w:val="•"/>
      <w:lvlJc w:val="left"/>
      <w:pPr>
        <w:ind w:left="1261" w:hanging="411"/>
      </w:pPr>
      <w:rPr>
        <w:rFonts w:hint="default"/>
        <w:lang w:val="en-US" w:eastAsia="en-US" w:bidi="ar-SA"/>
      </w:rPr>
    </w:lvl>
    <w:lvl w:ilvl="2" w:tplc="676E4DAC">
      <w:numFmt w:val="bullet"/>
      <w:lvlText w:val="•"/>
      <w:lvlJc w:val="left"/>
      <w:pPr>
        <w:ind w:left="2002" w:hanging="411"/>
      </w:pPr>
      <w:rPr>
        <w:rFonts w:hint="default"/>
        <w:lang w:val="en-US" w:eastAsia="en-US" w:bidi="ar-SA"/>
      </w:rPr>
    </w:lvl>
    <w:lvl w:ilvl="3" w:tplc="0D76C29E">
      <w:numFmt w:val="bullet"/>
      <w:lvlText w:val="•"/>
      <w:lvlJc w:val="left"/>
      <w:pPr>
        <w:ind w:left="2743" w:hanging="411"/>
      </w:pPr>
      <w:rPr>
        <w:rFonts w:hint="default"/>
        <w:lang w:val="en-US" w:eastAsia="en-US" w:bidi="ar-SA"/>
      </w:rPr>
    </w:lvl>
    <w:lvl w:ilvl="4" w:tplc="D706AE00">
      <w:numFmt w:val="bullet"/>
      <w:lvlText w:val="•"/>
      <w:lvlJc w:val="left"/>
      <w:pPr>
        <w:ind w:left="3485" w:hanging="411"/>
      </w:pPr>
      <w:rPr>
        <w:rFonts w:hint="default"/>
        <w:lang w:val="en-US" w:eastAsia="en-US" w:bidi="ar-SA"/>
      </w:rPr>
    </w:lvl>
    <w:lvl w:ilvl="5" w:tplc="A75AB85E">
      <w:numFmt w:val="bullet"/>
      <w:lvlText w:val="•"/>
      <w:lvlJc w:val="left"/>
      <w:pPr>
        <w:ind w:left="4226" w:hanging="411"/>
      </w:pPr>
      <w:rPr>
        <w:rFonts w:hint="default"/>
        <w:lang w:val="en-US" w:eastAsia="en-US" w:bidi="ar-SA"/>
      </w:rPr>
    </w:lvl>
    <w:lvl w:ilvl="6" w:tplc="A10E1656">
      <w:numFmt w:val="bullet"/>
      <w:lvlText w:val="•"/>
      <w:lvlJc w:val="left"/>
      <w:pPr>
        <w:ind w:left="4967" w:hanging="411"/>
      </w:pPr>
      <w:rPr>
        <w:rFonts w:hint="default"/>
        <w:lang w:val="en-US" w:eastAsia="en-US" w:bidi="ar-SA"/>
      </w:rPr>
    </w:lvl>
    <w:lvl w:ilvl="7" w:tplc="5DE4750E">
      <w:numFmt w:val="bullet"/>
      <w:lvlText w:val="•"/>
      <w:lvlJc w:val="left"/>
      <w:pPr>
        <w:ind w:left="5709" w:hanging="411"/>
      </w:pPr>
      <w:rPr>
        <w:rFonts w:hint="default"/>
        <w:lang w:val="en-US" w:eastAsia="en-US" w:bidi="ar-SA"/>
      </w:rPr>
    </w:lvl>
    <w:lvl w:ilvl="8" w:tplc="04C08D58">
      <w:numFmt w:val="bullet"/>
      <w:lvlText w:val="•"/>
      <w:lvlJc w:val="left"/>
      <w:pPr>
        <w:ind w:left="6450" w:hanging="411"/>
      </w:pPr>
      <w:rPr>
        <w:rFonts w:hint="default"/>
        <w:lang w:val="en-US" w:eastAsia="en-US" w:bidi="ar-SA"/>
      </w:rPr>
    </w:lvl>
  </w:abstractNum>
  <w:abstractNum w:abstractNumId="35" w15:restartNumberingAfterBreak="0">
    <w:nsid w:val="27937629"/>
    <w:multiLevelType w:val="hybridMultilevel"/>
    <w:tmpl w:val="A6463AE0"/>
    <w:lvl w:ilvl="0" w:tplc="0ECAACF0">
      <w:numFmt w:val="bullet"/>
      <w:lvlText w:val=""/>
      <w:lvlJc w:val="left"/>
      <w:pPr>
        <w:ind w:left="107" w:hanging="411"/>
      </w:pPr>
      <w:rPr>
        <w:rFonts w:ascii="Symbol" w:eastAsia="Symbol" w:hAnsi="Symbol" w:cs="Symbol" w:hint="default"/>
        <w:w w:val="99"/>
        <w:sz w:val="20"/>
        <w:szCs w:val="20"/>
        <w:lang w:val="en-US" w:eastAsia="en-US" w:bidi="ar-SA"/>
      </w:rPr>
    </w:lvl>
    <w:lvl w:ilvl="1" w:tplc="03AC5B16">
      <w:numFmt w:val="bullet"/>
      <w:lvlText w:val="•"/>
      <w:lvlJc w:val="left"/>
      <w:pPr>
        <w:ind w:left="883" w:hanging="411"/>
      </w:pPr>
      <w:rPr>
        <w:rFonts w:hint="default"/>
        <w:lang w:val="en-US" w:eastAsia="en-US" w:bidi="ar-SA"/>
      </w:rPr>
    </w:lvl>
    <w:lvl w:ilvl="2" w:tplc="E4AC50F8">
      <w:numFmt w:val="bullet"/>
      <w:lvlText w:val="•"/>
      <w:lvlJc w:val="left"/>
      <w:pPr>
        <w:ind w:left="1666" w:hanging="411"/>
      </w:pPr>
      <w:rPr>
        <w:rFonts w:hint="default"/>
        <w:lang w:val="en-US" w:eastAsia="en-US" w:bidi="ar-SA"/>
      </w:rPr>
    </w:lvl>
    <w:lvl w:ilvl="3" w:tplc="BC465F1C">
      <w:numFmt w:val="bullet"/>
      <w:lvlText w:val="•"/>
      <w:lvlJc w:val="left"/>
      <w:pPr>
        <w:ind w:left="2449" w:hanging="411"/>
      </w:pPr>
      <w:rPr>
        <w:rFonts w:hint="default"/>
        <w:lang w:val="en-US" w:eastAsia="en-US" w:bidi="ar-SA"/>
      </w:rPr>
    </w:lvl>
    <w:lvl w:ilvl="4" w:tplc="48E4C6B2">
      <w:numFmt w:val="bullet"/>
      <w:lvlText w:val="•"/>
      <w:lvlJc w:val="left"/>
      <w:pPr>
        <w:ind w:left="3233" w:hanging="411"/>
      </w:pPr>
      <w:rPr>
        <w:rFonts w:hint="default"/>
        <w:lang w:val="en-US" w:eastAsia="en-US" w:bidi="ar-SA"/>
      </w:rPr>
    </w:lvl>
    <w:lvl w:ilvl="5" w:tplc="13A02B8A">
      <w:numFmt w:val="bullet"/>
      <w:lvlText w:val="•"/>
      <w:lvlJc w:val="left"/>
      <w:pPr>
        <w:ind w:left="4016" w:hanging="411"/>
      </w:pPr>
      <w:rPr>
        <w:rFonts w:hint="default"/>
        <w:lang w:val="en-US" w:eastAsia="en-US" w:bidi="ar-SA"/>
      </w:rPr>
    </w:lvl>
    <w:lvl w:ilvl="6" w:tplc="D6B0DC06">
      <w:numFmt w:val="bullet"/>
      <w:lvlText w:val="•"/>
      <w:lvlJc w:val="left"/>
      <w:pPr>
        <w:ind w:left="4799" w:hanging="411"/>
      </w:pPr>
      <w:rPr>
        <w:rFonts w:hint="default"/>
        <w:lang w:val="en-US" w:eastAsia="en-US" w:bidi="ar-SA"/>
      </w:rPr>
    </w:lvl>
    <w:lvl w:ilvl="7" w:tplc="6602ED42">
      <w:numFmt w:val="bullet"/>
      <w:lvlText w:val="•"/>
      <w:lvlJc w:val="left"/>
      <w:pPr>
        <w:ind w:left="5583" w:hanging="411"/>
      </w:pPr>
      <w:rPr>
        <w:rFonts w:hint="default"/>
        <w:lang w:val="en-US" w:eastAsia="en-US" w:bidi="ar-SA"/>
      </w:rPr>
    </w:lvl>
    <w:lvl w:ilvl="8" w:tplc="945AD0DC">
      <w:numFmt w:val="bullet"/>
      <w:lvlText w:val="•"/>
      <w:lvlJc w:val="left"/>
      <w:pPr>
        <w:ind w:left="6366" w:hanging="411"/>
      </w:pPr>
      <w:rPr>
        <w:rFonts w:hint="default"/>
        <w:lang w:val="en-US" w:eastAsia="en-US" w:bidi="ar-SA"/>
      </w:rPr>
    </w:lvl>
  </w:abstractNum>
  <w:abstractNum w:abstractNumId="36" w15:restartNumberingAfterBreak="0">
    <w:nsid w:val="27D85145"/>
    <w:multiLevelType w:val="hybridMultilevel"/>
    <w:tmpl w:val="2674A7E6"/>
    <w:lvl w:ilvl="0" w:tplc="ADAE607E">
      <w:numFmt w:val="bullet"/>
      <w:lvlText w:val=""/>
      <w:lvlJc w:val="left"/>
      <w:pPr>
        <w:ind w:left="107" w:hanging="411"/>
      </w:pPr>
      <w:rPr>
        <w:rFonts w:ascii="Symbol" w:eastAsia="Symbol" w:hAnsi="Symbol" w:cs="Symbol" w:hint="default"/>
        <w:w w:val="99"/>
        <w:sz w:val="20"/>
        <w:szCs w:val="20"/>
        <w:lang w:val="en-US" w:eastAsia="en-US" w:bidi="ar-SA"/>
      </w:rPr>
    </w:lvl>
    <w:lvl w:ilvl="1" w:tplc="2E1E839E">
      <w:numFmt w:val="bullet"/>
      <w:lvlText w:val="•"/>
      <w:lvlJc w:val="left"/>
      <w:pPr>
        <w:ind w:left="883" w:hanging="411"/>
      </w:pPr>
      <w:rPr>
        <w:rFonts w:hint="default"/>
        <w:lang w:val="en-US" w:eastAsia="en-US" w:bidi="ar-SA"/>
      </w:rPr>
    </w:lvl>
    <w:lvl w:ilvl="2" w:tplc="B2005CFE">
      <w:numFmt w:val="bullet"/>
      <w:lvlText w:val="•"/>
      <w:lvlJc w:val="left"/>
      <w:pPr>
        <w:ind w:left="1666" w:hanging="411"/>
      </w:pPr>
      <w:rPr>
        <w:rFonts w:hint="default"/>
        <w:lang w:val="en-US" w:eastAsia="en-US" w:bidi="ar-SA"/>
      </w:rPr>
    </w:lvl>
    <w:lvl w:ilvl="3" w:tplc="189C5C58">
      <w:numFmt w:val="bullet"/>
      <w:lvlText w:val="•"/>
      <w:lvlJc w:val="left"/>
      <w:pPr>
        <w:ind w:left="2449" w:hanging="411"/>
      </w:pPr>
      <w:rPr>
        <w:rFonts w:hint="default"/>
        <w:lang w:val="en-US" w:eastAsia="en-US" w:bidi="ar-SA"/>
      </w:rPr>
    </w:lvl>
    <w:lvl w:ilvl="4" w:tplc="06740036">
      <w:numFmt w:val="bullet"/>
      <w:lvlText w:val="•"/>
      <w:lvlJc w:val="left"/>
      <w:pPr>
        <w:ind w:left="3233" w:hanging="411"/>
      </w:pPr>
      <w:rPr>
        <w:rFonts w:hint="default"/>
        <w:lang w:val="en-US" w:eastAsia="en-US" w:bidi="ar-SA"/>
      </w:rPr>
    </w:lvl>
    <w:lvl w:ilvl="5" w:tplc="4E80FAA6">
      <w:numFmt w:val="bullet"/>
      <w:lvlText w:val="•"/>
      <w:lvlJc w:val="left"/>
      <w:pPr>
        <w:ind w:left="4016" w:hanging="411"/>
      </w:pPr>
      <w:rPr>
        <w:rFonts w:hint="default"/>
        <w:lang w:val="en-US" w:eastAsia="en-US" w:bidi="ar-SA"/>
      </w:rPr>
    </w:lvl>
    <w:lvl w:ilvl="6" w:tplc="7B1C5B86">
      <w:numFmt w:val="bullet"/>
      <w:lvlText w:val="•"/>
      <w:lvlJc w:val="left"/>
      <w:pPr>
        <w:ind w:left="4799" w:hanging="411"/>
      </w:pPr>
      <w:rPr>
        <w:rFonts w:hint="default"/>
        <w:lang w:val="en-US" w:eastAsia="en-US" w:bidi="ar-SA"/>
      </w:rPr>
    </w:lvl>
    <w:lvl w:ilvl="7" w:tplc="86DE7990">
      <w:numFmt w:val="bullet"/>
      <w:lvlText w:val="•"/>
      <w:lvlJc w:val="left"/>
      <w:pPr>
        <w:ind w:left="5583" w:hanging="411"/>
      </w:pPr>
      <w:rPr>
        <w:rFonts w:hint="default"/>
        <w:lang w:val="en-US" w:eastAsia="en-US" w:bidi="ar-SA"/>
      </w:rPr>
    </w:lvl>
    <w:lvl w:ilvl="8" w:tplc="2EB8C504">
      <w:numFmt w:val="bullet"/>
      <w:lvlText w:val="•"/>
      <w:lvlJc w:val="left"/>
      <w:pPr>
        <w:ind w:left="6366" w:hanging="411"/>
      </w:pPr>
      <w:rPr>
        <w:rFonts w:hint="default"/>
        <w:lang w:val="en-US" w:eastAsia="en-US" w:bidi="ar-SA"/>
      </w:rPr>
    </w:lvl>
  </w:abstractNum>
  <w:abstractNum w:abstractNumId="37" w15:restartNumberingAfterBreak="0">
    <w:nsid w:val="283364F9"/>
    <w:multiLevelType w:val="hybridMultilevel"/>
    <w:tmpl w:val="D236EE22"/>
    <w:lvl w:ilvl="0" w:tplc="448C1E46">
      <w:numFmt w:val="bullet"/>
      <w:lvlText w:val=""/>
      <w:lvlJc w:val="left"/>
      <w:pPr>
        <w:ind w:left="107" w:hanging="411"/>
      </w:pPr>
      <w:rPr>
        <w:rFonts w:ascii="Symbol" w:eastAsia="Symbol" w:hAnsi="Symbol" w:cs="Symbol" w:hint="default"/>
        <w:w w:val="99"/>
        <w:sz w:val="20"/>
        <w:szCs w:val="20"/>
        <w:lang w:val="en-US" w:eastAsia="en-US" w:bidi="ar-SA"/>
      </w:rPr>
    </w:lvl>
    <w:lvl w:ilvl="1" w:tplc="D550FCFA">
      <w:numFmt w:val="bullet"/>
      <w:lvlText w:val="•"/>
      <w:lvlJc w:val="left"/>
      <w:pPr>
        <w:ind w:left="883" w:hanging="411"/>
      </w:pPr>
      <w:rPr>
        <w:rFonts w:hint="default"/>
        <w:lang w:val="en-US" w:eastAsia="en-US" w:bidi="ar-SA"/>
      </w:rPr>
    </w:lvl>
    <w:lvl w:ilvl="2" w:tplc="B0E48776">
      <w:numFmt w:val="bullet"/>
      <w:lvlText w:val="•"/>
      <w:lvlJc w:val="left"/>
      <w:pPr>
        <w:ind w:left="1666" w:hanging="411"/>
      </w:pPr>
      <w:rPr>
        <w:rFonts w:hint="default"/>
        <w:lang w:val="en-US" w:eastAsia="en-US" w:bidi="ar-SA"/>
      </w:rPr>
    </w:lvl>
    <w:lvl w:ilvl="3" w:tplc="599A01F4">
      <w:numFmt w:val="bullet"/>
      <w:lvlText w:val="•"/>
      <w:lvlJc w:val="left"/>
      <w:pPr>
        <w:ind w:left="2449" w:hanging="411"/>
      </w:pPr>
      <w:rPr>
        <w:rFonts w:hint="default"/>
        <w:lang w:val="en-US" w:eastAsia="en-US" w:bidi="ar-SA"/>
      </w:rPr>
    </w:lvl>
    <w:lvl w:ilvl="4" w:tplc="3D126D1C">
      <w:numFmt w:val="bullet"/>
      <w:lvlText w:val="•"/>
      <w:lvlJc w:val="left"/>
      <w:pPr>
        <w:ind w:left="3233" w:hanging="411"/>
      </w:pPr>
      <w:rPr>
        <w:rFonts w:hint="default"/>
        <w:lang w:val="en-US" w:eastAsia="en-US" w:bidi="ar-SA"/>
      </w:rPr>
    </w:lvl>
    <w:lvl w:ilvl="5" w:tplc="3B1276AA">
      <w:numFmt w:val="bullet"/>
      <w:lvlText w:val="•"/>
      <w:lvlJc w:val="left"/>
      <w:pPr>
        <w:ind w:left="4016" w:hanging="411"/>
      </w:pPr>
      <w:rPr>
        <w:rFonts w:hint="default"/>
        <w:lang w:val="en-US" w:eastAsia="en-US" w:bidi="ar-SA"/>
      </w:rPr>
    </w:lvl>
    <w:lvl w:ilvl="6" w:tplc="D5E2E3AE">
      <w:numFmt w:val="bullet"/>
      <w:lvlText w:val="•"/>
      <w:lvlJc w:val="left"/>
      <w:pPr>
        <w:ind w:left="4799" w:hanging="411"/>
      </w:pPr>
      <w:rPr>
        <w:rFonts w:hint="default"/>
        <w:lang w:val="en-US" w:eastAsia="en-US" w:bidi="ar-SA"/>
      </w:rPr>
    </w:lvl>
    <w:lvl w:ilvl="7" w:tplc="40F2E3D2">
      <w:numFmt w:val="bullet"/>
      <w:lvlText w:val="•"/>
      <w:lvlJc w:val="left"/>
      <w:pPr>
        <w:ind w:left="5583" w:hanging="411"/>
      </w:pPr>
      <w:rPr>
        <w:rFonts w:hint="default"/>
        <w:lang w:val="en-US" w:eastAsia="en-US" w:bidi="ar-SA"/>
      </w:rPr>
    </w:lvl>
    <w:lvl w:ilvl="8" w:tplc="7E5C2A0E">
      <w:numFmt w:val="bullet"/>
      <w:lvlText w:val="•"/>
      <w:lvlJc w:val="left"/>
      <w:pPr>
        <w:ind w:left="6366" w:hanging="411"/>
      </w:pPr>
      <w:rPr>
        <w:rFonts w:hint="default"/>
        <w:lang w:val="en-US" w:eastAsia="en-US" w:bidi="ar-SA"/>
      </w:rPr>
    </w:lvl>
  </w:abstractNum>
  <w:abstractNum w:abstractNumId="38" w15:restartNumberingAfterBreak="0">
    <w:nsid w:val="283701E8"/>
    <w:multiLevelType w:val="hybridMultilevel"/>
    <w:tmpl w:val="8F6EFB4A"/>
    <w:lvl w:ilvl="0" w:tplc="021085F4">
      <w:numFmt w:val="bullet"/>
      <w:lvlText w:val=""/>
      <w:lvlJc w:val="left"/>
      <w:pPr>
        <w:ind w:left="518" w:hanging="411"/>
      </w:pPr>
      <w:rPr>
        <w:rFonts w:ascii="Symbol" w:eastAsia="Symbol" w:hAnsi="Symbol" w:cs="Symbol" w:hint="default"/>
        <w:w w:val="99"/>
        <w:sz w:val="20"/>
        <w:szCs w:val="20"/>
        <w:lang w:val="en-US" w:eastAsia="en-US" w:bidi="ar-SA"/>
      </w:rPr>
    </w:lvl>
    <w:lvl w:ilvl="1" w:tplc="6484B138">
      <w:numFmt w:val="bullet"/>
      <w:lvlText w:val="•"/>
      <w:lvlJc w:val="left"/>
      <w:pPr>
        <w:ind w:left="1261" w:hanging="411"/>
      </w:pPr>
      <w:rPr>
        <w:rFonts w:hint="default"/>
        <w:lang w:val="en-US" w:eastAsia="en-US" w:bidi="ar-SA"/>
      </w:rPr>
    </w:lvl>
    <w:lvl w:ilvl="2" w:tplc="4A16BDD6">
      <w:numFmt w:val="bullet"/>
      <w:lvlText w:val="•"/>
      <w:lvlJc w:val="left"/>
      <w:pPr>
        <w:ind w:left="2002" w:hanging="411"/>
      </w:pPr>
      <w:rPr>
        <w:rFonts w:hint="default"/>
        <w:lang w:val="en-US" w:eastAsia="en-US" w:bidi="ar-SA"/>
      </w:rPr>
    </w:lvl>
    <w:lvl w:ilvl="3" w:tplc="5E541A42">
      <w:numFmt w:val="bullet"/>
      <w:lvlText w:val="•"/>
      <w:lvlJc w:val="left"/>
      <w:pPr>
        <w:ind w:left="2743" w:hanging="411"/>
      </w:pPr>
      <w:rPr>
        <w:rFonts w:hint="default"/>
        <w:lang w:val="en-US" w:eastAsia="en-US" w:bidi="ar-SA"/>
      </w:rPr>
    </w:lvl>
    <w:lvl w:ilvl="4" w:tplc="BBD8F3CE">
      <w:numFmt w:val="bullet"/>
      <w:lvlText w:val="•"/>
      <w:lvlJc w:val="left"/>
      <w:pPr>
        <w:ind w:left="3485" w:hanging="411"/>
      </w:pPr>
      <w:rPr>
        <w:rFonts w:hint="default"/>
        <w:lang w:val="en-US" w:eastAsia="en-US" w:bidi="ar-SA"/>
      </w:rPr>
    </w:lvl>
    <w:lvl w:ilvl="5" w:tplc="B086A8F6">
      <w:numFmt w:val="bullet"/>
      <w:lvlText w:val="•"/>
      <w:lvlJc w:val="left"/>
      <w:pPr>
        <w:ind w:left="4226" w:hanging="411"/>
      </w:pPr>
      <w:rPr>
        <w:rFonts w:hint="default"/>
        <w:lang w:val="en-US" w:eastAsia="en-US" w:bidi="ar-SA"/>
      </w:rPr>
    </w:lvl>
    <w:lvl w:ilvl="6" w:tplc="7DEAE4C0">
      <w:numFmt w:val="bullet"/>
      <w:lvlText w:val="•"/>
      <w:lvlJc w:val="left"/>
      <w:pPr>
        <w:ind w:left="4967" w:hanging="411"/>
      </w:pPr>
      <w:rPr>
        <w:rFonts w:hint="default"/>
        <w:lang w:val="en-US" w:eastAsia="en-US" w:bidi="ar-SA"/>
      </w:rPr>
    </w:lvl>
    <w:lvl w:ilvl="7" w:tplc="58EA673C">
      <w:numFmt w:val="bullet"/>
      <w:lvlText w:val="•"/>
      <w:lvlJc w:val="left"/>
      <w:pPr>
        <w:ind w:left="5709" w:hanging="411"/>
      </w:pPr>
      <w:rPr>
        <w:rFonts w:hint="default"/>
        <w:lang w:val="en-US" w:eastAsia="en-US" w:bidi="ar-SA"/>
      </w:rPr>
    </w:lvl>
    <w:lvl w:ilvl="8" w:tplc="FCBE9E12">
      <w:numFmt w:val="bullet"/>
      <w:lvlText w:val="•"/>
      <w:lvlJc w:val="left"/>
      <w:pPr>
        <w:ind w:left="6450" w:hanging="411"/>
      </w:pPr>
      <w:rPr>
        <w:rFonts w:hint="default"/>
        <w:lang w:val="en-US" w:eastAsia="en-US" w:bidi="ar-SA"/>
      </w:rPr>
    </w:lvl>
  </w:abstractNum>
  <w:abstractNum w:abstractNumId="39" w15:restartNumberingAfterBreak="0">
    <w:nsid w:val="2AC92A50"/>
    <w:multiLevelType w:val="hybridMultilevel"/>
    <w:tmpl w:val="14A6761E"/>
    <w:lvl w:ilvl="0" w:tplc="C358A9FE">
      <w:numFmt w:val="bullet"/>
      <w:lvlText w:val=""/>
      <w:lvlJc w:val="left"/>
      <w:pPr>
        <w:ind w:left="107" w:hanging="411"/>
      </w:pPr>
      <w:rPr>
        <w:rFonts w:ascii="Symbol" w:eastAsia="Symbol" w:hAnsi="Symbol" w:cs="Symbol" w:hint="default"/>
        <w:w w:val="99"/>
        <w:sz w:val="20"/>
        <w:szCs w:val="20"/>
        <w:lang w:val="en-US" w:eastAsia="en-US" w:bidi="ar-SA"/>
      </w:rPr>
    </w:lvl>
    <w:lvl w:ilvl="1" w:tplc="114CD960">
      <w:numFmt w:val="bullet"/>
      <w:lvlText w:val="•"/>
      <w:lvlJc w:val="left"/>
      <w:pPr>
        <w:ind w:left="883" w:hanging="411"/>
      </w:pPr>
      <w:rPr>
        <w:rFonts w:hint="default"/>
        <w:lang w:val="en-US" w:eastAsia="en-US" w:bidi="ar-SA"/>
      </w:rPr>
    </w:lvl>
    <w:lvl w:ilvl="2" w:tplc="CC905FCC">
      <w:numFmt w:val="bullet"/>
      <w:lvlText w:val="•"/>
      <w:lvlJc w:val="left"/>
      <w:pPr>
        <w:ind w:left="1666" w:hanging="411"/>
      </w:pPr>
      <w:rPr>
        <w:rFonts w:hint="default"/>
        <w:lang w:val="en-US" w:eastAsia="en-US" w:bidi="ar-SA"/>
      </w:rPr>
    </w:lvl>
    <w:lvl w:ilvl="3" w:tplc="688E9EF0">
      <w:numFmt w:val="bullet"/>
      <w:lvlText w:val="•"/>
      <w:lvlJc w:val="left"/>
      <w:pPr>
        <w:ind w:left="2449" w:hanging="411"/>
      </w:pPr>
      <w:rPr>
        <w:rFonts w:hint="default"/>
        <w:lang w:val="en-US" w:eastAsia="en-US" w:bidi="ar-SA"/>
      </w:rPr>
    </w:lvl>
    <w:lvl w:ilvl="4" w:tplc="FE0CA3CE">
      <w:numFmt w:val="bullet"/>
      <w:lvlText w:val="•"/>
      <w:lvlJc w:val="left"/>
      <w:pPr>
        <w:ind w:left="3233" w:hanging="411"/>
      </w:pPr>
      <w:rPr>
        <w:rFonts w:hint="default"/>
        <w:lang w:val="en-US" w:eastAsia="en-US" w:bidi="ar-SA"/>
      </w:rPr>
    </w:lvl>
    <w:lvl w:ilvl="5" w:tplc="A888D4AA">
      <w:numFmt w:val="bullet"/>
      <w:lvlText w:val="•"/>
      <w:lvlJc w:val="left"/>
      <w:pPr>
        <w:ind w:left="4016" w:hanging="411"/>
      </w:pPr>
      <w:rPr>
        <w:rFonts w:hint="default"/>
        <w:lang w:val="en-US" w:eastAsia="en-US" w:bidi="ar-SA"/>
      </w:rPr>
    </w:lvl>
    <w:lvl w:ilvl="6" w:tplc="FA789B60">
      <w:numFmt w:val="bullet"/>
      <w:lvlText w:val="•"/>
      <w:lvlJc w:val="left"/>
      <w:pPr>
        <w:ind w:left="4799" w:hanging="411"/>
      </w:pPr>
      <w:rPr>
        <w:rFonts w:hint="default"/>
        <w:lang w:val="en-US" w:eastAsia="en-US" w:bidi="ar-SA"/>
      </w:rPr>
    </w:lvl>
    <w:lvl w:ilvl="7" w:tplc="53C4D83A">
      <w:numFmt w:val="bullet"/>
      <w:lvlText w:val="•"/>
      <w:lvlJc w:val="left"/>
      <w:pPr>
        <w:ind w:left="5583" w:hanging="411"/>
      </w:pPr>
      <w:rPr>
        <w:rFonts w:hint="default"/>
        <w:lang w:val="en-US" w:eastAsia="en-US" w:bidi="ar-SA"/>
      </w:rPr>
    </w:lvl>
    <w:lvl w:ilvl="8" w:tplc="A64EA22A">
      <w:numFmt w:val="bullet"/>
      <w:lvlText w:val="•"/>
      <w:lvlJc w:val="left"/>
      <w:pPr>
        <w:ind w:left="6366" w:hanging="411"/>
      </w:pPr>
      <w:rPr>
        <w:rFonts w:hint="default"/>
        <w:lang w:val="en-US" w:eastAsia="en-US" w:bidi="ar-SA"/>
      </w:rPr>
    </w:lvl>
  </w:abstractNum>
  <w:abstractNum w:abstractNumId="40" w15:restartNumberingAfterBreak="0">
    <w:nsid w:val="2BFC13F0"/>
    <w:multiLevelType w:val="hybridMultilevel"/>
    <w:tmpl w:val="25929B06"/>
    <w:lvl w:ilvl="0" w:tplc="E2768178">
      <w:numFmt w:val="bullet"/>
      <w:lvlText w:val=""/>
      <w:lvlJc w:val="left"/>
      <w:pPr>
        <w:ind w:left="107" w:hanging="411"/>
      </w:pPr>
      <w:rPr>
        <w:rFonts w:ascii="Symbol" w:eastAsia="Symbol" w:hAnsi="Symbol" w:cs="Symbol" w:hint="default"/>
        <w:w w:val="99"/>
        <w:sz w:val="20"/>
        <w:szCs w:val="20"/>
        <w:lang w:val="en-US" w:eastAsia="en-US" w:bidi="ar-SA"/>
      </w:rPr>
    </w:lvl>
    <w:lvl w:ilvl="1" w:tplc="47BEA4A0">
      <w:numFmt w:val="bullet"/>
      <w:lvlText w:val="•"/>
      <w:lvlJc w:val="left"/>
      <w:pPr>
        <w:ind w:left="883" w:hanging="411"/>
      </w:pPr>
      <w:rPr>
        <w:rFonts w:hint="default"/>
        <w:lang w:val="en-US" w:eastAsia="en-US" w:bidi="ar-SA"/>
      </w:rPr>
    </w:lvl>
    <w:lvl w:ilvl="2" w:tplc="1F7069CA">
      <w:numFmt w:val="bullet"/>
      <w:lvlText w:val="•"/>
      <w:lvlJc w:val="left"/>
      <w:pPr>
        <w:ind w:left="1666" w:hanging="411"/>
      </w:pPr>
      <w:rPr>
        <w:rFonts w:hint="default"/>
        <w:lang w:val="en-US" w:eastAsia="en-US" w:bidi="ar-SA"/>
      </w:rPr>
    </w:lvl>
    <w:lvl w:ilvl="3" w:tplc="FDE4C01C">
      <w:numFmt w:val="bullet"/>
      <w:lvlText w:val="•"/>
      <w:lvlJc w:val="left"/>
      <w:pPr>
        <w:ind w:left="2449" w:hanging="411"/>
      </w:pPr>
      <w:rPr>
        <w:rFonts w:hint="default"/>
        <w:lang w:val="en-US" w:eastAsia="en-US" w:bidi="ar-SA"/>
      </w:rPr>
    </w:lvl>
    <w:lvl w:ilvl="4" w:tplc="84A8B934">
      <w:numFmt w:val="bullet"/>
      <w:lvlText w:val="•"/>
      <w:lvlJc w:val="left"/>
      <w:pPr>
        <w:ind w:left="3233" w:hanging="411"/>
      </w:pPr>
      <w:rPr>
        <w:rFonts w:hint="default"/>
        <w:lang w:val="en-US" w:eastAsia="en-US" w:bidi="ar-SA"/>
      </w:rPr>
    </w:lvl>
    <w:lvl w:ilvl="5" w:tplc="A9FCBB6A">
      <w:numFmt w:val="bullet"/>
      <w:lvlText w:val="•"/>
      <w:lvlJc w:val="left"/>
      <w:pPr>
        <w:ind w:left="4016" w:hanging="411"/>
      </w:pPr>
      <w:rPr>
        <w:rFonts w:hint="default"/>
        <w:lang w:val="en-US" w:eastAsia="en-US" w:bidi="ar-SA"/>
      </w:rPr>
    </w:lvl>
    <w:lvl w:ilvl="6" w:tplc="74D0D732">
      <w:numFmt w:val="bullet"/>
      <w:lvlText w:val="•"/>
      <w:lvlJc w:val="left"/>
      <w:pPr>
        <w:ind w:left="4799" w:hanging="411"/>
      </w:pPr>
      <w:rPr>
        <w:rFonts w:hint="default"/>
        <w:lang w:val="en-US" w:eastAsia="en-US" w:bidi="ar-SA"/>
      </w:rPr>
    </w:lvl>
    <w:lvl w:ilvl="7" w:tplc="343C6308">
      <w:numFmt w:val="bullet"/>
      <w:lvlText w:val="•"/>
      <w:lvlJc w:val="left"/>
      <w:pPr>
        <w:ind w:left="5583" w:hanging="411"/>
      </w:pPr>
      <w:rPr>
        <w:rFonts w:hint="default"/>
        <w:lang w:val="en-US" w:eastAsia="en-US" w:bidi="ar-SA"/>
      </w:rPr>
    </w:lvl>
    <w:lvl w:ilvl="8" w:tplc="7F6CC292">
      <w:numFmt w:val="bullet"/>
      <w:lvlText w:val="•"/>
      <w:lvlJc w:val="left"/>
      <w:pPr>
        <w:ind w:left="6366" w:hanging="411"/>
      </w:pPr>
      <w:rPr>
        <w:rFonts w:hint="default"/>
        <w:lang w:val="en-US" w:eastAsia="en-US" w:bidi="ar-SA"/>
      </w:rPr>
    </w:lvl>
  </w:abstractNum>
  <w:abstractNum w:abstractNumId="41" w15:restartNumberingAfterBreak="0">
    <w:nsid w:val="2C1E3518"/>
    <w:multiLevelType w:val="hybridMultilevel"/>
    <w:tmpl w:val="40FC62B2"/>
    <w:lvl w:ilvl="0" w:tplc="A308094E">
      <w:numFmt w:val="bullet"/>
      <w:lvlText w:val=""/>
      <w:lvlJc w:val="left"/>
      <w:pPr>
        <w:ind w:left="107" w:hanging="411"/>
      </w:pPr>
      <w:rPr>
        <w:rFonts w:ascii="Symbol" w:eastAsia="Symbol" w:hAnsi="Symbol" w:cs="Symbol" w:hint="default"/>
        <w:w w:val="99"/>
        <w:sz w:val="20"/>
        <w:szCs w:val="20"/>
        <w:lang w:val="en-US" w:eastAsia="en-US" w:bidi="ar-SA"/>
      </w:rPr>
    </w:lvl>
    <w:lvl w:ilvl="1" w:tplc="73DC3000">
      <w:numFmt w:val="bullet"/>
      <w:lvlText w:val="•"/>
      <w:lvlJc w:val="left"/>
      <w:pPr>
        <w:ind w:left="883" w:hanging="411"/>
      </w:pPr>
      <w:rPr>
        <w:rFonts w:hint="default"/>
        <w:lang w:val="en-US" w:eastAsia="en-US" w:bidi="ar-SA"/>
      </w:rPr>
    </w:lvl>
    <w:lvl w:ilvl="2" w:tplc="DA9C33A2">
      <w:numFmt w:val="bullet"/>
      <w:lvlText w:val="•"/>
      <w:lvlJc w:val="left"/>
      <w:pPr>
        <w:ind w:left="1666" w:hanging="411"/>
      </w:pPr>
      <w:rPr>
        <w:rFonts w:hint="default"/>
        <w:lang w:val="en-US" w:eastAsia="en-US" w:bidi="ar-SA"/>
      </w:rPr>
    </w:lvl>
    <w:lvl w:ilvl="3" w:tplc="4A7C0280">
      <w:numFmt w:val="bullet"/>
      <w:lvlText w:val="•"/>
      <w:lvlJc w:val="left"/>
      <w:pPr>
        <w:ind w:left="2449" w:hanging="411"/>
      </w:pPr>
      <w:rPr>
        <w:rFonts w:hint="default"/>
        <w:lang w:val="en-US" w:eastAsia="en-US" w:bidi="ar-SA"/>
      </w:rPr>
    </w:lvl>
    <w:lvl w:ilvl="4" w:tplc="2AA8B5D6">
      <w:numFmt w:val="bullet"/>
      <w:lvlText w:val="•"/>
      <w:lvlJc w:val="left"/>
      <w:pPr>
        <w:ind w:left="3233" w:hanging="411"/>
      </w:pPr>
      <w:rPr>
        <w:rFonts w:hint="default"/>
        <w:lang w:val="en-US" w:eastAsia="en-US" w:bidi="ar-SA"/>
      </w:rPr>
    </w:lvl>
    <w:lvl w:ilvl="5" w:tplc="7DEE940A">
      <w:numFmt w:val="bullet"/>
      <w:lvlText w:val="•"/>
      <w:lvlJc w:val="left"/>
      <w:pPr>
        <w:ind w:left="4016" w:hanging="411"/>
      </w:pPr>
      <w:rPr>
        <w:rFonts w:hint="default"/>
        <w:lang w:val="en-US" w:eastAsia="en-US" w:bidi="ar-SA"/>
      </w:rPr>
    </w:lvl>
    <w:lvl w:ilvl="6" w:tplc="C714E6BE">
      <w:numFmt w:val="bullet"/>
      <w:lvlText w:val="•"/>
      <w:lvlJc w:val="left"/>
      <w:pPr>
        <w:ind w:left="4799" w:hanging="411"/>
      </w:pPr>
      <w:rPr>
        <w:rFonts w:hint="default"/>
        <w:lang w:val="en-US" w:eastAsia="en-US" w:bidi="ar-SA"/>
      </w:rPr>
    </w:lvl>
    <w:lvl w:ilvl="7" w:tplc="ACD6FFD8">
      <w:numFmt w:val="bullet"/>
      <w:lvlText w:val="•"/>
      <w:lvlJc w:val="left"/>
      <w:pPr>
        <w:ind w:left="5583" w:hanging="411"/>
      </w:pPr>
      <w:rPr>
        <w:rFonts w:hint="default"/>
        <w:lang w:val="en-US" w:eastAsia="en-US" w:bidi="ar-SA"/>
      </w:rPr>
    </w:lvl>
    <w:lvl w:ilvl="8" w:tplc="AB207698">
      <w:numFmt w:val="bullet"/>
      <w:lvlText w:val="•"/>
      <w:lvlJc w:val="left"/>
      <w:pPr>
        <w:ind w:left="6366" w:hanging="411"/>
      </w:pPr>
      <w:rPr>
        <w:rFonts w:hint="default"/>
        <w:lang w:val="en-US" w:eastAsia="en-US" w:bidi="ar-SA"/>
      </w:rPr>
    </w:lvl>
  </w:abstractNum>
  <w:abstractNum w:abstractNumId="42" w15:restartNumberingAfterBreak="0">
    <w:nsid w:val="2FCB4328"/>
    <w:multiLevelType w:val="hybridMultilevel"/>
    <w:tmpl w:val="331C19EE"/>
    <w:lvl w:ilvl="0" w:tplc="1732260A">
      <w:numFmt w:val="bullet"/>
      <w:lvlText w:val=""/>
      <w:lvlJc w:val="left"/>
      <w:pPr>
        <w:ind w:left="107" w:hanging="411"/>
      </w:pPr>
      <w:rPr>
        <w:rFonts w:ascii="Symbol" w:eastAsia="Symbol" w:hAnsi="Symbol" w:cs="Symbol" w:hint="default"/>
        <w:w w:val="99"/>
        <w:sz w:val="20"/>
        <w:szCs w:val="20"/>
        <w:lang w:val="en-US" w:eastAsia="en-US" w:bidi="ar-SA"/>
      </w:rPr>
    </w:lvl>
    <w:lvl w:ilvl="1" w:tplc="925C6066">
      <w:numFmt w:val="bullet"/>
      <w:lvlText w:val="•"/>
      <w:lvlJc w:val="left"/>
      <w:pPr>
        <w:ind w:left="883" w:hanging="411"/>
      </w:pPr>
      <w:rPr>
        <w:rFonts w:hint="default"/>
        <w:lang w:val="en-US" w:eastAsia="en-US" w:bidi="ar-SA"/>
      </w:rPr>
    </w:lvl>
    <w:lvl w:ilvl="2" w:tplc="A0009FD6">
      <w:numFmt w:val="bullet"/>
      <w:lvlText w:val="•"/>
      <w:lvlJc w:val="left"/>
      <w:pPr>
        <w:ind w:left="1666" w:hanging="411"/>
      </w:pPr>
      <w:rPr>
        <w:rFonts w:hint="default"/>
        <w:lang w:val="en-US" w:eastAsia="en-US" w:bidi="ar-SA"/>
      </w:rPr>
    </w:lvl>
    <w:lvl w:ilvl="3" w:tplc="665C6C4A">
      <w:numFmt w:val="bullet"/>
      <w:lvlText w:val="•"/>
      <w:lvlJc w:val="left"/>
      <w:pPr>
        <w:ind w:left="2449" w:hanging="411"/>
      </w:pPr>
      <w:rPr>
        <w:rFonts w:hint="default"/>
        <w:lang w:val="en-US" w:eastAsia="en-US" w:bidi="ar-SA"/>
      </w:rPr>
    </w:lvl>
    <w:lvl w:ilvl="4" w:tplc="CFB4B4DC">
      <w:numFmt w:val="bullet"/>
      <w:lvlText w:val="•"/>
      <w:lvlJc w:val="left"/>
      <w:pPr>
        <w:ind w:left="3233" w:hanging="411"/>
      </w:pPr>
      <w:rPr>
        <w:rFonts w:hint="default"/>
        <w:lang w:val="en-US" w:eastAsia="en-US" w:bidi="ar-SA"/>
      </w:rPr>
    </w:lvl>
    <w:lvl w:ilvl="5" w:tplc="08F4F34E">
      <w:numFmt w:val="bullet"/>
      <w:lvlText w:val="•"/>
      <w:lvlJc w:val="left"/>
      <w:pPr>
        <w:ind w:left="4016" w:hanging="411"/>
      </w:pPr>
      <w:rPr>
        <w:rFonts w:hint="default"/>
        <w:lang w:val="en-US" w:eastAsia="en-US" w:bidi="ar-SA"/>
      </w:rPr>
    </w:lvl>
    <w:lvl w:ilvl="6" w:tplc="A006B520">
      <w:numFmt w:val="bullet"/>
      <w:lvlText w:val="•"/>
      <w:lvlJc w:val="left"/>
      <w:pPr>
        <w:ind w:left="4799" w:hanging="411"/>
      </w:pPr>
      <w:rPr>
        <w:rFonts w:hint="default"/>
        <w:lang w:val="en-US" w:eastAsia="en-US" w:bidi="ar-SA"/>
      </w:rPr>
    </w:lvl>
    <w:lvl w:ilvl="7" w:tplc="FA10C7DA">
      <w:numFmt w:val="bullet"/>
      <w:lvlText w:val="•"/>
      <w:lvlJc w:val="left"/>
      <w:pPr>
        <w:ind w:left="5583" w:hanging="411"/>
      </w:pPr>
      <w:rPr>
        <w:rFonts w:hint="default"/>
        <w:lang w:val="en-US" w:eastAsia="en-US" w:bidi="ar-SA"/>
      </w:rPr>
    </w:lvl>
    <w:lvl w:ilvl="8" w:tplc="9E96473C">
      <w:numFmt w:val="bullet"/>
      <w:lvlText w:val="•"/>
      <w:lvlJc w:val="left"/>
      <w:pPr>
        <w:ind w:left="6366" w:hanging="411"/>
      </w:pPr>
      <w:rPr>
        <w:rFonts w:hint="default"/>
        <w:lang w:val="en-US" w:eastAsia="en-US" w:bidi="ar-SA"/>
      </w:rPr>
    </w:lvl>
  </w:abstractNum>
  <w:abstractNum w:abstractNumId="43" w15:restartNumberingAfterBreak="0">
    <w:nsid w:val="30333FAC"/>
    <w:multiLevelType w:val="hybridMultilevel"/>
    <w:tmpl w:val="F0AEF0B4"/>
    <w:lvl w:ilvl="0" w:tplc="C17891BC">
      <w:numFmt w:val="bullet"/>
      <w:lvlText w:val=""/>
      <w:lvlJc w:val="left"/>
      <w:pPr>
        <w:ind w:left="107" w:hanging="411"/>
      </w:pPr>
      <w:rPr>
        <w:rFonts w:ascii="Symbol" w:eastAsia="Symbol" w:hAnsi="Symbol" w:cs="Symbol" w:hint="default"/>
        <w:w w:val="99"/>
        <w:sz w:val="20"/>
        <w:szCs w:val="20"/>
        <w:lang w:val="en-US" w:eastAsia="en-US" w:bidi="ar-SA"/>
      </w:rPr>
    </w:lvl>
    <w:lvl w:ilvl="1" w:tplc="7AA0C9F2">
      <w:numFmt w:val="bullet"/>
      <w:lvlText w:val="•"/>
      <w:lvlJc w:val="left"/>
      <w:pPr>
        <w:ind w:left="883" w:hanging="411"/>
      </w:pPr>
      <w:rPr>
        <w:rFonts w:hint="default"/>
        <w:lang w:val="en-US" w:eastAsia="en-US" w:bidi="ar-SA"/>
      </w:rPr>
    </w:lvl>
    <w:lvl w:ilvl="2" w:tplc="BF5C9E3C">
      <w:numFmt w:val="bullet"/>
      <w:lvlText w:val="•"/>
      <w:lvlJc w:val="left"/>
      <w:pPr>
        <w:ind w:left="1666" w:hanging="411"/>
      </w:pPr>
      <w:rPr>
        <w:rFonts w:hint="default"/>
        <w:lang w:val="en-US" w:eastAsia="en-US" w:bidi="ar-SA"/>
      </w:rPr>
    </w:lvl>
    <w:lvl w:ilvl="3" w:tplc="DAE2AF34">
      <w:numFmt w:val="bullet"/>
      <w:lvlText w:val="•"/>
      <w:lvlJc w:val="left"/>
      <w:pPr>
        <w:ind w:left="2449" w:hanging="411"/>
      </w:pPr>
      <w:rPr>
        <w:rFonts w:hint="default"/>
        <w:lang w:val="en-US" w:eastAsia="en-US" w:bidi="ar-SA"/>
      </w:rPr>
    </w:lvl>
    <w:lvl w:ilvl="4" w:tplc="E44A7B7C">
      <w:numFmt w:val="bullet"/>
      <w:lvlText w:val="•"/>
      <w:lvlJc w:val="left"/>
      <w:pPr>
        <w:ind w:left="3233" w:hanging="411"/>
      </w:pPr>
      <w:rPr>
        <w:rFonts w:hint="default"/>
        <w:lang w:val="en-US" w:eastAsia="en-US" w:bidi="ar-SA"/>
      </w:rPr>
    </w:lvl>
    <w:lvl w:ilvl="5" w:tplc="CA781A0A">
      <w:numFmt w:val="bullet"/>
      <w:lvlText w:val="•"/>
      <w:lvlJc w:val="left"/>
      <w:pPr>
        <w:ind w:left="4016" w:hanging="411"/>
      </w:pPr>
      <w:rPr>
        <w:rFonts w:hint="default"/>
        <w:lang w:val="en-US" w:eastAsia="en-US" w:bidi="ar-SA"/>
      </w:rPr>
    </w:lvl>
    <w:lvl w:ilvl="6" w:tplc="58483FA0">
      <w:numFmt w:val="bullet"/>
      <w:lvlText w:val="•"/>
      <w:lvlJc w:val="left"/>
      <w:pPr>
        <w:ind w:left="4799" w:hanging="411"/>
      </w:pPr>
      <w:rPr>
        <w:rFonts w:hint="default"/>
        <w:lang w:val="en-US" w:eastAsia="en-US" w:bidi="ar-SA"/>
      </w:rPr>
    </w:lvl>
    <w:lvl w:ilvl="7" w:tplc="33A4670A">
      <w:numFmt w:val="bullet"/>
      <w:lvlText w:val="•"/>
      <w:lvlJc w:val="left"/>
      <w:pPr>
        <w:ind w:left="5583" w:hanging="411"/>
      </w:pPr>
      <w:rPr>
        <w:rFonts w:hint="default"/>
        <w:lang w:val="en-US" w:eastAsia="en-US" w:bidi="ar-SA"/>
      </w:rPr>
    </w:lvl>
    <w:lvl w:ilvl="8" w:tplc="43A812A2">
      <w:numFmt w:val="bullet"/>
      <w:lvlText w:val="•"/>
      <w:lvlJc w:val="left"/>
      <w:pPr>
        <w:ind w:left="6366" w:hanging="411"/>
      </w:pPr>
      <w:rPr>
        <w:rFonts w:hint="default"/>
        <w:lang w:val="en-US" w:eastAsia="en-US" w:bidi="ar-SA"/>
      </w:rPr>
    </w:lvl>
  </w:abstractNum>
  <w:abstractNum w:abstractNumId="44" w15:restartNumberingAfterBreak="0">
    <w:nsid w:val="304B5A0A"/>
    <w:multiLevelType w:val="hybridMultilevel"/>
    <w:tmpl w:val="F95CC97E"/>
    <w:lvl w:ilvl="0" w:tplc="9B3820BA">
      <w:numFmt w:val="bullet"/>
      <w:lvlText w:val=""/>
      <w:lvlJc w:val="left"/>
      <w:pPr>
        <w:ind w:left="518" w:hanging="411"/>
      </w:pPr>
      <w:rPr>
        <w:rFonts w:ascii="Symbol" w:eastAsia="Symbol" w:hAnsi="Symbol" w:cs="Symbol" w:hint="default"/>
        <w:w w:val="99"/>
        <w:sz w:val="20"/>
        <w:szCs w:val="20"/>
        <w:lang w:val="en-US" w:eastAsia="en-US" w:bidi="ar-SA"/>
      </w:rPr>
    </w:lvl>
    <w:lvl w:ilvl="1" w:tplc="E1A04216">
      <w:numFmt w:val="bullet"/>
      <w:lvlText w:val="•"/>
      <w:lvlJc w:val="left"/>
      <w:pPr>
        <w:ind w:left="1261" w:hanging="411"/>
      </w:pPr>
      <w:rPr>
        <w:rFonts w:hint="default"/>
        <w:lang w:val="en-US" w:eastAsia="en-US" w:bidi="ar-SA"/>
      </w:rPr>
    </w:lvl>
    <w:lvl w:ilvl="2" w:tplc="C9207952">
      <w:numFmt w:val="bullet"/>
      <w:lvlText w:val="•"/>
      <w:lvlJc w:val="left"/>
      <w:pPr>
        <w:ind w:left="2002" w:hanging="411"/>
      </w:pPr>
      <w:rPr>
        <w:rFonts w:hint="default"/>
        <w:lang w:val="en-US" w:eastAsia="en-US" w:bidi="ar-SA"/>
      </w:rPr>
    </w:lvl>
    <w:lvl w:ilvl="3" w:tplc="D290993A">
      <w:numFmt w:val="bullet"/>
      <w:lvlText w:val="•"/>
      <w:lvlJc w:val="left"/>
      <w:pPr>
        <w:ind w:left="2743" w:hanging="411"/>
      </w:pPr>
      <w:rPr>
        <w:rFonts w:hint="default"/>
        <w:lang w:val="en-US" w:eastAsia="en-US" w:bidi="ar-SA"/>
      </w:rPr>
    </w:lvl>
    <w:lvl w:ilvl="4" w:tplc="D78E0CA8">
      <w:numFmt w:val="bullet"/>
      <w:lvlText w:val="•"/>
      <w:lvlJc w:val="left"/>
      <w:pPr>
        <w:ind w:left="3485" w:hanging="411"/>
      </w:pPr>
      <w:rPr>
        <w:rFonts w:hint="default"/>
        <w:lang w:val="en-US" w:eastAsia="en-US" w:bidi="ar-SA"/>
      </w:rPr>
    </w:lvl>
    <w:lvl w:ilvl="5" w:tplc="0EAC4E04">
      <w:numFmt w:val="bullet"/>
      <w:lvlText w:val="•"/>
      <w:lvlJc w:val="left"/>
      <w:pPr>
        <w:ind w:left="4226" w:hanging="411"/>
      </w:pPr>
      <w:rPr>
        <w:rFonts w:hint="default"/>
        <w:lang w:val="en-US" w:eastAsia="en-US" w:bidi="ar-SA"/>
      </w:rPr>
    </w:lvl>
    <w:lvl w:ilvl="6" w:tplc="45982AC2">
      <w:numFmt w:val="bullet"/>
      <w:lvlText w:val="•"/>
      <w:lvlJc w:val="left"/>
      <w:pPr>
        <w:ind w:left="4967" w:hanging="411"/>
      </w:pPr>
      <w:rPr>
        <w:rFonts w:hint="default"/>
        <w:lang w:val="en-US" w:eastAsia="en-US" w:bidi="ar-SA"/>
      </w:rPr>
    </w:lvl>
    <w:lvl w:ilvl="7" w:tplc="D0DE6D3A">
      <w:numFmt w:val="bullet"/>
      <w:lvlText w:val="•"/>
      <w:lvlJc w:val="left"/>
      <w:pPr>
        <w:ind w:left="5709" w:hanging="411"/>
      </w:pPr>
      <w:rPr>
        <w:rFonts w:hint="default"/>
        <w:lang w:val="en-US" w:eastAsia="en-US" w:bidi="ar-SA"/>
      </w:rPr>
    </w:lvl>
    <w:lvl w:ilvl="8" w:tplc="AF8E5D7A">
      <w:numFmt w:val="bullet"/>
      <w:lvlText w:val="•"/>
      <w:lvlJc w:val="left"/>
      <w:pPr>
        <w:ind w:left="6450" w:hanging="411"/>
      </w:pPr>
      <w:rPr>
        <w:rFonts w:hint="default"/>
        <w:lang w:val="en-US" w:eastAsia="en-US" w:bidi="ar-SA"/>
      </w:rPr>
    </w:lvl>
  </w:abstractNum>
  <w:abstractNum w:abstractNumId="45" w15:restartNumberingAfterBreak="0">
    <w:nsid w:val="32006F3C"/>
    <w:multiLevelType w:val="hybridMultilevel"/>
    <w:tmpl w:val="291697B0"/>
    <w:lvl w:ilvl="0" w:tplc="C57A8438">
      <w:numFmt w:val="bullet"/>
      <w:lvlText w:val=""/>
      <w:lvlJc w:val="left"/>
      <w:pPr>
        <w:ind w:left="107" w:hanging="411"/>
      </w:pPr>
      <w:rPr>
        <w:rFonts w:ascii="Symbol" w:eastAsia="Symbol" w:hAnsi="Symbol" w:cs="Symbol" w:hint="default"/>
        <w:w w:val="99"/>
        <w:sz w:val="20"/>
        <w:szCs w:val="20"/>
        <w:lang w:val="en-US" w:eastAsia="en-US" w:bidi="ar-SA"/>
      </w:rPr>
    </w:lvl>
    <w:lvl w:ilvl="1" w:tplc="B8DEB4D4">
      <w:numFmt w:val="bullet"/>
      <w:lvlText w:val="•"/>
      <w:lvlJc w:val="left"/>
      <w:pPr>
        <w:ind w:left="883" w:hanging="411"/>
      </w:pPr>
      <w:rPr>
        <w:rFonts w:hint="default"/>
        <w:lang w:val="en-US" w:eastAsia="en-US" w:bidi="ar-SA"/>
      </w:rPr>
    </w:lvl>
    <w:lvl w:ilvl="2" w:tplc="B5900040">
      <w:numFmt w:val="bullet"/>
      <w:lvlText w:val="•"/>
      <w:lvlJc w:val="left"/>
      <w:pPr>
        <w:ind w:left="1666" w:hanging="411"/>
      </w:pPr>
      <w:rPr>
        <w:rFonts w:hint="default"/>
        <w:lang w:val="en-US" w:eastAsia="en-US" w:bidi="ar-SA"/>
      </w:rPr>
    </w:lvl>
    <w:lvl w:ilvl="3" w:tplc="F182A140">
      <w:numFmt w:val="bullet"/>
      <w:lvlText w:val="•"/>
      <w:lvlJc w:val="left"/>
      <w:pPr>
        <w:ind w:left="2449" w:hanging="411"/>
      </w:pPr>
      <w:rPr>
        <w:rFonts w:hint="default"/>
        <w:lang w:val="en-US" w:eastAsia="en-US" w:bidi="ar-SA"/>
      </w:rPr>
    </w:lvl>
    <w:lvl w:ilvl="4" w:tplc="8C089C64">
      <w:numFmt w:val="bullet"/>
      <w:lvlText w:val="•"/>
      <w:lvlJc w:val="left"/>
      <w:pPr>
        <w:ind w:left="3233" w:hanging="411"/>
      </w:pPr>
      <w:rPr>
        <w:rFonts w:hint="default"/>
        <w:lang w:val="en-US" w:eastAsia="en-US" w:bidi="ar-SA"/>
      </w:rPr>
    </w:lvl>
    <w:lvl w:ilvl="5" w:tplc="3AD4524A">
      <w:numFmt w:val="bullet"/>
      <w:lvlText w:val="•"/>
      <w:lvlJc w:val="left"/>
      <w:pPr>
        <w:ind w:left="4016" w:hanging="411"/>
      </w:pPr>
      <w:rPr>
        <w:rFonts w:hint="default"/>
        <w:lang w:val="en-US" w:eastAsia="en-US" w:bidi="ar-SA"/>
      </w:rPr>
    </w:lvl>
    <w:lvl w:ilvl="6" w:tplc="3A4A70B6">
      <w:numFmt w:val="bullet"/>
      <w:lvlText w:val="•"/>
      <w:lvlJc w:val="left"/>
      <w:pPr>
        <w:ind w:left="4799" w:hanging="411"/>
      </w:pPr>
      <w:rPr>
        <w:rFonts w:hint="default"/>
        <w:lang w:val="en-US" w:eastAsia="en-US" w:bidi="ar-SA"/>
      </w:rPr>
    </w:lvl>
    <w:lvl w:ilvl="7" w:tplc="746CC904">
      <w:numFmt w:val="bullet"/>
      <w:lvlText w:val="•"/>
      <w:lvlJc w:val="left"/>
      <w:pPr>
        <w:ind w:left="5583" w:hanging="411"/>
      </w:pPr>
      <w:rPr>
        <w:rFonts w:hint="default"/>
        <w:lang w:val="en-US" w:eastAsia="en-US" w:bidi="ar-SA"/>
      </w:rPr>
    </w:lvl>
    <w:lvl w:ilvl="8" w:tplc="5D3AEF7E">
      <w:numFmt w:val="bullet"/>
      <w:lvlText w:val="•"/>
      <w:lvlJc w:val="left"/>
      <w:pPr>
        <w:ind w:left="6366" w:hanging="411"/>
      </w:pPr>
      <w:rPr>
        <w:rFonts w:hint="default"/>
        <w:lang w:val="en-US" w:eastAsia="en-US" w:bidi="ar-SA"/>
      </w:rPr>
    </w:lvl>
  </w:abstractNum>
  <w:abstractNum w:abstractNumId="46" w15:restartNumberingAfterBreak="0">
    <w:nsid w:val="33D12383"/>
    <w:multiLevelType w:val="hybridMultilevel"/>
    <w:tmpl w:val="250E0056"/>
    <w:lvl w:ilvl="0" w:tplc="475CEB84">
      <w:numFmt w:val="bullet"/>
      <w:lvlText w:val=""/>
      <w:lvlJc w:val="left"/>
      <w:pPr>
        <w:ind w:left="107" w:hanging="411"/>
      </w:pPr>
      <w:rPr>
        <w:rFonts w:ascii="Symbol" w:eastAsia="Symbol" w:hAnsi="Symbol" w:cs="Symbol" w:hint="default"/>
        <w:w w:val="99"/>
        <w:sz w:val="20"/>
        <w:szCs w:val="20"/>
        <w:lang w:val="en-US" w:eastAsia="en-US" w:bidi="ar-SA"/>
      </w:rPr>
    </w:lvl>
    <w:lvl w:ilvl="1" w:tplc="C72A24E0">
      <w:numFmt w:val="bullet"/>
      <w:lvlText w:val="•"/>
      <w:lvlJc w:val="left"/>
      <w:pPr>
        <w:ind w:left="883" w:hanging="411"/>
      </w:pPr>
      <w:rPr>
        <w:rFonts w:hint="default"/>
        <w:lang w:val="en-US" w:eastAsia="en-US" w:bidi="ar-SA"/>
      </w:rPr>
    </w:lvl>
    <w:lvl w:ilvl="2" w:tplc="0400DDD2">
      <w:numFmt w:val="bullet"/>
      <w:lvlText w:val="•"/>
      <w:lvlJc w:val="left"/>
      <w:pPr>
        <w:ind w:left="1666" w:hanging="411"/>
      </w:pPr>
      <w:rPr>
        <w:rFonts w:hint="default"/>
        <w:lang w:val="en-US" w:eastAsia="en-US" w:bidi="ar-SA"/>
      </w:rPr>
    </w:lvl>
    <w:lvl w:ilvl="3" w:tplc="844A6F56">
      <w:numFmt w:val="bullet"/>
      <w:lvlText w:val="•"/>
      <w:lvlJc w:val="left"/>
      <w:pPr>
        <w:ind w:left="2449" w:hanging="411"/>
      </w:pPr>
      <w:rPr>
        <w:rFonts w:hint="default"/>
        <w:lang w:val="en-US" w:eastAsia="en-US" w:bidi="ar-SA"/>
      </w:rPr>
    </w:lvl>
    <w:lvl w:ilvl="4" w:tplc="C9242238">
      <w:numFmt w:val="bullet"/>
      <w:lvlText w:val="•"/>
      <w:lvlJc w:val="left"/>
      <w:pPr>
        <w:ind w:left="3233" w:hanging="411"/>
      </w:pPr>
      <w:rPr>
        <w:rFonts w:hint="default"/>
        <w:lang w:val="en-US" w:eastAsia="en-US" w:bidi="ar-SA"/>
      </w:rPr>
    </w:lvl>
    <w:lvl w:ilvl="5" w:tplc="1636919E">
      <w:numFmt w:val="bullet"/>
      <w:lvlText w:val="•"/>
      <w:lvlJc w:val="left"/>
      <w:pPr>
        <w:ind w:left="4016" w:hanging="411"/>
      </w:pPr>
      <w:rPr>
        <w:rFonts w:hint="default"/>
        <w:lang w:val="en-US" w:eastAsia="en-US" w:bidi="ar-SA"/>
      </w:rPr>
    </w:lvl>
    <w:lvl w:ilvl="6" w:tplc="E9C49094">
      <w:numFmt w:val="bullet"/>
      <w:lvlText w:val="•"/>
      <w:lvlJc w:val="left"/>
      <w:pPr>
        <w:ind w:left="4799" w:hanging="411"/>
      </w:pPr>
      <w:rPr>
        <w:rFonts w:hint="default"/>
        <w:lang w:val="en-US" w:eastAsia="en-US" w:bidi="ar-SA"/>
      </w:rPr>
    </w:lvl>
    <w:lvl w:ilvl="7" w:tplc="064E2EB4">
      <w:numFmt w:val="bullet"/>
      <w:lvlText w:val="•"/>
      <w:lvlJc w:val="left"/>
      <w:pPr>
        <w:ind w:left="5583" w:hanging="411"/>
      </w:pPr>
      <w:rPr>
        <w:rFonts w:hint="default"/>
        <w:lang w:val="en-US" w:eastAsia="en-US" w:bidi="ar-SA"/>
      </w:rPr>
    </w:lvl>
    <w:lvl w:ilvl="8" w:tplc="112C317A">
      <w:numFmt w:val="bullet"/>
      <w:lvlText w:val="•"/>
      <w:lvlJc w:val="left"/>
      <w:pPr>
        <w:ind w:left="6366" w:hanging="411"/>
      </w:pPr>
      <w:rPr>
        <w:rFonts w:hint="default"/>
        <w:lang w:val="en-US" w:eastAsia="en-US" w:bidi="ar-SA"/>
      </w:rPr>
    </w:lvl>
  </w:abstractNum>
  <w:abstractNum w:abstractNumId="47" w15:restartNumberingAfterBreak="0">
    <w:nsid w:val="34240E62"/>
    <w:multiLevelType w:val="hybridMultilevel"/>
    <w:tmpl w:val="E0B40790"/>
    <w:lvl w:ilvl="0" w:tplc="7CA8DB2A">
      <w:numFmt w:val="bullet"/>
      <w:lvlText w:val=""/>
      <w:lvlJc w:val="left"/>
      <w:pPr>
        <w:ind w:left="107" w:hanging="411"/>
      </w:pPr>
      <w:rPr>
        <w:rFonts w:ascii="Symbol" w:eastAsia="Symbol" w:hAnsi="Symbol" w:cs="Symbol" w:hint="default"/>
        <w:w w:val="99"/>
        <w:sz w:val="20"/>
        <w:szCs w:val="20"/>
        <w:lang w:val="en-US" w:eastAsia="en-US" w:bidi="ar-SA"/>
      </w:rPr>
    </w:lvl>
    <w:lvl w:ilvl="1" w:tplc="840E6F10">
      <w:numFmt w:val="bullet"/>
      <w:lvlText w:val="•"/>
      <w:lvlJc w:val="left"/>
      <w:pPr>
        <w:ind w:left="883" w:hanging="411"/>
      </w:pPr>
      <w:rPr>
        <w:rFonts w:hint="default"/>
        <w:lang w:val="en-US" w:eastAsia="en-US" w:bidi="ar-SA"/>
      </w:rPr>
    </w:lvl>
    <w:lvl w:ilvl="2" w:tplc="442E08BC">
      <w:numFmt w:val="bullet"/>
      <w:lvlText w:val="•"/>
      <w:lvlJc w:val="left"/>
      <w:pPr>
        <w:ind w:left="1666" w:hanging="411"/>
      </w:pPr>
      <w:rPr>
        <w:rFonts w:hint="default"/>
        <w:lang w:val="en-US" w:eastAsia="en-US" w:bidi="ar-SA"/>
      </w:rPr>
    </w:lvl>
    <w:lvl w:ilvl="3" w:tplc="7DF229E6">
      <w:numFmt w:val="bullet"/>
      <w:lvlText w:val="•"/>
      <w:lvlJc w:val="left"/>
      <w:pPr>
        <w:ind w:left="2449" w:hanging="411"/>
      </w:pPr>
      <w:rPr>
        <w:rFonts w:hint="default"/>
        <w:lang w:val="en-US" w:eastAsia="en-US" w:bidi="ar-SA"/>
      </w:rPr>
    </w:lvl>
    <w:lvl w:ilvl="4" w:tplc="BB043194">
      <w:numFmt w:val="bullet"/>
      <w:lvlText w:val="•"/>
      <w:lvlJc w:val="left"/>
      <w:pPr>
        <w:ind w:left="3233" w:hanging="411"/>
      </w:pPr>
      <w:rPr>
        <w:rFonts w:hint="default"/>
        <w:lang w:val="en-US" w:eastAsia="en-US" w:bidi="ar-SA"/>
      </w:rPr>
    </w:lvl>
    <w:lvl w:ilvl="5" w:tplc="7690DF56">
      <w:numFmt w:val="bullet"/>
      <w:lvlText w:val="•"/>
      <w:lvlJc w:val="left"/>
      <w:pPr>
        <w:ind w:left="4016" w:hanging="411"/>
      </w:pPr>
      <w:rPr>
        <w:rFonts w:hint="default"/>
        <w:lang w:val="en-US" w:eastAsia="en-US" w:bidi="ar-SA"/>
      </w:rPr>
    </w:lvl>
    <w:lvl w:ilvl="6" w:tplc="613EE908">
      <w:numFmt w:val="bullet"/>
      <w:lvlText w:val="•"/>
      <w:lvlJc w:val="left"/>
      <w:pPr>
        <w:ind w:left="4799" w:hanging="411"/>
      </w:pPr>
      <w:rPr>
        <w:rFonts w:hint="default"/>
        <w:lang w:val="en-US" w:eastAsia="en-US" w:bidi="ar-SA"/>
      </w:rPr>
    </w:lvl>
    <w:lvl w:ilvl="7" w:tplc="578C31E0">
      <w:numFmt w:val="bullet"/>
      <w:lvlText w:val="•"/>
      <w:lvlJc w:val="left"/>
      <w:pPr>
        <w:ind w:left="5583" w:hanging="411"/>
      </w:pPr>
      <w:rPr>
        <w:rFonts w:hint="default"/>
        <w:lang w:val="en-US" w:eastAsia="en-US" w:bidi="ar-SA"/>
      </w:rPr>
    </w:lvl>
    <w:lvl w:ilvl="8" w:tplc="ECD67828">
      <w:numFmt w:val="bullet"/>
      <w:lvlText w:val="•"/>
      <w:lvlJc w:val="left"/>
      <w:pPr>
        <w:ind w:left="6366" w:hanging="411"/>
      </w:pPr>
      <w:rPr>
        <w:rFonts w:hint="default"/>
        <w:lang w:val="en-US" w:eastAsia="en-US" w:bidi="ar-SA"/>
      </w:rPr>
    </w:lvl>
  </w:abstractNum>
  <w:abstractNum w:abstractNumId="48" w15:restartNumberingAfterBreak="0">
    <w:nsid w:val="350C59B5"/>
    <w:multiLevelType w:val="hybridMultilevel"/>
    <w:tmpl w:val="95264E8C"/>
    <w:lvl w:ilvl="0" w:tplc="D92CEF1E">
      <w:numFmt w:val="bullet"/>
      <w:lvlText w:val=""/>
      <w:lvlJc w:val="left"/>
      <w:pPr>
        <w:ind w:left="107" w:hanging="411"/>
      </w:pPr>
      <w:rPr>
        <w:rFonts w:ascii="Symbol" w:eastAsia="Symbol" w:hAnsi="Symbol" w:cs="Symbol" w:hint="default"/>
        <w:w w:val="99"/>
        <w:sz w:val="20"/>
        <w:szCs w:val="20"/>
        <w:lang w:val="en-US" w:eastAsia="en-US" w:bidi="ar-SA"/>
      </w:rPr>
    </w:lvl>
    <w:lvl w:ilvl="1" w:tplc="04F23448">
      <w:numFmt w:val="bullet"/>
      <w:lvlText w:val="•"/>
      <w:lvlJc w:val="left"/>
      <w:pPr>
        <w:ind w:left="883" w:hanging="411"/>
      </w:pPr>
      <w:rPr>
        <w:rFonts w:hint="default"/>
        <w:lang w:val="en-US" w:eastAsia="en-US" w:bidi="ar-SA"/>
      </w:rPr>
    </w:lvl>
    <w:lvl w:ilvl="2" w:tplc="3F806AC4">
      <w:numFmt w:val="bullet"/>
      <w:lvlText w:val="•"/>
      <w:lvlJc w:val="left"/>
      <w:pPr>
        <w:ind w:left="1666" w:hanging="411"/>
      </w:pPr>
      <w:rPr>
        <w:rFonts w:hint="default"/>
        <w:lang w:val="en-US" w:eastAsia="en-US" w:bidi="ar-SA"/>
      </w:rPr>
    </w:lvl>
    <w:lvl w:ilvl="3" w:tplc="6E8EB29A">
      <w:numFmt w:val="bullet"/>
      <w:lvlText w:val="•"/>
      <w:lvlJc w:val="left"/>
      <w:pPr>
        <w:ind w:left="2449" w:hanging="411"/>
      </w:pPr>
      <w:rPr>
        <w:rFonts w:hint="default"/>
        <w:lang w:val="en-US" w:eastAsia="en-US" w:bidi="ar-SA"/>
      </w:rPr>
    </w:lvl>
    <w:lvl w:ilvl="4" w:tplc="5662509C">
      <w:numFmt w:val="bullet"/>
      <w:lvlText w:val="•"/>
      <w:lvlJc w:val="left"/>
      <w:pPr>
        <w:ind w:left="3233" w:hanging="411"/>
      </w:pPr>
      <w:rPr>
        <w:rFonts w:hint="default"/>
        <w:lang w:val="en-US" w:eastAsia="en-US" w:bidi="ar-SA"/>
      </w:rPr>
    </w:lvl>
    <w:lvl w:ilvl="5" w:tplc="06A2E91C">
      <w:numFmt w:val="bullet"/>
      <w:lvlText w:val="•"/>
      <w:lvlJc w:val="left"/>
      <w:pPr>
        <w:ind w:left="4016" w:hanging="411"/>
      </w:pPr>
      <w:rPr>
        <w:rFonts w:hint="default"/>
        <w:lang w:val="en-US" w:eastAsia="en-US" w:bidi="ar-SA"/>
      </w:rPr>
    </w:lvl>
    <w:lvl w:ilvl="6" w:tplc="93AEE5AA">
      <w:numFmt w:val="bullet"/>
      <w:lvlText w:val="•"/>
      <w:lvlJc w:val="left"/>
      <w:pPr>
        <w:ind w:left="4799" w:hanging="411"/>
      </w:pPr>
      <w:rPr>
        <w:rFonts w:hint="default"/>
        <w:lang w:val="en-US" w:eastAsia="en-US" w:bidi="ar-SA"/>
      </w:rPr>
    </w:lvl>
    <w:lvl w:ilvl="7" w:tplc="658079DE">
      <w:numFmt w:val="bullet"/>
      <w:lvlText w:val="•"/>
      <w:lvlJc w:val="left"/>
      <w:pPr>
        <w:ind w:left="5583" w:hanging="411"/>
      </w:pPr>
      <w:rPr>
        <w:rFonts w:hint="default"/>
        <w:lang w:val="en-US" w:eastAsia="en-US" w:bidi="ar-SA"/>
      </w:rPr>
    </w:lvl>
    <w:lvl w:ilvl="8" w:tplc="98BE484E">
      <w:numFmt w:val="bullet"/>
      <w:lvlText w:val="•"/>
      <w:lvlJc w:val="left"/>
      <w:pPr>
        <w:ind w:left="6366" w:hanging="411"/>
      </w:pPr>
      <w:rPr>
        <w:rFonts w:hint="default"/>
        <w:lang w:val="en-US" w:eastAsia="en-US" w:bidi="ar-SA"/>
      </w:rPr>
    </w:lvl>
  </w:abstractNum>
  <w:abstractNum w:abstractNumId="49" w15:restartNumberingAfterBreak="0">
    <w:nsid w:val="3690692E"/>
    <w:multiLevelType w:val="hybridMultilevel"/>
    <w:tmpl w:val="ACACF100"/>
    <w:lvl w:ilvl="0" w:tplc="56940406">
      <w:numFmt w:val="bullet"/>
      <w:lvlText w:val=""/>
      <w:lvlJc w:val="left"/>
      <w:pPr>
        <w:ind w:left="107" w:hanging="411"/>
      </w:pPr>
      <w:rPr>
        <w:rFonts w:ascii="Symbol" w:eastAsia="Symbol" w:hAnsi="Symbol" w:cs="Symbol" w:hint="default"/>
        <w:w w:val="99"/>
        <w:sz w:val="20"/>
        <w:szCs w:val="20"/>
        <w:lang w:val="en-US" w:eastAsia="en-US" w:bidi="ar-SA"/>
      </w:rPr>
    </w:lvl>
    <w:lvl w:ilvl="1" w:tplc="9D06924A">
      <w:numFmt w:val="bullet"/>
      <w:lvlText w:val="•"/>
      <w:lvlJc w:val="left"/>
      <w:pPr>
        <w:ind w:left="883" w:hanging="411"/>
      </w:pPr>
      <w:rPr>
        <w:rFonts w:hint="default"/>
        <w:lang w:val="en-US" w:eastAsia="en-US" w:bidi="ar-SA"/>
      </w:rPr>
    </w:lvl>
    <w:lvl w:ilvl="2" w:tplc="B210999E">
      <w:numFmt w:val="bullet"/>
      <w:lvlText w:val="•"/>
      <w:lvlJc w:val="left"/>
      <w:pPr>
        <w:ind w:left="1666" w:hanging="411"/>
      </w:pPr>
      <w:rPr>
        <w:rFonts w:hint="default"/>
        <w:lang w:val="en-US" w:eastAsia="en-US" w:bidi="ar-SA"/>
      </w:rPr>
    </w:lvl>
    <w:lvl w:ilvl="3" w:tplc="F16EC1C0">
      <w:numFmt w:val="bullet"/>
      <w:lvlText w:val="•"/>
      <w:lvlJc w:val="left"/>
      <w:pPr>
        <w:ind w:left="2449" w:hanging="411"/>
      </w:pPr>
      <w:rPr>
        <w:rFonts w:hint="default"/>
        <w:lang w:val="en-US" w:eastAsia="en-US" w:bidi="ar-SA"/>
      </w:rPr>
    </w:lvl>
    <w:lvl w:ilvl="4" w:tplc="78165ED0">
      <w:numFmt w:val="bullet"/>
      <w:lvlText w:val="•"/>
      <w:lvlJc w:val="left"/>
      <w:pPr>
        <w:ind w:left="3233" w:hanging="411"/>
      </w:pPr>
      <w:rPr>
        <w:rFonts w:hint="default"/>
        <w:lang w:val="en-US" w:eastAsia="en-US" w:bidi="ar-SA"/>
      </w:rPr>
    </w:lvl>
    <w:lvl w:ilvl="5" w:tplc="E27E98A8">
      <w:numFmt w:val="bullet"/>
      <w:lvlText w:val="•"/>
      <w:lvlJc w:val="left"/>
      <w:pPr>
        <w:ind w:left="4016" w:hanging="411"/>
      </w:pPr>
      <w:rPr>
        <w:rFonts w:hint="default"/>
        <w:lang w:val="en-US" w:eastAsia="en-US" w:bidi="ar-SA"/>
      </w:rPr>
    </w:lvl>
    <w:lvl w:ilvl="6" w:tplc="CB647472">
      <w:numFmt w:val="bullet"/>
      <w:lvlText w:val="•"/>
      <w:lvlJc w:val="left"/>
      <w:pPr>
        <w:ind w:left="4799" w:hanging="411"/>
      </w:pPr>
      <w:rPr>
        <w:rFonts w:hint="default"/>
        <w:lang w:val="en-US" w:eastAsia="en-US" w:bidi="ar-SA"/>
      </w:rPr>
    </w:lvl>
    <w:lvl w:ilvl="7" w:tplc="A4A28BCE">
      <w:numFmt w:val="bullet"/>
      <w:lvlText w:val="•"/>
      <w:lvlJc w:val="left"/>
      <w:pPr>
        <w:ind w:left="5583" w:hanging="411"/>
      </w:pPr>
      <w:rPr>
        <w:rFonts w:hint="default"/>
        <w:lang w:val="en-US" w:eastAsia="en-US" w:bidi="ar-SA"/>
      </w:rPr>
    </w:lvl>
    <w:lvl w:ilvl="8" w:tplc="E506B7B6">
      <w:numFmt w:val="bullet"/>
      <w:lvlText w:val="•"/>
      <w:lvlJc w:val="left"/>
      <w:pPr>
        <w:ind w:left="6366" w:hanging="411"/>
      </w:pPr>
      <w:rPr>
        <w:rFonts w:hint="default"/>
        <w:lang w:val="en-US" w:eastAsia="en-US" w:bidi="ar-SA"/>
      </w:rPr>
    </w:lvl>
  </w:abstractNum>
  <w:abstractNum w:abstractNumId="50" w15:restartNumberingAfterBreak="0">
    <w:nsid w:val="369B1E2A"/>
    <w:multiLevelType w:val="hybridMultilevel"/>
    <w:tmpl w:val="BE902128"/>
    <w:lvl w:ilvl="0" w:tplc="7F487FA8">
      <w:numFmt w:val="bullet"/>
      <w:lvlText w:val=""/>
      <w:lvlJc w:val="left"/>
      <w:pPr>
        <w:ind w:left="107" w:hanging="411"/>
      </w:pPr>
      <w:rPr>
        <w:rFonts w:ascii="Symbol" w:eastAsia="Symbol" w:hAnsi="Symbol" w:cs="Symbol" w:hint="default"/>
        <w:w w:val="99"/>
        <w:sz w:val="20"/>
        <w:szCs w:val="20"/>
        <w:lang w:val="en-US" w:eastAsia="en-US" w:bidi="ar-SA"/>
      </w:rPr>
    </w:lvl>
    <w:lvl w:ilvl="1" w:tplc="D236222C">
      <w:numFmt w:val="bullet"/>
      <w:lvlText w:val="•"/>
      <w:lvlJc w:val="left"/>
      <w:pPr>
        <w:ind w:left="883" w:hanging="411"/>
      </w:pPr>
      <w:rPr>
        <w:rFonts w:hint="default"/>
        <w:lang w:val="en-US" w:eastAsia="en-US" w:bidi="ar-SA"/>
      </w:rPr>
    </w:lvl>
    <w:lvl w:ilvl="2" w:tplc="587CE486">
      <w:numFmt w:val="bullet"/>
      <w:lvlText w:val="•"/>
      <w:lvlJc w:val="left"/>
      <w:pPr>
        <w:ind w:left="1666" w:hanging="411"/>
      </w:pPr>
      <w:rPr>
        <w:rFonts w:hint="default"/>
        <w:lang w:val="en-US" w:eastAsia="en-US" w:bidi="ar-SA"/>
      </w:rPr>
    </w:lvl>
    <w:lvl w:ilvl="3" w:tplc="675A7FDC">
      <w:numFmt w:val="bullet"/>
      <w:lvlText w:val="•"/>
      <w:lvlJc w:val="left"/>
      <w:pPr>
        <w:ind w:left="2449" w:hanging="411"/>
      </w:pPr>
      <w:rPr>
        <w:rFonts w:hint="default"/>
        <w:lang w:val="en-US" w:eastAsia="en-US" w:bidi="ar-SA"/>
      </w:rPr>
    </w:lvl>
    <w:lvl w:ilvl="4" w:tplc="9E9C3080">
      <w:numFmt w:val="bullet"/>
      <w:lvlText w:val="•"/>
      <w:lvlJc w:val="left"/>
      <w:pPr>
        <w:ind w:left="3233" w:hanging="411"/>
      </w:pPr>
      <w:rPr>
        <w:rFonts w:hint="default"/>
        <w:lang w:val="en-US" w:eastAsia="en-US" w:bidi="ar-SA"/>
      </w:rPr>
    </w:lvl>
    <w:lvl w:ilvl="5" w:tplc="0B6EEF8A">
      <w:numFmt w:val="bullet"/>
      <w:lvlText w:val="•"/>
      <w:lvlJc w:val="left"/>
      <w:pPr>
        <w:ind w:left="4016" w:hanging="411"/>
      </w:pPr>
      <w:rPr>
        <w:rFonts w:hint="default"/>
        <w:lang w:val="en-US" w:eastAsia="en-US" w:bidi="ar-SA"/>
      </w:rPr>
    </w:lvl>
    <w:lvl w:ilvl="6" w:tplc="0792F078">
      <w:numFmt w:val="bullet"/>
      <w:lvlText w:val="•"/>
      <w:lvlJc w:val="left"/>
      <w:pPr>
        <w:ind w:left="4799" w:hanging="411"/>
      </w:pPr>
      <w:rPr>
        <w:rFonts w:hint="default"/>
        <w:lang w:val="en-US" w:eastAsia="en-US" w:bidi="ar-SA"/>
      </w:rPr>
    </w:lvl>
    <w:lvl w:ilvl="7" w:tplc="B382270E">
      <w:numFmt w:val="bullet"/>
      <w:lvlText w:val="•"/>
      <w:lvlJc w:val="left"/>
      <w:pPr>
        <w:ind w:left="5583" w:hanging="411"/>
      </w:pPr>
      <w:rPr>
        <w:rFonts w:hint="default"/>
        <w:lang w:val="en-US" w:eastAsia="en-US" w:bidi="ar-SA"/>
      </w:rPr>
    </w:lvl>
    <w:lvl w:ilvl="8" w:tplc="AA1A2A84">
      <w:numFmt w:val="bullet"/>
      <w:lvlText w:val="•"/>
      <w:lvlJc w:val="left"/>
      <w:pPr>
        <w:ind w:left="6366" w:hanging="411"/>
      </w:pPr>
      <w:rPr>
        <w:rFonts w:hint="default"/>
        <w:lang w:val="en-US" w:eastAsia="en-US" w:bidi="ar-SA"/>
      </w:rPr>
    </w:lvl>
  </w:abstractNum>
  <w:abstractNum w:abstractNumId="51" w15:restartNumberingAfterBreak="0">
    <w:nsid w:val="3A62060E"/>
    <w:multiLevelType w:val="hybridMultilevel"/>
    <w:tmpl w:val="D010B3F2"/>
    <w:lvl w:ilvl="0" w:tplc="C61EF1DA">
      <w:numFmt w:val="bullet"/>
      <w:lvlText w:val=""/>
      <w:lvlJc w:val="left"/>
      <w:pPr>
        <w:ind w:left="107" w:hanging="411"/>
      </w:pPr>
      <w:rPr>
        <w:rFonts w:ascii="Symbol" w:eastAsia="Symbol" w:hAnsi="Symbol" w:cs="Symbol" w:hint="default"/>
        <w:w w:val="99"/>
        <w:sz w:val="20"/>
        <w:szCs w:val="20"/>
        <w:lang w:val="en-US" w:eastAsia="en-US" w:bidi="ar-SA"/>
      </w:rPr>
    </w:lvl>
    <w:lvl w:ilvl="1" w:tplc="BDBA1376">
      <w:numFmt w:val="bullet"/>
      <w:lvlText w:val="•"/>
      <w:lvlJc w:val="left"/>
      <w:pPr>
        <w:ind w:left="883" w:hanging="411"/>
      </w:pPr>
      <w:rPr>
        <w:rFonts w:hint="default"/>
        <w:lang w:val="en-US" w:eastAsia="en-US" w:bidi="ar-SA"/>
      </w:rPr>
    </w:lvl>
    <w:lvl w:ilvl="2" w:tplc="0FF2085E">
      <w:numFmt w:val="bullet"/>
      <w:lvlText w:val="•"/>
      <w:lvlJc w:val="left"/>
      <w:pPr>
        <w:ind w:left="1666" w:hanging="411"/>
      </w:pPr>
      <w:rPr>
        <w:rFonts w:hint="default"/>
        <w:lang w:val="en-US" w:eastAsia="en-US" w:bidi="ar-SA"/>
      </w:rPr>
    </w:lvl>
    <w:lvl w:ilvl="3" w:tplc="46743F4C">
      <w:numFmt w:val="bullet"/>
      <w:lvlText w:val="•"/>
      <w:lvlJc w:val="left"/>
      <w:pPr>
        <w:ind w:left="2449" w:hanging="411"/>
      </w:pPr>
      <w:rPr>
        <w:rFonts w:hint="default"/>
        <w:lang w:val="en-US" w:eastAsia="en-US" w:bidi="ar-SA"/>
      </w:rPr>
    </w:lvl>
    <w:lvl w:ilvl="4" w:tplc="AD705074">
      <w:numFmt w:val="bullet"/>
      <w:lvlText w:val="•"/>
      <w:lvlJc w:val="left"/>
      <w:pPr>
        <w:ind w:left="3233" w:hanging="411"/>
      </w:pPr>
      <w:rPr>
        <w:rFonts w:hint="default"/>
        <w:lang w:val="en-US" w:eastAsia="en-US" w:bidi="ar-SA"/>
      </w:rPr>
    </w:lvl>
    <w:lvl w:ilvl="5" w:tplc="CDE0B4F8">
      <w:numFmt w:val="bullet"/>
      <w:lvlText w:val="•"/>
      <w:lvlJc w:val="left"/>
      <w:pPr>
        <w:ind w:left="4016" w:hanging="411"/>
      </w:pPr>
      <w:rPr>
        <w:rFonts w:hint="default"/>
        <w:lang w:val="en-US" w:eastAsia="en-US" w:bidi="ar-SA"/>
      </w:rPr>
    </w:lvl>
    <w:lvl w:ilvl="6" w:tplc="23EC7C2E">
      <w:numFmt w:val="bullet"/>
      <w:lvlText w:val="•"/>
      <w:lvlJc w:val="left"/>
      <w:pPr>
        <w:ind w:left="4799" w:hanging="411"/>
      </w:pPr>
      <w:rPr>
        <w:rFonts w:hint="default"/>
        <w:lang w:val="en-US" w:eastAsia="en-US" w:bidi="ar-SA"/>
      </w:rPr>
    </w:lvl>
    <w:lvl w:ilvl="7" w:tplc="74149200">
      <w:numFmt w:val="bullet"/>
      <w:lvlText w:val="•"/>
      <w:lvlJc w:val="left"/>
      <w:pPr>
        <w:ind w:left="5583" w:hanging="411"/>
      </w:pPr>
      <w:rPr>
        <w:rFonts w:hint="default"/>
        <w:lang w:val="en-US" w:eastAsia="en-US" w:bidi="ar-SA"/>
      </w:rPr>
    </w:lvl>
    <w:lvl w:ilvl="8" w:tplc="96082F1A">
      <w:numFmt w:val="bullet"/>
      <w:lvlText w:val="•"/>
      <w:lvlJc w:val="left"/>
      <w:pPr>
        <w:ind w:left="6366" w:hanging="411"/>
      </w:pPr>
      <w:rPr>
        <w:rFonts w:hint="default"/>
        <w:lang w:val="en-US" w:eastAsia="en-US" w:bidi="ar-SA"/>
      </w:rPr>
    </w:lvl>
  </w:abstractNum>
  <w:abstractNum w:abstractNumId="52" w15:restartNumberingAfterBreak="0">
    <w:nsid w:val="3BF26CCE"/>
    <w:multiLevelType w:val="hybridMultilevel"/>
    <w:tmpl w:val="D5B07D12"/>
    <w:lvl w:ilvl="0" w:tplc="AA2E4BB8">
      <w:numFmt w:val="bullet"/>
      <w:lvlText w:val=""/>
      <w:lvlJc w:val="left"/>
      <w:pPr>
        <w:ind w:left="107" w:hanging="411"/>
      </w:pPr>
      <w:rPr>
        <w:rFonts w:ascii="Symbol" w:eastAsia="Symbol" w:hAnsi="Symbol" w:cs="Symbol" w:hint="default"/>
        <w:w w:val="99"/>
        <w:sz w:val="20"/>
        <w:szCs w:val="20"/>
        <w:lang w:val="en-US" w:eastAsia="en-US" w:bidi="ar-SA"/>
      </w:rPr>
    </w:lvl>
    <w:lvl w:ilvl="1" w:tplc="4DFC3A34">
      <w:numFmt w:val="bullet"/>
      <w:lvlText w:val="•"/>
      <w:lvlJc w:val="left"/>
      <w:pPr>
        <w:ind w:left="883" w:hanging="411"/>
      </w:pPr>
      <w:rPr>
        <w:rFonts w:hint="default"/>
        <w:lang w:val="en-US" w:eastAsia="en-US" w:bidi="ar-SA"/>
      </w:rPr>
    </w:lvl>
    <w:lvl w:ilvl="2" w:tplc="49164A98">
      <w:numFmt w:val="bullet"/>
      <w:lvlText w:val="•"/>
      <w:lvlJc w:val="left"/>
      <w:pPr>
        <w:ind w:left="1666" w:hanging="411"/>
      </w:pPr>
      <w:rPr>
        <w:rFonts w:hint="default"/>
        <w:lang w:val="en-US" w:eastAsia="en-US" w:bidi="ar-SA"/>
      </w:rPr>
    </w:lvl>
    <w:lvl w:ilvl="3" w:tplc="F68CE48E">
      <w:numFmt w:val="bullet"/>
      <w:lvlText w:val="•"/>
      <w:lvlJc w:val="left"/>
      <w:pPr>
        <w:ind w:left="2449" w:hanging="411"/>
      </w:pPr>
      <w:rPr>
        <w:rFonts w:hint="default"/>
        <w:lang w:val="en-US" w:eastAsia="en-US" w:bidi="ar-SA"/>
      </w:rPr>
    </w:lvl>
    <w:lvl w:ilvl="4" w:tplc="A27CFE8E">
      <w:numFmt w:val="bullet"/>
      <w:lvlText w:val="•"/>
      <w:lvlJc w:val="left"/>
      <w:pPr>
        <w:ind w:left="3233" w:hanging="411"/>
      </w:pPr>
      <w:rPr>
        <w:rFonts w:hint="default"/>
        <w:lang w:val="en-US" w:eastAsia="en-US" w:bidi="ar-SA"/>
      </w:rPr>
    </w:lvl>
    <w:lvl w:ilvl="5" w:tplc="523EA034">
      <w:numFmt w:val="bullet"/>
      <w:lvlText w:val="•"/>
      <w:lvlJc w:val="left"/>
      <w:pPr>
        <w:ind w:left="4016" w:hanging="411"/>
      </w:pPr>
      <w:rPr>
        <w:rFonts w:hint="default"/>
        <w:lang w:val="en-US" w:eastAsia="en-US" w:bidi="ar-SA"/>
      </w:rPr>
    </w:lvl>
    <w:lvl w:ilvl="6" w:tplc="7398FA2A">
      <w:numFmt w:val="bullet"/>
      <w:lvlText w:val="•"/>
      <w:lvlJc w:val="left"/>
      <w:pPr>
        <w:ind w:left="4799" w:hanging="411"/>
      </w:pPr>
      <w:rPr>
        <w:rFonts w:hint="default"/>
        <w:lang w:val="en-US" w:eastAsia="en-US" w:bidi="ar-SA"/>
      </w:rPr>
    </w:lvl>
    <w:lvl w:ilvl="7" w:tplc="CC6AADCE">
      <w:numFmt w:val="bullet"/>
      <w:lvlText w:val="•"/>
      <w:lvlJc w:val="left"/>
      <w:pPr>
        <w:ind w:left="5583" w:hanging="411"/>
      </w:pPr>
      <w:rPr>
        <w:rFonts w:hint="default"/>
        <w:lang w:val="en-US" w:eastAsia="en-US" w:bidi="ar-SA"/>
      </w:rPr>
    </w:lvl>
    <w:lvl w:ilvl="8" w:tplc="5E402AA8">
      <w:numFmt w:val="bullet"/>
      <w:lvlText w:val="•"/>
      <w:lvlJc w:val="left"/>
      <w:pPr>
        <w:ind w:left="6366" w:hanging="411"/>
      </w:pPr>
      <w:rPr>
        <w:rFonts w:hint="default"/>
        <w:lang w:val="en-US" w:eastAsia="en-US" w:bidi="ar-SA"/>
      </w:rPr>
    </w:lvl>
  </w:abstractNum>
  <w:abstractNum w:abstractNumId="53" w15:restartNumberingAfterBreak="0">
    <w:nsid w:val="3D2B5F82"/>
    <w:multiLevelType w:val="hybridMultilevel"/>
    <w:tmpl w:val="8CAAE610"/>
    <w:lvl w:ilvl="0" w:tplc="A3046A06">
      <w:numFmt w:val="bullet"/>
      <w:lvlText w:val=""/>
      <w:lvlJc w:val="left"/>
      <w:pPr>
        <w:ind w:left="107" w:hanging="408"/>
      </w:pPr>
      <w:rPr>
        <w:rFonts w:ascii="Symbol" w:eastAsia="Symbol" w:hAnsi="Symbol" w:cs="Symbol" w:hint="default"/>
        <w:w w:val="99"/>
        <w:sz w:val="20"/>
        <w:szCs w:val="20"/>
        <w:lang w:val="en-US" w:eastAsia="en-US" w:bidi="ar-SA"/>
      </w:rPr>
    </w:lvl>
    <w:lvl w:ilvl="1" w:tplc="F26A905C">
      <w:numFmt w:val="bullet"/>
      <w:lvlText w:val="•"/>
      <w:lvlJc w:val="left"/>
      <w:pPr>
        <w:ind w:left="883" w:hanging="408"/>
      </w:pPr>
      <w:rPr>
        <w:rFonts w:hint="default"/>
        <w:lang w:val="en-US" w:eastAsia="en-US" w:bidi="ar-SA"/>
      </w:rPr>
    </w:lvl>
    <w:lvl w:ilvl="2" w:tplc="B3AC5BE6">
      <w:numFmt w:val="bullet"/>
      <w:lvlText w:val="•"/>
      <w:lvlJc w:val="left"/>
      <w:pPr>
        <w:ind w:left="1666" w:hanging="408"/>
      </w:pPr>
      <w:rPr>
        <w:rFonts w:hint="default"/>
        <w:lang w:val="en-US" w:eastAsia="en-US" w:bidi="ar-SA"/>
      </w:rPr>
    </w:lvl>
    <w:lvl w:ilvl="3" w:tplc="FD429392">
      <w:numFmt w:val="bullet"/>
      <w:lvlText w:val="•"/>
      <w:lvlJc w:val="left"/>
      <w:pPr>
        <w:ind w:left="2449" w:hanging="408"/>
      </w:pPr>
      <w:rPr>
        <w:rFonts w:hint="default"/>
        <w:lang w:val="en-US" w:eastAsia="en-US" w:bidi="ar-SA"/>
      </w:rPr>
    </w:lvl>
    <w:lvl w:ilvl="4" w:tplc="ACB66430">
      <w:numFmt w:val="bullet"/>
      <w:lvlText w:val="•"/>
      <w:lvlJc w:val="left"/>
      <w:pPr>
        <w:ind w:left="3233" w:hanging="408"/>
      </w:pPr>
      <w:rPr>
        <w:rFonts w:hint="default"/>
        <w:lang w:val="en-US" w:eastAsia="en-US" w:bidi="ar-SA"/>
      </w:rPr>
    </w:lvl>
    <w:lvl w:ilvl="5" w:tplc="E3E2DDAA">
      <w:numFmt w:val="bullet"/>
      <w:lvlText w:val="•"/>
      <w:lvlJc w:val="left"/>
      <w:pPr>
        <w:ind w:left="4016" w:hanging="408"/>
      </w:pPr>
      <w:rPr>
        <w:rFonts w:hint="default"/>
        <w:lang w:val="en-US" w:eastAsia="en-US" w:bidi="ar-SA"/>
      </w:rPr>
    </w:lvl>
    <w:lvl w:ilvl="6" w:tplc="697ACF72">
      <w:numFmt w:val="bullet"/>
      <w:lvlText w:val="•"/>
      <w:lvlJc w:val="left"/>
      <w:pPr>
        <w:ind w:left="4799" w:hanging="408"/>
      </w:pPr>
      <w:rPr>
        <w:rFonts w:hint="default"/>
        <w:lang w:val="en-US" w:eastAsia="en-US" w:bidi="ar-SA"/>
      </w:rPr>
    </w:lvl>
    <w:lvl w:ilvl="7" w:tplc="C3948D62">
      <w:numFmt w:val="bullet"/>
      <w:lvlText w:val="•"/>
      <w:lvlJc w:val="left"/>
      <w:pPr>
        <w:ind w:left="5583" w:hanging="408"/>
      </w:pPr>
      <w:rPr>
        <w:rFonts w:hint="default"/>
        <w:lang w:val="en-US" w:eastAsia="en-US" w:bidi="ar-SA"/>
      </w:rPr>
    </w:lvl>
    <w:lvl w:ilvl="8" w:tplc="4B6E0F4C">
      <w:numFmt w:val="bullet"/>
      <w:lvlText w:val="•"/>
      <w:lvlJc w:val="left"/>
      <w:pPr>
        <w:ind w:left="6366" w:hanging="408"/>
      </w:pPr>
      <w:rPr>
        <w:rFonts w:hint="default"/>
        <w:lang w:val="en-US" w:eastAsia="en-US" w:bidi="ar-SA"/>
      </w:rPr>
    </w:lvl>
  </w:abstractNum>
  <w:abstractNum w:abstractNumId="54" w15:restartNumberingAfterBreak="0">
    <w:nsid w:val="3D5A6E47"/>
    <w:multiLevelType w:val="hybridMultilevel"/>
    <w:tmpl w:val="F03244F8"/>
    <w:lvl w:ilvl="0" w:tplc="5F18A300">
      <w:numFmt w:val="bullet"/>
      <w:lvlText w:val=""/>
      <w:lvlJc w:val="left"/>
      <w:pPr>
        <w:ind w:left="107" w:hanging="408"/>
      </w:pPr>
      <w:rPr>
        <w:rFonts w:ascii="Symbol" w:eastAsia="Symbol" w:hAnsi="Symbol" w:cs="Symbol" w:hint="default"/>
        <w:w w:val="99"/>
        <w:sz w:val="20"/>
        <w:szCs w:val="20"/>
        <w:lang w:val="en-US" w:eastAsia="en-US" w:bidi="ar-SA"/>
      </w:rPr>
    </w:lvl>
    <w:lvl w:ilvl="1" w:tplc="A0766606">
      <w:numFmt w:val="bullet"/>
      <w:lvlText w:val="•"/>
      <w:lvlJc w:val="left"/>
      <w:pPr>
        <w:ind w:left="883" w:hanging="408"/>
      </w:pPr>
      <w:rPr>
        <w:rFonts w:hint="default"/>
        <w:lang w:val="en-US" w:eastAsia="en-US" w:bidi="ar-SA"/>
      </w:rPr>
    </w:lvl>
    <w:lvl w:ilvl="2" w:tplc="4F96B8A6">
      <w:numFmt w:val="bullet"/>
      <w:lvlText w:val="•"/>
      <w:lvlJc w:val="left"/>
      <w:pPr>
        <w:ind w:left="1666" w:hanging="408"/>
      </w:pPr>
      <w:rPr>
        <w:rFonts w:hint="default"/>
        <w:lang w:val="en-US" w:eastAsia="en-US" w:bidi="ar-SA"/>
      </w:rPr>
    </w:lvl>
    <w:lvl w:ilvl="3" w:tplc="66FC5D22">
      <w:numFmt w:val="bullet"/>
      <w:lvlText w:val="•"/>
      <w:lvlJc w:val="left"/>
      <w:pPr>
        <w:ind w:left="2449" w:hanging="408"/>
      </w:pPr>
      <w:rPr>
        <w:rFonts w:hint="default"/>
        <w:lang w:val="en-US" w:eastAsia="en-US" w:bidi="ar-SA"/>
      </w:rPr>
    </w:lvl>
    <w:lvl w:ilvl="4" w:tplc="5EA68C9C">
      <w:numFmt w:val="bullet"/>
      <w:lvlText w:val="•"/>
      <w:lvlJc w:val="left"/>
      <w:pPr>
        <w:ind w:left="3233" w:hanging="408"/>
      </w:pPr>
      <w:rPr>
        <w:rFonts w:hint="default"/>
        <w:lang w:val="en-US" w:eastAsia="en-US" w:bidi="ar-SA"/>
      </w:rPr>
    </w:lvl>
    <w:lvl w:ilvl="5" w:tplc="B12A0928">
      <w:numFmt w:val="bullet"/>
      <w:lvlText w:val="•"/>
      <w:lvlJc w:val="left"/>
      <w:pPr>
        <w:ind w:left="4016" w:hanging="408"/>
      </w:pPr>
      <w:rPr>
        <w:rFonts w:hint="default"/>
        <w:lang w:val="en-US" w:eastAsia="en-US" w:bidi="ar-SA"/>
      </w:rPr>
    </w:lvl>
    <w:lvl w:ilvl="6" w:tplc="8C2A9560">
      <w:numFmt w:val="bullet"/>
      <w:lvlText w:val="•"/>
      <w:lvlJc w:val="left"/>
      <w:pPr>
        <w:ind w:left="4799" w:hanging="408"/>
      </w:pPr>
      <w:rPr>
        <w:rFonts w:hint="default"/>
        <w:lang w:val="en-US" w:eastAsia="en-US" w:bidi="ar-SA"/>
      </w:rPr>
    </w:lvl>
    <w:lvl w:ilvl="7" w:tplc="F6B87282">
      <w:numFmt w:val="bullet"/>
      <w:lvlText w:val="•"/>
      <w:lvlJc w:val="left"/>
      <w:pPr>
        <w:ind w:left="5583" w:hanging="408"/>
      </w:pPr>
      <w:rPr>
        <w:rFonts w:hint="default"/>
        <w:lang w:val="en-US" w:eastAsia="en-US" w:bidi="ar-SA"/>
      </w:rPr>
    </w:lvl>
    <w:lvl w:ilvl="8" w:tplc="457AC61C">
      <w:numFmt w:val="bullet"/>
      <w:lvlText w:val="•"/>
      <w:lvlJc w:val="left"/>
      <w:pPr>
        <w:ind w:left="6366" w:hanging="408"/>
      </w:pPr>
      <w:rPr>
        <w:rFonts w:hint="default"/>
        <w:lang w:val="en-US" w:eastAsia="en-US" w:bidi="ar-SA"/>
      </w:rPr>
    </w:lvl>
  </w:abstractNum>
  <w:abstractNum w:abstractNumId="55" w15:restartNumberingAfterBreak="0">
    <w:nsid w:val="3E25616A"/>
    <w:multiLevelType w:val="hybridMultilevel"/>
    <w:tmpl w:val="D3D64120"/>
    <w:lvl w:ilvl="0" w:tplc="B554DDE8">
      <w:numFmt w:val="bullet"/>
      <w:lvlText w:val=""/>
      <w:lvlJc w:val="left"/>
      <w:pPr>
        <w:ind w:left="107" w:hanging="411"/>
      </w:pPr>
      <w:rPr>
        <w:rFonts w:ascii="Symbol" w:eastAsia="Symbol" w:hAnsi="Symbol" w:cs="Symbol" w:hint="default"/>
        <w:w w:val="99"/>
        <w:sz w:val="20"/>
        <w:szCs w:val="20"/>
        <w:lang w:val="en-US" w:eastAsia="en-US" w:bidi="ar-SA"/>
      </w:rPr>
    </w:lvl>
    <w:lvl w:ilvl="1" w:tplc="C9CC3966">
      <w:numFmt w:val="bullet"/>
      <w:lvlText w:val="•"/>
      <w:lvlJc w:val="left"/>
      <w:pPr>
        <w:ind w:left="883" w:hanging="411"/>
      </w:pPr>
      <w:rPr>
        <w:rFonts w:hint="default"/>
        <w:lang w:val="en-US" w:eastAsia="en-US" w:bidi="ar-SA"/>
      </w:rPr>
    </w:lvl>
    <w:lvl w:ilvl="2" w:tplc="5524B89A">
      <w:numFmt w:val="bullet"/>
      <w:lvlText w:val="•"/>
      <w:lvlJc w:val="left"/>
      <w:pPr>
        <w:ind w:left="1666" w:hanging="411"/>
      </w:pPr>
      <w:rPr>
        <w:rFonts w:hint="default"/>
        <w:lang w:val="en-US" w:eastAsia="en-US" w:bidi="ar-SA"/>
      </w:rPr>
    </w:lvl>
    <w:lvl w:ilvl="3" w:tplc="8020C6AA">
      <w:numFmt w:val="bullet"/>
      <w:lvlText w:val="•"/>
      <w:lvlJc w:val="left"/>
      <w:pPr>
        <w:ind w:left="2449" w:hanging="411"/>
      </w:pPr>
      <w:rPr>
        <w:rFonts w:hint="default"/>
        <w:lang w:val="en-US" w:eastAsia="en-US" w:bidi="ar-SA"/>
      </w:rPr>
    </w:lvl>
    <w:lvl w:ilvl="4" w:tplc="110A231C">
      <w:numFmt w:val="bullet"/>
      <w:lvlText w:val="•"/>
      <w:lvlJc w:val="left"/>
      <w:pPr>
        <w:ind w:left="3233" w:hanging="411"/>
      </w:pPr>
      <w:rPr>
        <w:rFonts w:hint="default"/>
        <w:lang w:val="en-US" w:eastAsia="en-US" w:bidi="ar-SA"/>
      </w:rPr>
    </w:lvl>
    <w:lvl w:ilvl="5" w:tplc="41163DD6">
      <w:numFmt w:val="bullet"/>
      <w:lvlText w:val="•"/>
      <w:lvlJc w:val="left"/>
      <w:pPr>
        <w:ind w:left="4016" w:hanging="411"/>
      </w:pPr>
      <w:rPr>
        <w:rFonts w:hint="default"/>
        <w:lang w:val="en-US" w:eastAsia="en-US" w:bidi="ar-SA"/>
      </w:rPr>
    </w:lvl>
    <w:lvl w:ilvl="6" w:tplc="CC044D00">
      <w:numFmt w:val="bullet"/>
      <w:lvlText w:val="•"/>
      <w:lvlJc w:val="left"/>
      <w:pPr>
        <w:ind w:left="4799" w:hanging="411"/>
      </w:pPr>
      <w:rPr>
        <w:rFonts w:hint="default"/>
        <w:lang w:val="en-US" w:eastAsia="en-US" w:bidi="ar-SA"/>
      </w:rPr>
    </w:lvl>
    <w:lvl w:ilvl="7" w:tplc="89A64D6E">
      <w:numFmt w:val="bullet"/>
      <w:lvlText w:val="•"/>
      <w:lvlJc w:val="left"/>
      <w:pPr>
        <w:ind w:left="5583" w:hanging="411"/>
      </w:pPr>
      <w:rPr>
        <w:rFonts w:hint="default"/>
        <w:lang w:val="en-US" w:eastAsia="en-US" w:bidi="ar-SA"/>
      </w:rPr>
    </w:lvl>
    <w:lvl w:ilvl="8" w:tplc="DBEEEB36">
      <w:numFmt w:val="bullet"/>
      <w:lvlText w:val="•"/>
      <w:lvlJc w:val="left"/>
      <w:pPr>
        <w:ind w:left="6366" w:hanging="411"/>
      </w:pPr>
      <w:rPr>
        <w:rFonts w:hint="default"/>
        <w:lang w:val="en-US" w:eastAsia="en-US" w:bidi="ar-SA"/>
      </w:rPr>
    </w:lvl>
  </w:abstractNum>
  <w:abstractNum w:abstractNumId="56" w15:restartNumberingAfterBreak="0">
    <w:nsid w:val="3E602411"/>
    <w:multiLevelType w:val="hybridMultilevel"/>
    <w:tmpl w:val="C1A6B46C"/>
    <w:lvl w:ilvl="0" w:tplc="0CE40A24">
      <w:numFmt w:val="bullet"/>
      <w:lvlText w:val=""/>
      <w:lvlJc w:val="left"/>
      <w:pPr>
        <w:ind w:left="107" w:hanging="411"/>
      </w:pPr>
      <w:rPr>
        <w:rFonts w:ascii="Symbol" w:eastAsia="Symbol" w:hAnsi="Symbol" w:cs="Symbol" w:hint="default"/>
        <w:w w:val="99"/>
        <w:sz w:val="20"/>
        <w:szCs w:val="20"/>
        <w:lang w:val="en-US" w:eastAsia="en-US" w:bidi="ar-SA"/>
      </w:rPr>
    </w:lvl>
    <w:lvl w:ilvl="1" w:tplc="7C0A099E">
      <w:numFmt w:val="bullet"/>
      <w:lvlText w:val="•"/>
      <w:lvlJc w:val="left"/>
      <w:pPr>
        <w:ind w:left="883" w:hanging="411"/>
      </w:pPr>
      <w:rPr>
        <w:rFonts w:hint="default"/>
        <w:lang w:val="en-US" w:eastAsia="en-US" w:bidi="ar-SA"/>
      </w:rPr>
    </w:lvl>
    <w:lvl w:ilvl="2" w:tplc="762CD11C">
      <w:numFmt w:val="bullet"/>
      <w:lvlText w:val="•"/>
      <w:lvlJc w:val="left"/>
      <w:pPr>
        <w:ind w:left="1666" w:hanging="411"/>
      </w:pPr>
      <w:rPr>
        <w:rFonts w:hint="default"/>
        <w:lang w:val="en-US" w:eastAsia="en-US" w:bidi="ar-SA"/>
      </w:rPr>
    </w:lvl>
    <w:lvl w:ilvl="3" w:tplc="A68CF54E">
      <w:numFmt w:val="bullet"/>
      <w:lvlText w:val="•"/>
      <w:lvlJc w:val="left"/>
      <w:pPr>
        <w:ind w:left="2449" w:hanging="411"/>
      </w:pPr>
      <w:rPr>
        <w:rFonts w:hint="default"/>
        <w:lang w:val="en-US" w:eastAsia="en-US" w:bidi="ar-SA"/>
      </w:rPr>
    </w:lvl>
    <w:lvl w:ilvl="4" w:tplc="4AE242D2">
      <w:numFmt w:val="bullet"/>
      <w:lvlText w:val="•"/>
      <w:lvlJc w:val="left"/>
      <w:pPr>
        <w:ind w:left="3233" w:hanging="411"/>
      </w:pPr>
      <w:rPr>
        <w:rFonts w:hint="default"/>
        <w:lang w:val="en-US" w:eastAsia="en-US" w:bidi="ar-SA"/>
      </w:rPr>
    </w:lvl>
    <w:lvl w:ilvl="5" w:tplc="C0F8A470">
      <w:numFmt w:val="bullet"/>
      <w:lvlText w:val="•"/>
      <w:lvlJc w:val="left"/>
      <w:pPr>
        <w:ind w:left="4016" w:hanging="411"/>
      </w:pPr>
      <w:rPr>
        <w:rFonts w:hint="default"/>
        <w:lang w:val="en-US" w:eastAsia="en-US" w:bidi="ar-SA"/>
      </w:rPr>
    </w:lvl>
    <w:lvl w:ilvl="6" w:tplc="CEC04BEC">
      <w:numFmt w:val="bullet"/>
      <w:lvlText w:val="•"/>
      <w:lvlJc w:val="left"/>
      <w:pPr>
        <w:ind w:left="4799" w:hanging="411"/>
      </w:pPr>
      <w:rPr>
        <w:rFonts w:hint="default"/>
        <w:lang w:val="en-US" w:eastAsia="en-US" w:bidi="ar-SA"/>
      </w:rPr>
    </w:lvl>
    <w:lvl w:ilvl="7" w:tplc="0AAA8608">
      <w:numFmt w:val="bullet"/>
      <w:lvlText w:val="•"/>
      <w:lvlJc w:val="left"/>
      <w:pPr>
        <w:ind w:left="5583" w:hanging="411"/>
      </w:pPr>
      <w:rPr>
        <w:rFonts w:hint="default"/>
        <w:lang w:val="en-US" w:eastAsia="en-US" w:bidi="ar-SA"/>
      </w:rPr>
    </w:lvl>
    <w:lvl w:ilvl="8" w:tplc="6B843E1A">
      <w:numFmt w:val="bullet"/>
      <w:lvlText w:val="•"/>
      <w:lvlJc w:val="left"/>
      <w:pPr>
        <w:ind w:left="6366" w:hanging="411"/>
      </w:pPr>
      <w:rPr>
        <w:rFonts w:hint="default"/>
        <w:lang w:val="en-US" w:eastAsia="en-US" w:bidi="ar-SA"/>
      </w:rPr>
    </w:lvl>
  </w:abstractNum>
  <w:abstractNum w:abstractNumId="57" w15:restartNumberingAfterBreak="0">
    <w:nsid w:val="3F474991"/>
    <w:multiLevelType w:val="hybridMultilevel"/>
    <w:tmpl w:val="E414875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8" w15:restartNumberingAfterBreak="0">
    <w:nsid w:val="4055501F"/>
    <w:multiLevelType w:val="hybridMultilevel"/>
    <w:tmpl w:val="089CBE86"/>
    <w:lvl w:ilvl="0" w:tplc="8E9EBAB4">
      <w:numFmt w:val="bullet"/>
      <w:lvlText w:val=""/>
      <w:lvlJc w:val="left"/>
      <w:pPr>
        <w:ind w:left="107" w:hanging="411"/>
      </w:pPr>
      <w:rPr>
        <w:rFonts w:ascii="Symbol" w:eastAsia="Symbol" w:hAnsi="Symbol" w:cs="Symbol" w:hint="default"/>
        <w:w w:val="99"/>
        <w:sz w:val="20"/>
        <w:szCs w:val="20"/>
        <w:lang w:val="en-US" w:eastAsia="en-US" w:bidi="ar-SA"/>
      </w:rPr>
    </w:lvl>
    <w:lvl w:ilvl="1" w:tplc="22C676E8">
      <w:numFmt w:val="bullet"/>
      <w:lvlText w:val="•"/>
      <w:lvlJc w:val="left"/>
      <w:pPr>
        <w:ind w:left="883" w:hanging="411"/>
      </w:pPr>
      <w:rPr>
        <w:rFonts w:hint="default"/>
        <w:lang w:val="en-US" w:eastAsia="en-US" w:bidi="ar-SA"/>
      </w:rPr>
    </w:lvl>
    <w:lvl w:ilvl="2" w:tplc="3DA07E66">
      <w:numFmt w:val="bullet"/>
      <w:lvlText w:val="•"/>
      <w:lvlJc w:val="left"/>
      <w:pPr>
        <w:ind w:left="1666" w:hanging="411"/>
      </w:pPr>
      <w:rPr>
        <w:rFonts w:hint="default"/>
        <w:lang w:val="en-US" w:eastAsia="en-US" w:bidi="ar-SA"/>
      </w:rPr>
    </w:lvl>
    <w:lvl w:ilvl="3" w:tplc="B69023F2">
      <w:numFmt w:val="bullet"/>
      <w:lvlText w:val="•"/>
      <w:lvlJc w:val="left"/>
      <w:pPr>
        <w:ind w:left="2449" w:hanging="411"/>
      </w:pPr>
      <w:rPr>
        <w:rFonts w:hint="default"/>
        <w:lang w:val="en-US" w:eastAsia="en-US" w:bidi="ar-SA"/>
      </w:rPr>
    </w:lvl>
    <w:lvl w:ilvl="4" w:tplc="4BEAB9C4">
      <w:numFmt w:val="bullet"/>
      <w:lvlText w:val="•"/>
      <w:lvlJc w:val="left"/>
      <w:pPr>
        <w:ind w:left="3233" w:hanging="411"/>
      </w:pPr>
      <w:rPr>
        <w:rFonts w:hint="default"/>
        <w:lang w:val="en-US" w:eastAsia="en-US" w:bidi="ar-SA"/>
      </w:rPr>
    </w:lvl>
    <w:lvl w:ilvl="5" w:tplc="2832737A">
      <w:numFmt w:val="bullet"/>
      <w:lvlText w:val="•"/>
      <w:lvlJc w:val="left"/>
      <w:pPr>
        <w:ind w:left="4016" w:hanging="411"/>
      </w:pPr>
      <w:rPr>
        <w:rFonts w:hint="default"/>
        <w:lang w:val="en-US" w:eastAsia="en-US" w:bidi="ar-SA"/>
      </w:rPr>
    </w:lvl>
    <w:lvl w:ilvl="6" w:tplc="6A906C82">
      <w:numFmt w:val="bullet"/>
      <w:lvlText w:val="•"/>
      <w:lvlJc w:val="left"/>
      <w:pPr>
        <w:ind w:left="4799" w:hanging="411"/>
      </w:pPr>
      <w:rPr>
        <w:rFonts w:hint="default"/>
        <w:lang w:val="en-US" w:eastAsia="en-US" w:bidi="ar-SA"/>
      </w:rPr>
    </w:lvl>
    <w:lvl w:ilvl="7" w:tplc="57828C6C">
      <w:numFmt w:val="bullet"/>
      <w:lvlText w:val="•"/>
      <w:lvlJc w:val="left"/>
      <w:pPr>
        <w:ind w:left="5583" w:hanging="411"/>
      </w:pPr>
      <w:rPr>
        <w:rFonts w:hint="default"/>
        <w:lang w:val="en-US" w:eastAsia="en-US" w:bidi="ar-SA"/>
      </w:rPr>
    </w:lvl>
    <w:lvl w:ilvl="8" w:tplc="7E38A79C">
      <w:numFmt w:val="bullet"/>
      <w:lvlText w:val="•"/>
      <w:lvlJc w:val="left"/>
      <w:pPr>
        <w:ind w:left="6366" w:hanging="411"/>
      </w:pPr>
      <w:rPr>
        <w:rFonts w:hint="default"/>
        <w:lang w:val="en-US" w:eastAsia="en-US" w:bidi="ar-SA"/>
      </w:rPr>
    </w:lvl>
  </w:abstractNum>
  <w:abstractNum w:abstractNumId="59" w15:restartNumberingAfterBreak="0">
    <w:nsid w:val="40913E62"/>
    <w:multiLevelType w:val="hybridMultilevel"/>
    <w:tmpl w:val="CBECC582"/>
    <w:lvl w:ilvl="0" w:tplc="AA2E1F5A">
      <w:numFmt w:val="bullet"/>
      <w:lvlText w:val=""/>
      <w:lvlJc w:val="left"/>
      <w:pPr>
        <w:ind w:left="518" w:hanging="411"/>
      </w:pPr>
      <w:rPr>
        <w:rFonts w:ascii="Symbol" w:eastAsia="Symbol" w:hAnsi="Symbol" w:cs="Symbol" w:hint="default"/>
        <w:w w:val="99"/>
        <w:sz w:val="20"/>
        <w:szCs w:val="20"/>
        <w:lang w:val="en-US" w:eastAsia="en-US" w:bidi="ar-SA"/>
      </w:rPr>
    </w:lvl>
    <w:lvl w:ilvl="1" w:tplc="35E024CE">
      <w:numFmt w:val="bullet"/>
      <w:lvlText w:val="•"/>
      <w:lvlJc w:val="left"/>
      <w:pPr>
        <w:ind w:left="1261" w:hanging="411"/>
      </w:pPr>
      <w:rPr>
        <w:rFonts w:hint="default"/>
        <w:lang w:val="en-US" w:eastAsia="en-US" w:bidi="ar-SA"/>
      </w:rPr>
    </w:lvl>
    <w:lvl w:ilvl="2" w:tplc="4E4C1AEE">
      <w:numFmt w:val="bullet"/>
      <w:lvlText w:val="•"/>
      <w:lvlJc w:val="left"/>
      <w:pPr>
        <w:ind w:left="2002" w:hanging="411"/>
      </w:pPr>
      <w:rPr>
        <w:rFonts w:hint="default"/>
        <w:lang w:val="en-US" w:eastAsia="en-US" w:bidi="ar-SA"/>
      </w:rPr>
    </w:lvl>
    <w:lvl w:ilvl="3" w:tplc="9064D05C">
      <w:numFmt w:val="bullet"/>
      <w:lvlText w:val="•"/>
      <w:lvlJc w:val="left"/>
      <w:pPr>
        <w:ind w:left="2743" w:hanging="411"/>
      </w:pPr>
      <w:rPr>
        <w:rFonts w:hint="default"/>
        <w:lang w:val="en-US" w:eastAsia="en-US" w:bidi="ar-SA"/>
      </w:rPr>
    </w:lvl>
    <w:lvl w:ilvl="4" w:tplc="D90050A8">
      <w:numFmt w:val="bullet"/>
      <w:lvlText w:val="•"/>
      <w:lvlJc w:val="left"/>
      <w:pPr>
        <w:ind w:left="3485" w:hanging="411"/>
      </w:pPr>
      <w:rPr>
        <w:rFonts w:hint="default"/>
        <w:lang w:val="en-US" w:eastAsia="en-US" w:bidi="ar-SA"/>
      </w:rPr>
    </w:lvl>
    <w:lvl w:ilvl="5" w:tplc="94ACFFAA">
      <w:numFmt w:val="bullet"/>
      <w:lvlText w:val="•"/>
      <w:lvlJc w:val="left"/>
      <w:pPr>
        <w:ind w:left="4226" w:hanging="411"/>
      </w:pPr>
      <w:rPr>
        <w:rFonts w:hint="default"/>
        <w:lang w:val="en-US" w:eastAsia="en-US" w:bidi="ar-SA"/>
      </w:rPr>
    </w:lvl>
    <w:lvl w:ilvl="6" w:tplc="C59EBEEA">
      <w:numFmt w:val="bullet"/>
      <w:lvlText w:val="•"/>
      <w:lvlJc w:val="left"/>
      <w:pPr>
        <w:ind w:left="4967" w:hanging="411"/>
      </w:pPr>
      <w:rPr>
        <w:rFonts w:hint="default"/>
        <w:lang w:val="en-US" w:eastAsia="en-US" w:bidi="ar-SA"/>
      </w:rPr>
    </w:lvl>
    <w:lvl w:ilvl="7" w:tplc="C38C5BD2">
      <w:numFmt w:val="bullet"/>
      <w:lvlText w:val="•"/>
      <w:lvlJc w:val="left"/>
      <w:pPr>
        <w:ind w:left="5709" w:hanging="411"/>
      </w:pPr>
      <w:rPr>
        <w:rFonts w:hint="default"/>
        <w:lang w:val="en-US" w:eastAsia="en-US" w:bidi="ar-SA"/>
      </w:rPr>
    </w:lvl>
    <w:lvl w:ilvl="8" w:tplc="E4B2FB6A">
      <w:numFmt w:val="bullet"/>
      <w:lvlText w:val="•"/>
      <w:lvlJc w:val="left"/>
      <w:pPr>
        <w:ind w:left="6450" w:hanging="411"/>
      </w:pPr>
      <w:rPr>
        <w:rFonts w:hint="default"/>
        <w:lang w:val="en-US" w:eastAsia="en-US" w:bidi="ar-SA"/>
      </w:rPr>
    </w:lvl>
  </w:abstractNum>
  <w:abstractNum w:abstractNumId="60" w15:restartNumberingAfterBreak="0">
    <w:nsid w:val="40E42EF0"/>
    <w:multiLevelType w:val="hybridMultilevel"/>
    <w:tmpl w:val="DB549E24"/>
    <w:lvl w:ilvl="0" w:tplc="692410B4">
      <w:numFmt w:val="bullet"/>
      <w:lvlText w:val=""/>
      <w:lvlJc w:val="left"/>
      <w:pPr>
        <w:ind w:left="107" w:hanging="411"/>
      </w:pPr>
      <w:rPr>
        <w:rFonts w:ascii="Symbol" w:eastAsia="Symbol" w:hAnsi="Symbol" w:cs="Symbol" w:hint="default"/>
        <w:w w:val="99"/>
        <w:sz w:val="20"/>
        <w:szCs w:val="20"/>
        <w:lang w:val="en-US" w:eastAsia="en-US" w:bidi="ar-SA"/>
      </w:rPr>
    </w:lvl>
    <w:lvl w:ilvl="1" w:tplc="2472B1D0">
      <w:numFmt w:val="bullet"/>
      <w:lvlText w:val="•"/>
      <w:lvlJc w:val="left"/>
      <w:pPr>
        <w:ind w:left="883" w:hanging="411"/>
      </w:pPr>
      <w:rPr>
        <w:rFonts w:hint="default"/>
        <w:lang w:val="en-US" w:eastAsia="en-US" w:bidi="ar-SA"/>
      </w:rPr>
    </w:lvl>
    <w:lvl w:ilvl="2" w:tplc="FF7E0A44">
      <w:numFmt w:val="bullet"/>
      <w:lvlText w:val="•"/>
      <w:lvlJc w:val="left"/>
      <w:pPr>
        <w:ind w:left="1666" w:hanging="411"/>
      </w:pPr>
      <w:rPr>
        <w:rFonts w:hint="default"/>
        <w:lang w:val="en-US" w:eastAsia="en-US" w:bidi="ar-SA"/>
      </w:rPr>
    </w:lvl>
    <w:lvl w:ilvl="3" w:tplc="3CEC8650">
      <w:numFmt w:val="bullet"/>
      <w:lvlText w:val="•"/>
      <w:lvlJc w:val="left"/>
      <w:pPr>
        <w:ind w:left="2449" w:hanging="411"/>
      </w:pPr>
      <w:rPr>
        <w:rFonts w:hint="default"/>
        <w:lang w:val="en-US" w:eastAsia="en-US" w:bidi="ar-SA"/>
      </w:rPr>
    </w:lvl>
    <w:lvl w:ilvl="4" w:tplc="380C6E22">
      <w:numFmt w:val="bullet"/>
      <w:lvlText w:val="•"/>
      <w:lvlJc w:val="left"/>
      <w:pPr>
        <w:ind w:left="3233" w:hanging="411"/>
      </w:pPr>
      <w:rPr>
        <w:rFonts w:hint="default"/>
        <w:lang w:val="en-US" w:eastAsia="en-US" w:bidi="ar-SA"/>
      </w:rPr>
    </w:lvl>
    <w:lvl w:ilvl="5" w:tplc="7480F038">
      <w:numFmt w:val="bullet"/>
      <w:lvlText w:val="•"/>
      <w:lvlJc w:val="left"/>
      <w:pPr>
        <w:ind w:left="4016" w:hanging="411"/>
      </w:pPr>
      <w:rPr>
        <w:rFonts w:hint="default"/>
        <w:lang w:val="en-US" w:eastAsia="en-US" w:bidi="ar-SA"/>
      </w:rPr>
    </w:lvl>
    <w:lvl w:ilvl="6" w:tplc="36AA9502">
      <w:numFmt w:val="bullet"/>
      <w:lvlText w:val="•"/>
      <w:lvlJc w:val="left"/>
      <w:pPr>
        <w:ind w:left="4799" w:hanging="411"/>
      </w:pPr>
      <w:rPr>
        <w:rFonts w:hint="default"/>
        <w:lang w:val="en-US" w:eastAsia="en-US" w:bidi="ar-SA"/>
      </w:rPr>
    </w:lvl>
    <w:lvl w:ilvl="7" w:tplc="05AE1C06">
      <w:numFmt w:val="bullet"/>
      <w:lvlText w:val="•"/>
      <w:lvlJc w:val="left"/>
      <w:pPr>
        <w:ind w:left="5583" w:hanging="411"/>
      </w:pPr>
      <w:rPr>
        <w:rFonts w:hint="default"/>
        <w:lang w:val="en-US" w:eastAsia="en-US" w:bidi="ar-SA"/>
      </w:rPr>
    </w:lvl>
    <w:lvl w:ilvl="8" w:tplc="63BEF2FE">
      <w:numFmt w:val="bullet"/>
      <w:lvlText w:val="•"/>
      <w:lvlJc w:val="left"/>
      <w:pPr>
        <w:ind w:left="6366" w:hanging="411"/>
      </w:pPr>
      <w:rPr>
        <w:rFonts w:hint="default"/>
        <w:lang w:val="en-US" w:eastAsia="en-US" w:bidi="ar-SA"/>
      </w:rPr>
    </w:lvl>
  </w:abstractNum>
  <w:abstractNum w:abstractNumId="61" w15:restartNumberingAfterBreak="0">
    <w:nsid w:val="41CE48BC"/>
    <w:multiLevelType w:val="hybridMultilevel"/>
    <w:tmpl w:val="133651E2"/>
    <w:lvl w:ilvl="0" w:tplc="E62CC1CE">
      <w:numFmt w:val="bullet"/>
      <w:lvlText w:val=""/>
      <w:lvlJc w:val="left"/>
      <w:pPr>
        <w:ind w:left="107" w:hanging="411"/>
      </w:pPr>
      <w:rPr>
        <w:rFonts w:ascii="Symbol" w:eastAsia="Symbol" w:hAnsi="Symbol" w:cs="Symbol" w:hint="default"/>
        <w:w w:val="99"/>
        <w:sz w:val="20"/>
        <w:szCs w:val="20"/>
        <w:lang w:val="en-US" w:eastAsia="en-US" w:bidi="ar-SA"/>
      </w:rPr>
    </w:lvl>
    <w:lvl w:ilvl="1" w:tplc="702A619C">
      <w:numFmt w:val="bullet"/>
      <w:lvlText w:val="•"/>
      <w:lvlJc w:val="left"/>
      <w:pPr>
        <w:ind w:left="883" w:hanging="411"/>
      </w:pPr>
      <w:rPr>
        <w:rFonts w:hint="default"/>
        <w:lang w:val="en-US" w:eastAsia="en-US" w:bidi="ar-SA"/>
      </w:rPr>
    </w:lvl>
    <w:lvl w:ilvl="2" w:tplc="1E8C5500">
      <w:numFmt w:val="bullet"/>
      <w:lvlText w:val="•"/>
      <w:lvlJc w:val="left"/>
      <w:pPr>
        <w:ind w:left="1666" w:hanging="411"/>
      </w:pPr>
      <w:rPr>
        <w:rFonts w:hint="default"/>
        <w:lang w:val="en-US" w:eastAsia="en-US" w:bidi="ar-SA"/>
      </w:rPr>
    </w:lvl>
    <w:lvl w:ilvl="3" w:tplc="3ADA4436">
      <w:numFmt w:val="bullet"/>
      <w:lvlText w:val="•"/>
      <w:lvlJc w:val="left"/>
      <w:pPr>
        <w:ind w:left="2449" w:hanging="411"/>
      </w:pPr>
      <w:rPr>
        <w:rFonts w:hint="default"/>
        <w:lang w:val="en-US" w:eastAsia="en-US" w:bidi="ar-SA"/>
      </w:rPr>
    </w:lvl>
    <w:lvl w:ilvl="4" w:tplc="5906A268">
      <w:numFmt w:val="bullet"/>
      <w:lvlText w:val="•"/>
      <w:lvlJc w:val="left"/>
      <w:pPr>
        <w:ind w:left="3233" w:hanging="411"/>
      </w:pPr>
      <w:rPr>
        <w:rFonts w:hint="default"/>
        <w:lang w:val="en-US" w:eastAsia="en-US" w:bidi="ar-SA"/>
      </w:rPr>
    </w:lvl>
    <w:lvl w:ilvl="5" w:tplc="E0301D48">
      <w:numFmt w:val="bullet"/>
      <w:lvlText w:val="•"/>
      <w:lvlJc w:val="left"/>
      <w:pPr>
        <w:ind w:left="4016" w:hanging="411"/>
      </w:pPr>
      <w:rPr>
        <w:rFonts w:hint="default"/>
        <w:lang w:val="en-US" w:eastAsia="en-US" w:bidi="ar-SA"/>
      </w:rPr>
    </w:lvl>
    <w:lvl w:ilvl="6" w:tplc="B5D2DDA6">
      <w:numFmt w:val="bullet"/>
      <w:lvlText w:val="•"/>
      <w:lvlJc w:val="left"/>
      <w:pPr>
        <w:ind w:left="4799" w:hanging="411"/>
      </w:pPr>
      <w:rPr>
        <w:rFonts w:hint="default"/>
        <w:lang w:val="en-US" w:eastAsia="en-US" w:bidi="ar-SA"/>
      </w:rPr>
    </w:lvl>
    <w:lvl w:ilvl="7" w:tplc="D6B68D3A">
      <w:numFmt w:val="bullet"/>
      <w:lvlText w:val="•"/>
      <w:lvlJc w:val="left"/>
      <w:pPr>
        <w:ind w:left="5583" w:hanging="411"/>
      </w:pPr>
      <w:rPr>
        <w:rFonts w:hint="default"/>
        <w:lang w:val="en-US" w:eastAsia="en-US" w:bidi="ar-SA"/>
      </w:rPr>
    </w:lvl>
    <w:lvl w:ilvl="8" w:tplc="85885296">
      <w:numFmt w:val="bullet"/>
      <w:lvlText w:val="•"/>
      <w:lvlJc w:val="left"/>
      <w:pPr>
        <w:ind w:left="6366" w:hanging="411"/>
      </w:pPr>
      <w:rPr>
        <w:rFonts w:hint="default"/>
        <w:lang w:val="en-US" w:eastAsia="en-US" w:bidi="ar-SA"/>
      </w:rPr>
    </w:lvl>
  </w:abstractNum>
  <w:abstractNum w:abstractNumId="62" w15:restartNumberingAfterBreak="0">
    <w:nsid w:val="446B7B3E"/>
    <w:multiLevelType w:val="hybridMultilevel"/>
    <w:tmpl w:val="B95EC7BC"/>
    <w:lvl w:ilvl="0" w:tplc="35E4F746">
      <w:numFmt w:val="bullet"/>
      <w:lvlText w:val=""/>
      <w:lvlJc w:val="left"/>
      <w:pPr>
        <w:ind w:left="412" w:hanging="305"/>
      </w:pPr>
      <w:rPr>
        <w:rFonts w:ascii="Symbol" w:eastAsia="Symbol" w:hAnsi="Symbol" w:cs="Symbol" w:hint="default"/>
        <w:w w:val="99"/>
        <w:sz w:val="20"/>
        <w:szCs w:val="20"/>
        <w:lang w:val="en-US" w:eastAsia="en-US" w:bidi="ar-SA"/>
      </w:rPr>
    </w:lvl>
    <w:lvl w:ilvl="1" w:tplc="046AC3B6">
      <w:numFmt w:val="bullet"/>
      <w:lvlText w:val="•"/>
      <w:lvlJc w:val="left"/>
      <w:pPr>
        <w:ind w:left="1171" w:hanging="305"/>
      </w:pPr>
      <w:rPr>
        <w:rFonts w:hint="default"/>
        <w:lang w:val="en-US" w:eastAsia="en-US" w:bidi="ar-SA"/>
      </w:rPr>
    </w:lvl>
    <w:lvl w:ilvl="2" w:tplc="A216C702">
      <w:numFmt w:val="bullet"/>
      <w:lvlText w:val="•"/>
      <w:lvlJc w:val="left"/>
      <w:pPr>
        <w:ind w:left="1922" w:hanging="305"/>
      </w:pPr>
      <w:rPr>
        <w:rFonts w:hint="default"/>
        <w:lang w:val="en-US" w:eastAsia="en-US" w:bidi="ar-SA"/>
      </w:rPr>
    </w:lvl>
    <w:lvl w:ilvl="3" w:tplc="1A88577C">
      <w:numFmt w:val="bullet"/>
      <w:lvlText w:val="•"/>
      <w:lvlJc w:val="left"/>
      <w:pPr>
        <w:ind w:left="2673" w:hanging="305"/>
      </w:pPr>
      <w:rPr>
        <w:rFonts w:hint="default"/>
        <w:lang w:val="en-US" w:eastAsia="en-US" w:bidi="ar-SA"/>
      </w:rPr>
    </w:lvl>
    <w:lvl w:ilvl="4" w:tplc="8F52A4F0">
      <w:numFmt w:val="bullet"/>
      <w:lvlText w:val="•"/>
      <w:lvlJc w:val="left"/>
      <w:pPr>
        <w:ind w:left="3425" w:hanging="305"/>
      </w:pPr>
      <w:rPr>
        <w:rFonts w:hint="default"/>
        <w:lang w:val="en-US" w:eastAsia="en-US" w:bidi="ar-SA"/>
      </w:rPr>
    </w:lvl>
    <w:lvl w:ilvl="5" w:tplc="FA2E5E80">
      <w:numFmt w:val="bullet"/>
      <w:lvlText w:val="•"/>
      <w:lvlJc w:val="left"/>
      <w:pPr>
        <w:ind w:left="4176" w:hanging="305"/>
      </w:pPr>
      <w:rPr>
        <w:rFonts w:hint="default"/>
        <w:lang w:val="en-US" w:eastAsia="en-US" w:bidi="ar-SA"/>
      </w:rPr>
    </w:lvl>
    <w:lvl w:ilvl="6" w:tplc="F2BCA960">
      <w:numFmt w:val="bullet"/>
      <w:lvlText w:val="•"/>
      <w:lvlJc w:val="left"/>
      <w:pPr>
        <w:ind w:left="4927" w:hanging="305"/>
      </w:pPr>
      <w:rPr>
        <w:rFonts w:hint="default"/>
        <w:lang w:val="en-US" w:eastAsia="en-US" w:bidi="ar-SA"/>
      </w:rPr>
    </w:lvl>
    <w:lvl w:ilvl="7" w:tplc="5C50C90C">
      <w:numFmt w:val="bullet"/>
      <w:lvlText w:val="•"/>
      <w:lvlJc w:val="left"/>
      <w:pPr>
        <w:ind w:left="5679" w:hanging="305"/>
      </w:pPr>
      <w:rPr>
        <w:rFonts w:hint="default"/>
        <w:lang w:val="en-US" w:eastAsia="en-US" w:bidi="ar-SA"/>
      </w:rPr>
    </w:lvl>
    <w:lvl w:ilvl="8" w:tplc="69706E6C">
      <w:numFmt w:val="bullet"/>
      <w:lvlText w:val="•"/>
      <w:lvlJc w:val="left"/>
      <w:pPr>
        <w:ind w:left="6430" w:hanging="305"/>
      </w:pPr>
      <w:rPr>
        <w:rFonts w:hint="default"/>
        <w:lang w:val="en-US" w:eastAsia="en-US" w:bidi="ar-SA"/>
      </w:rPr>
    </w:lvl>
  </w:abstractNum>
  <w:abstractNum w:abstractNumId="63" w15:restartNumberingAfterBreak="0">
    <w:nsid w:val="450B7005"/>
    <w:multiLevelType w:val="hybridMultilevel"/>
    <w:tmpl w:val="9C90C47C"/>
    <w:lvl w:ilvl="0" w:tplc="5F6C3AE0">
      <w:numFmt w:val="bullet"/>
      <w:lvlText w:val=""/>
      <w:lvlJc w:val="left"/>
      <w:pPr>
        <w:ind w:left="107" w:hanging="411"/>
      </w:pPr>
      <w:rPr>
        <w:rFonts w:ascii="Symbol" w:eastAsia="Symbol" w:hAnsi="Symbol" w:cs="Symbol" w:hint="default"/>
        <w:w w:val="99"/>
        <w:sz w:val="20"/>
        <w:szCs w:val="20"/>
        <w:lang w:val="en-US" w:eastAsia="en-US" w:bidi="ar-SA"/>
      </w:rPr>
    </w:lvl>
    <w:lvl w:ilvl="1" w:tplc="FB48C5C0">
      <w:numFmt w:val="bullet"/>
      <w:lvlText w:val="•"/>
      <w:lvlJc w:val="left"/>
      <w:pPr>
        <w:ind w:left="883" w:hanging="411"/>
      </w:pPr>
      <w:rPr>
        <w:rFonts w:hint="default"/>
        <w:lang w:val="en-US" w:eastAsia="en-US" w:bidi="ar-SA"/>
      </w:rPr>
    </w:lvl>
    <w:lvl w:ilvl="2" w:tplc="10DAEE5A">
      <w:numFmt w:val="bullet"/>
      <w:lvlText w:val="•"/>
      <w:lvlJc w:val="left"/>
      <w:pPr>
        <w:ind w:left="1666" w:hanging="411"/>
      </w:pPr>
      <w:rPr>
        <w:rFonts w:hint="default"/>
        <w:lang w:val="en-US" w:eastAsia="en-US" w:bidi="ar-SA"/>
      </w:rPr>
    </w:lvl>
    <w:lvl w:ilvl="3" w:tplc="8E40A0E4">
      <w:numFmt w:val="bullet"/>
      <w:lvlText w:val="•"/>
      <w:lvlJc w:val="left"/>
      <w:pPr>
        <w:ind w:left="2449" w:hanging="411"/>
      </w:pPr>
      <w:rPr>
        <w:rFonts w:hint="default"/>
        <w:lang w:val="en-US" w:eastAsia="en-US" w:bidi="ar-SA"/>
      </w:rPr>
    </w:lvl>
    <w:lvl w:ilvl="4" w:tplc="B6E63D7A">
      <w:numFmt w:val="bullet"/>
      <w:lvlText w:val="•"/>
      <w:lvlJc w:val="left"/>
      <w:pPr>
        <w:ind w:left="3233" w:hanging="411"/>
      </w:pPr>
      <w:rPr>
        <w:rFonts w:hint="default"/>
        <w:lang w:val="en-US" w:eastAsia="en-US" w:bidi="ar-SA"/>
      </w:rPr>
    </w:lvl>
    <w:lvl w:ilvl="5" w:tplc="BABA2676">
      <w:numFmt w:val="bullet"/>
      <w:lvlText w:val="•"/>
      <w:lvlJc w:val="left"/>
      <w:pPr>
        <w:ind w:left="4016" w:hanging="411"/>
      </w:pPr>
      <w:rPr>
        <w:rFonts w:hint="default"/>
        <w:lang w:val="en-US" w:eastAsia="en-US" w:bidi="ar-SA"/>
      </w:rPr>
    </w:lvl>
    <w:lvl w:ilvl="6" w:tplc="FBF0AC54">
      <w:numFmt w:val="bullet"/>
      <w:lvlText w:val="•"/>
      <w:lvlJc w:val="left"/>
      <w:pPr>
        <w:ind w:left="4799" w:hanging="411"/>
      </w:pPr>
      <w:rPr>
        <w:rFonts w:hint="default"/>
        <w:lang w:val="en-US" w:eastAsia="en-US" w:bidi="ar-SA"/>
      </w:rPr>
    </w:lvl>
    <w:lvl w:ilvl="7" w:tplc="8CF89C5A">
      <w:numFmt w:val="bullet"/>
      <w:lvlText w:val="•"/>
      <w:lvlJc w:val="left"/>
      <w:pPr>
        <w:ind w:left="5583" w:hanging="411"/>
      </w:pPr>
      <w:rPr>
        <w:rFonts w:hint="default"/>
        <w:lang w:val="en-US" w:eastAsia="en-US" w:bidi="ar-SA"/>
      </w:rPr>
    </w:lvl>
    <w:lvl w:ilvl="8" w:tplc="BC22EDE6">
      <w:numFmt w:val="bullet"/>
      <w:lvlText w:val="•"/>
      <w:lvlJc w:val="left"/>
      <w:pPr>
        <w:ind w:left="6366" w:hanging="411"/>
      </w:pPr>
      <w:rPr>
        <w:rFonts w:hint="default"/>
        <w:lang w:val="en-US" w:eastAsia="en-US" w:bidi="ar-SA"/>
      </w:rPr>
    </w:lvl>
  </w:abstractNum>
  <w:abstractNum w:abstractNumId="64" w15:restartNumberingAfterBreak="0">
    <w:nsid w:val="45812DD3"/>
    <w:multiLevelType w:val="hybridMultilevel"/>
    <w:tmpl w:val="60564784"/>
    <w:lvl w:ilvl="0" w:tplc="062C09CE">
      <w:numFmt w:val="bullet"/>
      <w:lvlText w:val=""/>
      <w:lvlJc w:val="left"/>
      <w:pPr>
        <w:ind w:left="518" w:hanging="411"/>
      </w:pPr>
      <w:rPr>
        <w:rFonts w:ascii="Symbol" w:eastAsia="Symbol" w:hAnsi="Symbol" w:cs="Symbol" w:hint="default"/>
        <w:w w:val="99"/>
        <w:sz w:val="20"/>
        <w:szCs w:val="20"/>
        <w:lang w:val="en-US" w:eastAsia="en-US" w:bidi="ar-SA"/>
      </w:rPr>
    </w:lvl>
    <w:lvl w:ilvl="1" w:tplc="91005832">
      <w:numFmt w:val="bullet"/>
      <w:lvlText w:val="•"/>
      <w:lvlJc w:val="left"/>
      <w:pPr>
        <w:ind w:left="1261" w:hanging="411"/>
      </w:pPr>
      <w:rPr>
        <w:rFonts w:hint="default"/>
        <w:lang w:val="en-US" w:eastAsia="en-US" w:bidi="ar-SA"/>
      </w:rPr>
    </w:lvl>
    <w:lvl w:ilvl="2" w:tplc="EFA8C778">
      <w:numFmt w:val="bullet"/>
      <w:lvlText w:val="•"/>
      <w:lvlJc w:val="left"/>
      <w:pPr>
        <w:ind w:left="2002" w:hanging="411"/>
      </w:pPr>
      <w:rPr>
        <w:rFonts w:hint="default"/>
        <w:lang w:val="en-US" w:eastAsia="en-US" w:bidi="ar-SA"/>
      </w:rPr>
    </w:lvl>
    <w:lvl w:ilvl="3" w:tplc="C256DE98">
      <w:numFmt w:val="bullet"/>
      <w:lvlText w:val="•"/>
      <w:lvlJc w:val="left"/>
      <w:pPr>
        <w:ind w:left="2743" w:hanging="411"/>
      </w:pPr>
      <w:rPr>
        <w:rFonts w:hint="default"/>
        <w:lang w:val="en-US" w:eastAsia="en-US" w:bidi="ar-SA"/>
      </w:rPr>
    </w:lvl>
    <w:lvl w:ilvl="4" w:tplc="E8301B12">
      <w:numFmt w:val="bullet"/>
      <w:lvlText w:val="•"/>
      <w:lvlJc w:val="left"/>
      <w:pPr>
        <w:ind w:left="3485" w:hanging="411"/>
      </w:pPr>
      <w:rPr>
        <w:rFonts w:hint="default"/>
        <w:lang w:val="en-US" w:eastAsia="en-US" w:bidi="ar-SA"/>
      </w:rPr>
    </w:lvl>
    <w:lvl w:ilvl="5" w:tplc="F4A871D6">
      <w:numFmt w:val="bullet"/>
      <w:lvlText w:val="•"/>
      <w:lvlJc w:val="left"/>
      <w:pPr>
        <w:ind w:left="4226" w:hanging="411"/>
      </w:pPr>
      <w:rPr>
        <w:rFonts w:hint="default"/>
        <w:lang w:val="en-US" w:eastAsia="en-US" w:bidi="ar-SA"/>
      </w:rPr>
    </w:lvl>
    <w:lvl w:ilvl="6" w:tplc="C33C7344">
      <w:numFmt w:val="bullet"/>
      <w:lvlText w:val="•"/>
      <w:lvlJc w:val="left"/>
      <w:pPr>
        <w:ind w:left="4967" w:hanging="411"/>
      </w:pPr>
      <w:rPr>
        <w:rFonts w:hint="default"/>
        <w:lang w:val="en-US" w:eastAsia="en-US" w:bidi="ar-SA"/>
      </w:rPr>
    </w:lvl>
    <w:lvl w:ilvl="7" w:tplc="76C60EA8">
      <w:numFmt w:val="bullet"/>
      <w:lvlText w:val="•"/>
      <w:lvlJc w:val="left"/>
      <w:pPr>
        <w:ind w:left="5709" w:hanging="411"/>
      </w:pPr>
      <w:rPr>
        <w:rFonts w:hint="default"/>
        <w:lang w:val="en-US" w:eastAsia="en-US" w:bidi="ar-SA"/>
      </w:rPr>
    </w:lvl>
    <w:lvl w:ilvl="8" w:tplc="B65692F4">
      <w:numFmt w:val="bullet"/>
      <w:lvlText w:val="•"/>
      <w:lvlJc w:val="left"/>
      <w:pPr>
        <w:ind w:left="6450" w:hanging="411"/>
      </w:pPr>
      <w:rPr>
        <w:rFonts w:hint="default"/>
        <w:lang w:val="en-US" w:eastAsia="en-US" w:bidi="ar-SA"/>
      </w:rPr>
    </w:lvl>
  </w:abstractNum>
  <w:abstractNum w:abstractNumId="65" w15:restartNumberingAfterBreak="0">
    <w:nsid w:val="470C69CE"/>
    <w:multiLevelType w:val="hybridMultilevel"/>
    <w:tmpl w:val="9A16E310"/>
    <w:lvl w:ilvl="0" w:tplc="9006A6A8">
      <w:numFmt w:val="bullet"/>
      <w:lvlText w:val=""/>
      <w:lvlJc w:val="left"/>
      <w:pPr>
        <w:ind w:left="107" w:hanging="411"/>
      </w:pPr>
      <w:rPr>
        <w:rFonts w:ascii="Symbol" w:eastAsia="Symbol" w:hAnsi="Symbol" w:cs="Symbol" w:hint="default"/>
        <w:w w:val="99"/>
        <w:sz w:val="20"/>
        <w:szCs w:val="20"/>
        <w:lang w:val="en-US" w:eastAsia="en-US" w:bidi="ar-SA"/>
      </w:rPr>
    </w:lvl>
    <w:lvl w:ilvl="1" w:tplc="F148DC7A">
      <w:numFmt w:val="bullet"/>
      <w:lvlText w:val="•"/>
      <w:lvlJc w:val="left"/>
      <w:pPr>
        <w:ind w:left="883" w:hanging="411"/>
      </w:pPr>
      <w:rPr>
        <w:rFonts w:hint="default"/>
        <w:lang w:val="en-US" w:eastAsia="en-US" w:bidi="ar-SA"/>
      </w:rPr>
    </w:lvl>
    <w:lvl w:ilvl="2" w:tplc="F522A7B0">
      <w:numFmt w:val="bullet"/>
      <w:lvlText w:val="•"/>
      <w:lvlJc w:val="left"/>
      <w:pPr>
        <w:ind w:left="1666" w:hanging="411"/>
      </w:pPr>
      <w:rPr>
        <w:rFonts w:hint="default"/>
        <w:lang w:val="en-US" w:eastAsia="en-US" w:bidi="ar-SA"/>
      </w:rPr>
    </w:lvl>
    <w:lvl w:ilvl="3" w:tplc="A72CD32E">
      <w:numFmt w:val="bullet"/>
      <w:lvlText w:val="•"/>
      <w:lvlJc w:val="left"/>
      <w:pPr>
        <w:ind w:left="2449" w:hanging="411"/>
      </w:pPr>
      <w:rPr>
        <w:rFonts w:hint="default"/>
        <w:lang w:val="en-US" w:eastAsia="en-US" w:bidi="ar-SA"/>
      </w:rPr>
    </w:lvl>
    <w:lvl w:ilvl="4" w:tplc="2D2AF8A6">
      <w:numFmt w:val="bullet"/>
      <w:lvlText w:val="•"/>
      <w:lvlJc w:val="left"/>
      <w:pPr>
        <w:ind w:left="3233" w:hanging="411"/>
      </w:pPr>
      <w:rPr>
        <w:rFonts w:hint="default"/>
        <w:lang w:val="en-US" w:eastAsia="en-US" w:bidi="ar-SA"/>
      </w:rPr>
    </w:lvl>
    <w:lvl w:ilvl="5" w:tplc="A3C2EC0E">
      <w:numFmt w:val="bullet"/>
      <w:lvlText w:val="•"/>
      <w:lvlJc w:val="left"/>
      <w:pPr>
        <w:ind w:left="4016" w:hanging="411"/>
      </w:pPr>
      <w:rPr>
        <w:rFonts w:hint="default"/>
        <w:lang w:val="en-US" w:eastAsia="en-US" w:bidi="ar-SA"/>
      </w:rPr>
    </w:lvl>
    <w:lvl w:ilvl="6" w:tplc="6ADE377A">
      <w:numFmt w:val="bullet"/>
      <w:lvlText w:val="•"/>
      <w:lvlJc w:val="left"/>
      <w:pPr>
        <w:ind w:left="4799" w:hanging="411"/>
      </w:pPr>
      <w:rPr>
        <w:rFonts w:hint="default"/>
        <w:lang w:val="en-US" w:eastAsia="en-US" w:bidi="ar-SA"/>
      </w:rPr>
    </w:lvl>
    <w:lvl w:ilvl="7" w:tplc="9844F41E">
      <w:numFmt w:val="bullet"/>
      <w:lvlText w:val="•"/>
      <w:lvlJc w:val="left"/>
      <w:pPr>
        <w:ind w:left="5583" w:hanging="411"/>
      </w:pPr>
      <w:rPr>
        <w:rFonts w:hint="default"/>
        <w:lang w:val="en-US" w:eastAsia="en-US" w:bidi="ar-SA"/>
      </w:rPr>
    </w:lvl>
    <w:lvl w:ilvl="8" w:tplc="D2E8A466">
      <w:numFmt w:val="bullet"/>
      <w:lvlText w:val="•"/>
      <w:lvlJc w:val="left"/>
      <w:pPr>
        <w:ind w:left="6366" w:hanging="411"/>
      </w:pPr>
      <w:rPr>
        <w:rFonts w:hint="default"/>
        <w:lang w:val="en-US" w:eastAsia="en-US" w:bidi="ar-SA"/>
      </w:rPr>
    </w:lvl>
  </w:abstractNum>
  <w:abstractNum w:abstractNumId="66" w15:restartNumberingAfterBreak="0">
    <w:nsid w:val="476657CA"/>
    <w:multiLevelType w:val="hybridMultilevel"/>
    <w:tmpl w:val="5546BAB8"/>
    <w:lvl w:ilvl="0" w:tplc="DD767B94">
      <w:numFmt w:val="bullet"/>
      <w:lvlText w:val=""/>
      <w:lvlJc w:val="left"/>
      <w:pPr>
        <w:ind w:left="107" w:hanging="411"/>
      </w:pPr>
      <w:rPr>
        <w:rFonts w:ascii="Symbol" w:eastAsia="Symbol" w:hAnsi="Symbol" w:cs="Symbol" w:hint="default"/>
        <w:w w:val="99"/>
        <w:sz w:val="20"/>
        <w:szCs w:val="20"/>
        <w:lang w:val="en-US" w:eastAsia="en-US" w:bidi="ar-SA"/>
      </w:rPr>
    </w:lvl>
    <w:lvl w:ilvl="1" w:tplc="60AC08BA">
      <w:numFmt w:val="bullet"/>
      <w:lvlText w:val="•"/>
      <w:lvlJc w:val="left"/>
      <w:pPr>
        <w:ind w:left="883" w:hanging="411"/>
      </w:pPr>
      <w:rPr>
        <w:rFonts w:hint="default"/>
        <w:lang w:val="en-US" w:eastAsia="en-US" w:bidi="ar-SA"/>
      </w:rPr>
    </w:lvl>
    <w:lvl w:ilvl="2" w:tplc="3208B47C">
      <w:numFmt w:val="bullet"/>
      <w:lvlText w:val="•"/>
      <w:lvlJc w:val="left"/>
      <w:pPr>
        <w:ind w:left="1666" w:hanging="411"/>
      </w:pPr>
      <w:rPr>
        <w:rFonts w:hint="default"/>
        <w:lang w:val="en-US" w:eastAsia="en-US" w:bidi="ar-SA"/>
      </w:rPr>
    </w:lvl>
    <w:lvl w:ilvl="3" w:tplc="8E34F3C8">
      <w:numFmt w:val="bullet"/>
      <w:lvlText w:val="•"/>
      <w:lvlJc w:val="left"/>
      <w:pPr>
        <w:ind w:left="2449" w:hanging="411"/>
      </w:pPr>
      <w:rPr>
        <w:rFonts w:hint="default"/>
        <w:lang w:val="en-US" w:eastAsia="en-US" w:bidi="ar-SA"/>
      </w:rPr>
    </w:lvl>
    <w:lvl w:ilvl="4" w:tplc="C96840DE">
      <w:numFmt w:val="bullet"/>
      <w:lvlText w:val="•"/>
      <w:lvlJc w:val="left"/>
      <w:pPr>
        <w:ind w:left="3233" w:hanging="411"/>
      </w:pPr>
      <w:rPr>
        <w:rFonts w:hint="default"/>
        <w:lang w:val="en-US" w:eastAsia="en-US" w:bidi="ar-SA"/>
      </w:rPr>
    </w:lvl>
    <w:lvl w:ilvl="5" w:tplc="D6868150">
      <w:numFmt w:val="bullet"/>
      <w:lvlText w:val="•"/>
      <w:lvlJc w:val="left"/>
      <w:pPr>
        <w:ind w:left="4016" w:hanging="411"/>
      </w:pPr>
      <w:rPr>
        <w:rFonts w:hint="default"/>
        <w:lang w:val="en-US" w:eastAsia="en-US" w:bidi="ar-SA"/>
      </w:rPr>
    </w:lvl>
    <w:lvl w:ilvl="6" w:tplc="3F32C914">
      <w:numFmt w:val="bullet"/>
      <w:lvlText w:val="•"/>
      <w:lvlJc w:val="left"/>
      <w:pPr>
        <w:ind w:left="4799" w:hanging="411"/>
      </w:pPr>
      <w:rPr>
        <w:rFonts w:hint="default"/>
        <w:lang w:val="en-US" w:eastAsia="en-US" w:bidi="ar-SA"/>
      </w:rPr>
    </w:lvl>
    <w:lvl w:ilvl="7" w:tplc="9A4AA924">
      <w:numFmt w:val="bullet"/>
      <w:lvlText w:val="•"/>
      <w:lvlJc w:val="left"/>
      <w:pPr>
        <w:ind w:left="5583" w:hanging="411"/>
      </w:pPr>
      <w:rPr>
        <w:rFonts w:hint="default"/>
        <w:lang w:val="en-US" w:eastAsia="en-US" w:bidi="ar-SA"/>
      </w:rPr>
    </w:lvl>
    <w:lvl w:ilvl="8" w:tplc="6FBE4776">
      <w:numFmt w:val="bullet"/>
      <w:lvlText w:val="•"/>
      <w:lvlJc w:val="left"/>
      <w:pPr>
        <w:ind w:left="6366" w:hanging="411"/>
      </w:pPr>
      <w:rPr>
        <w:rFonts w:hint="default"/>
        <w:lang w:val="en-US" w:eastAsia="en-US" w:bidi="ar-SA"/>
      </w:rPr>
    </w:lvl>
  </w:abstractNum>
  <w:abstractNum w:abstractNumId="67" w15:restartNumberingAfterBreak="0">
    <w:nsid w:val="482A276C"/>
    <w:multiLevelType w:val="hybridMultilevel"/>
    <w:tmpl w:val="3C389E3A"/>
    <w:lvl w:ilvl="0" w:tplc="BEC660EA">
      <w:numFmt w:val="bullet"/>
      <w:lvlText w:val=""/>
      <w:lvlJc w:val="left"/>
      <w:pPr>
        <w:ind w:left="107" w:hanging="411"/>
      </w:pPr>
      <w:rPr>
        <w:rFonts w:ascii="Symbol" w:eastAsia="Symbol" w:hAnsi="Symbol" w:cs="Symbol" w:hint="default"/>
        <w:w w:val="99"/>
        <w:sz w:val="20"/>
        <w:szCs w:val="20"/>
        <w:lang w:val="en-US" w:eastAsia="en-US" w:bidi="ar-SA"/>
      </w:rPr>
    </w:lvl>
    <w:lvl w:ilvl="1" w:tplc="494C3CE0">
      <w:numFmt w:val="bullet"/>
      <w:lvlText w:val="•"/>
      <w:lvlJc w:val="left"/>
      <w:pPr>
        <w:ind w:left="883" w:hanging="411"/>
      </w:pPr>
      <w:rPr>
        <w:rFonts w:hint="default"/>
        <w:lang w:val="en-US" w:eastAsia="en-US" w:bidi="ar-SA"/>
      </w:rPr>
    </w:lvl>
    <w:lvl w:ilvl="2" w:tplc="DE8E954C">
      <w:numFmt w:val="bullet"/>
      <w:lvlText w:val="•"/>
      <w:lvlJc w:val="left"/>
      <w:pPr>
        <w:ind w:left="1666" w:hanging="411"/>
      </w:pPr>
      <w:rPr>
        <w:rFonts w:hint="default"/>
        <w:lang w:val="en-US" w:eastAsia="en-US" w:bidi="ar-SA"/>
      </w:rPr>
    </w:lvl>
    <w:lvl w:ilvl="3" w:tplc="06D21DBC">
      <w:numFmt w:val="bullet"/>
      <w:lvlText w:val="•"/>
      <w:lvlJc w:val="left"/>
      <w:pPr>
        <w:ind w:left="2449" w:hanging="411"/>
      </w:pPr>
      <w:rPr>
        <w:rFonts w:hint="default"/>
        <w:lang w:val="en-US" w:eastAsia="en-US" w:bidi="ar-SA"/>
      </w:rPr>
    </w:lvl>
    <w:lvl w:ilvl="4" w:tplc="37D8CC6C">
      <w:numFmt w:val="bullet"/>
      <w:lvlText w:val="•"/>
      <w:lvlJc w:val="left"/>
      <w:pPr>
        <w:ind w:left="3233" w:hanging="411"/>
      </w:pPr>
      <w:rPr>
        <w:rFonts w:hint="default"/>
        <w:lang w:val="en-US" w:eastAsia="en-US" w:bidi="ar-SA"/>
      </w:rPr>
    </w:lvl>
    <w:lvl w:ilvl="5" w:tplc="FE5A8A66">
      <w:numFmt w:val="bullet"/>
      <w:lvlText w:val="•"/>
      <w:lvlJc w:val="left"/>
      <w:pPr>
        <w:ind w:left="4016" w:hanging="411"/>
      </w:pPr>
      <w:rPr>
        <w:rFonts w:hint="default"/>
        <w:lang w:val="en-US" w:eastAsia="en-US" w:bidi="ar-SA"/>
      </w:rPr>
    </w:lvl>
    <w:lvl w:ilvl="6" w:tplc="EAD459AA">
      <w:numFmt w:val="bullet"/>
      <w:lvlText w:val="•"/>
      <w:lvlJc w:val="left"/>
      <w:pPr>
        <w:ind w:left="4799" w:hanging="411"/>
      </w:pPr>
      <w:rPr>
        <w:rFonts w:hint="default"/>
        <w:lang w:val="en-US" w:eastAsia="en-US" w:bidi="ar-SA"/>
      </w:rPr>
    </w:lvl>
    <w:lvl w:ilvl="7" w:tplc="49862094">
      <w:numFmt w:val="bullet"/>
      <w:lvlText w:val="•"/>
      <w:lvlJc w:val="left"/>
      <w:pPr>
        <w:ind w:left="5583" w:hanging="411"/>
      </w:pPr>
      <w:rPr>
        <w:rFonts w:hint="default"/>
        <w:lang w:val="en-US" w:eastAsia="en-US" w:bidi="ar-SA"/>
      </w:rPr>
    </w:lvl>
    <w:lvl w:ilvl="8" w:tplc="524CC210">
      <w:numFmt w:val="bullet"/>
      <w:lvlText w:val="•"/>
      <w:lvlJc w:val="left"/>
      <w:pPr>
        <w:ind w:left="6366" w:hanging="411"/>
      </w:pPr>
      <w:rPr>
        <w:rFonts w:hint="default"/>
        <w:lang w:val="en-US" w:eastAsia="en-US" w:bidi="ar-SA"/>
      </w:rPr>
    </w:lvl>
  </w:abstractNum>
  <w:abstractNum w:abstractNumId="68" w15:restartNumberingAfterBreak="0">
    <w:nsid w:val="4D267446"/>
    <w:multiLevelType w:val="hybridMultilevel"/>
    <w:tmpl w:val="E7125A8A"/>
    <w:lvl w:ilvl="0" w:tplc="EE7EE386">
      <w:numFmt w:val="bullet"/>
      <w:lvlText w:val=""/>
      <w:lvlJc w:val="left"/>
      <w:pPr>
        <w:ind w:left="107" w:hanging="411"/>
      </w:pPr>
      <w:rPr>
        <w:rFonts w:ascii="Symbol" w:eastAsia="Symbol" w:hAnsi="Symbol" w:cs="Symbol" w:hint="default"/>
        <w:w w:val="99"/>
        <w:sz w:val="20"/>
        <w:szCs w:val="20"/>
        <w:lang w:val="en-US" w:eastAsia="en-US" w:bidi="ar-SA"/>
      </w:rPr>
    </w:lvl>
    <w:lvl w:ilvl="1" w:tplc="510223F0">
      <w:numFmt w:val="bullet"/>
      <w:lvlText w:val="•"/>
      <w:lvlJc w:val="left"/>
      <w:pPr>
        <w:ind w:left="883" w:hanging="411"/>
      </w:pPr>
      <w:rPr>
        <w:rFonts w:hint="default"/>
        <w:lang w:val="en-US" w:eastAsia="en-US" w:bidi="ar-SA"/>
      </w:rPr>
    </w:lvl>
    <w:lvl w:ilvl="2" w:tplc="F8E64CB4">
      <w:numFmt w:val="bullet"/>
      <w:lvlText w:val="•"/>
      <w:lvlJc w:val="left"/>
      <w:pPr>
        <w:ind w:left="1666" w:hanging="411"/>
      </w:pPr>
      <w:rPr>
        <w:rFonts w:hint="default"/>
        <w:lang w:val="en-US" w:eastAsia="en-US" w:bidi="ar-SA"/>
      </w:rPr>
    </w:lvl>
    <w:lvl w:ilvl="3" w:tplc="1A105DBE">
      <w:numFmt w:val="bullet"/>
      <w:lvlText w:val="•"/>
      <w:lvlJc w:val="left"/>
      <w:pPr>
        <w:ind w:left="2449" w:hanging="411"/>
      </w:pPr>
      <w:rPr>
        <w:rFonts w:hint="default"/>
        <w:lang w:val="en-US" w:eastAsia="en-US" w:bidi="ar-SA"/>
      </w:rPr>
    </w:lvl>
    <w:lvl w:ilvl="4" w:tplc="B04A8A06">
      <w:numFmt w:val="bullet"/>
      <w:lvlText w:val="•"/>
      <w:lvlJc w:val="left"/>
      <w:pPr>
        <w:ind w:left="3233" w:hanging="411"/>
      </w:pPr>
      <w:rPr>
        <w:rFonts w:hint="default"/>
        <w:lang w:val="en-US" w:eastAsia="en-US" w:bidi="ar-SA"/>
      </w:rPr>
    </w:lvl>
    <w:lvl w:ilvl="5" w:tplc="73F04050">
      <w:numFmt w:val="bullet"/>
      <w:lvlText w:val="•"/>
      <w:lvlJc w:val="left"/>
      <w:pPr>
        <w:ind w:left="4016" w:hanging="411"/>
      </w:pPr>
      <w:rPr>
        <w:rFonts w:hint="default"/>
        <w:lang w:val="en-US" w:eastAsia="en-US" w:bidi="ar-SA"/>
      </w:rPr>
    </w:lvl>
    <w:lvl w:ilvl="6" w:tplc="9ACE7512">
      <w:numFmt w:val="bullet"/>
      <w:lvlText w:val="•"/>
      <w:lvlJc w:val="left"/>
      <w:pPr>
        <w:ind w:left="4799" w:hanging="411"/>
      </w:pPr>
      <w:rPr>
        <w:rFonts w:hint="default"/>
        <w:lang w:val="en-US" w:eastAsia="en-US" w:bidi="ar-SA"/>
      </w:rPr>
    </w:lvl>
    <w:lvl w:ilvl="7" w:tplc="B16020E8">
      <w:numFmt w:val="bullet"/>
      <w:lvlText w:val="•"/>
      <w:lvlJc w:val="left"/>
      <w:pPr>
        <w:ind w:left="5583" w:hanging="411"/>
      </w:pPr>
      <w:rPr>
        <w:rFonts w:hint="default"/>
        <w:lang w:val="en-US" w:eastAsia="en-US" w:bidi="ar-SA"/>
      </w:rPr>
    </w:lvl>
    <w:lvl w:ilvl="8" w:tplc="BCC20A18">
      <w:numFmt w:val="bullet"/>
      <w:lvlText w:val="•"/>
      <w:lvlJc w:val="left"/>
      <w:pPr>
        <w:ind w:left="6366" w:hanging="411"/>
      </w:pPr>
      <w:rPr>
        <w:rFonts w:hint="default"/>
        <w:lang w:val="en-US" w:eastAsia="en-US" w:bidi="ar-SA"/>
      </w:rPr>
    </w:lvl>
  </w:abstractNum>
  <w:abstractNum w:abstractNumId="69" w15:restartNumberingAfterBreak="0">
    <w:nsid w:val="4F0945F1"/>
    <w:multiLevelType w:val="hybridMultilevel"/>
    <w:tmpl w:val="E17846E8"/>
    <w:lvl w:ilvl="0" w:tplc="BD54F176">
      <w:numFmt w:val="bullet"/>
      <w:lvlText w:val=""/>
      <w:lvlJc w:val="left"/>
      <w:pPr>
        <w:ind w:left="107" w:hanging="411"/>
      </w:pPr>
      <w:rPr>
        <w:rFonts w:ascii="Symbol" w:eastAsia="Symbol" w:hAnsi="Symbol" w:cs="Symbol" w:hint="default"/>
        <w:w w:val="99"/>
        <w:sz w:val="20"/>
        <w:szCs w:val="20"/>
        <w:lang w:val="en-US" w:eastAsia="en-US" w:bidi="ar-SA"/>
      </w:rPr>
    </w:lvl>
    <w:lvl w:ilvl="1" w:tplc="C4CE8DB8">
      <w:numFmt w:val="bullet"/>
      <w:lvlText w:val="•"/>
      <w:lvlJc w:val="left"/>
      <w:pPr>
        <w:ind w:left="883" w:hanging="411"/>
      </w:pPr>
      <w:rPr>
        <w:rFonts w:hint="default"/>
        <w:lang w:val="en-US" w:eastAsia="en-US" w:bidi="ar-SA"/>
      </w:rPr>
    </w:lvl>
    <w:lvl w:ilvl="2" w:tplc="555E92C6">
      <w:numFmt w:val="bullet"/>
      <w:lvlText w:val="•"/>
      <w:lvlJc w:val="left"/>
      <w:pPr>
        <w:ind w:left="1666" w:hanging="411"/>
      </w:pPr>
      <w:rPr>
        <w:rFonts w:hint="default"/>
        <w:lang w:val="en-US" w:eastAsia="en-US" w:bidi="ar-SA"/>
      </w:rPr>
    </w:lvl>
    <w:lvl w:ilvl="3" w:tplc="3ABEEA04">
      <w:numFmt w:val="bullet"/>
      <w:lvlText w:val="•"/>
      <w:lvlJc w:val="left"/>
      <w:pPr>
        <w:ind w:left="2449" w:hanging="411"/>
      </w:pPr>
      <w:rPr>
        <w:rFonts w:hint="default"/>
        <w:lang w:val="en-US" w:eastAsia="en-US" w:bidi="ar-SA"/>
      </w:rPr>
    </w:lvl>
    <w:lvl w:ilvl="4" w:tplc="17C2EA76">
      <w:numFmt w:val="bullet"/>
      <w:lvlText w:val="•"/>
      <w:lvlJc w:val="left"/>
      <w:pPr>
        <w:ind w:left="3233" w:hanging="411"/>
      </w:pPr>
      <w:rPr>
        <w:rFonts w:hint="default"/>
        <w:lang w:val="en-US" w:eastAsia="en-US" w:bidi="ar-SA"/>
      </w:rPr>
    </w:lvl>
    <w:lvl w:ilvl="5" w:tplc="61AA0B56">
      <w:numFmt w:val="bullet"/>
      <w:lvlText w:val="•"/>
      <w:lvlJc w:val="left"/>
      <w:pPr>
        <w:ind w:left="4016" w:hanging="411"/>
      </w:pPr>
      <w:rPr>
        <w:rFonts w:hint="default"/>
        <w:lang w:val="en-US" w:eastAsia="en-US" w:bidi="ar-SA"/>
      </w:rPr>
    </w:lvl>
    <w:lvl w:ilvl="6" w:tplc="2F149498">
      <w:numFmt w:val="bullet"/>
      <w:lvlText w:val="•"/>
      <w:lvlJc w:val="left"/>
      <w:pPr>
        <w:ind w:left="4799" w:hanging="411"/>
      </w:pPr>
      <w:rPr>
        <w:rFonts w:hint="default"/>
        <w:lang w:val="en-US" w:eastAsia="en-US" w:bidi="ar-SA"/>
      </w:rPr>
    </w:lvl>
    <w:lvl w:ilvl="7" w:tplc="0494EFEA">
      <w:numFmt w:val="bullet"/>
      <w:lvlText w:val="•"/>
      <w:lvlJc w:val="left"/>
      <w:pPr>
        <w:ind w:left="5583" w:hanging="411"/>
      </w:pPr>
      <w:rPr>
        <w:rFonts w:hint="default"/>
        <w:lang w:val="en-US" w:eastAsia="en-US" w:bidi="ar-SA"/>
      </w:rPr>
    </w:lvl>
    <w:lvl w:ilvl="8" w:tplc="81EA7D6A">
      <w:numFmt w:val="bullet"/>
      <w:lvlText w:val="•"/>
      <w:lvlJc w:val="left"/>
      <w:pPr>
        <w:ind w:left="6366" w:hanging="411"/>
      </w:pPr>
      <w:rPr>
        <w:rFonts w:hint="default"/>
        <w:lang w:val="en-US" w:eastAsia="en-US" w:bidi="ar-SA"/>
      </w:rPr>
    </w:lvl>
  </w:abstractNum>
  <w:abstractNum w:abstractNumId="70" w15:restartNumberingAfterBreak="0">
    <w:nsid w:val="51DB0BFF"/>
    <w:multiLevelType w:val="hybridMultilevel"/>
    <w:tmpl w:val="AE629508"/>
    <w:lvl w:ilvl="0" w:tplc="DE7CEE34">
      <w:numFmt w:val="bullet"/>
      <w:lvlText w:val=""/>
      <w:lvlJc w:val="left"/>
      <w:pPr>
        <w:ind w:left="518" w:hanging="411"/>
      </w:pPr>
      <w:rPr>
        <w:rFonts w:ascii="Symbol" w:eastAsia="Symbol" w:hAnsi="Symbol" w:cs="Symbol" w:hint="default"/>
        <w:w w:val="99"/>
        <w:sz w:val="20"/>
        <w:szCs w:val="20"/>
        <w:lang w:val="en-US" w:eastAsia="en-US" w:bidi="ar-SA"/>
      </w:rPr>
    </w:lvl>
    <w:lvl w:ilvl="1" w:tplc="DF7E97EA">
      <w:numFmt w:val="bullet"/>
      <w:lvlText w:val="•"/>
      <w:lvlJc w:val="left"/>
      <w:pPr>
        <w:ind w:left="1261" w:hanging="411"/>
      </w:pPr>
      <w:rPr>
        <w:rFonts w:hint="default"/>
        <w:lang w:val="en-US" w:eastAsia="en-US" w:bidi="ar-SA"/>
      </w:rPr>
    </w:lvl>
    <w:lvl w:ilvl="2" w:tplc="8C82C04E">
      <w:numFmt w:val="bullet"/>
      <w:lvlText w:val="•"/>
      <w:lvlJc w:val="left"/>
      <w:pPr>
        <w:ind w:left="2002" w:hanging="411"/>
      </w:pPr>
      <w:rPr>
        <w:rFonts w:hint="default"/>
        <w:lang w:val="en-US" w:eastAsia="en-US" w:bidi="ar-SA"/>
      </w:rPr>
    </w:lvl>
    <w:lvl w:ilvl="3" w:tplc="23EED492">
      <w:numFmt w:val="bullet"/>
      <w:lvlText w:val="•"/>
      <w:lvlJc w:val="left"/>
      <w:pPr>
        <w:ind w:left="2743" w:hanging="411"/>
      </w:pPr>
      <w:rPr>
        <w:rFonts w:hint="default"/>
        <w:lang w:val="en-US" w:eastAsia="en-US" w:bidi="ar-SA"/>
      </w:rPr>
    </w:lvl>
    <w:lvl w:ilvl="4" w:tplc="A7586094">
      <w:numFmt w:val="bullet"/>
      <w:lvlText w:val="•"/>
      <w:lvlJc w:val="left"/>
      <w:pPr>
        <w:ind w:left="3485" w:hanging="411"/>
      </w:pPr>
      <w:rPr>
        <w:rFonts w:hint="default"/>
        <w:lang w:val="en-US" w:eastAsia="en-US" w:bidi="ar-SA"/>
      </w:rPr>
    </w:lvl>
    <w:lvl w:ilvl="5" w:tplc="99328B8C">
      <w:numFmt w:val="bullet"/>
      <w:lvlText w:val="•"/>
      <w:lvlJc w:val="left"/>
      <w:pPr>
        <w:ind w:left="4226" w:hanging="411"/>
      </w:pPr>
      <w:rPr>
        <w:rFonts w:hint="default"/>
        <w:lang w:val="en-US" w:eastAsia="en-US" w:bidi="ar-SA"/>
      </w:rPr>
    </w:lvl>
    <w:lvl w:ilvl="6" w:tplc="DA384E50">
      <w:numFmt w:val="bullet"/>
      <w:lvlText w:val="•"/>
      <w:lvlJc w:val="left"/>
      <w:pPr>
        <w:ind w:left="4967" w:hanging="411"/>
      </w:pPr>
      <w:rPr>
        <w:rFonts w:hint="default"/>
        <w:lang w:val="en-US" w:eastAsia="en-US" w:bidi="ar-SA"/>
      </w:rPr>
    </w:lvl>
    <w:lvl w:ilvl="7" w:tplc="EB908D80">
      <w:numFmt w:val="bullet"/>
      <w:lvlText w:val="•"/>
      <w:lvlJc w:val="left"/>
      <w:pPr>
        <w:ind w:left="5709" w:hanging="411"/>
      </w:pPr>
      <w:rPr>
        <w:rFonts w:hint="default"/>
        <w:lang w:val="en-US" w:eastAsia="en-US" w:bidi="ar-SA"/>
      </w:rPr>
    </w:lvl>
    <w:lvl w:ilvl="8" w:tplc="0CDCD778">
      <w:numFmt w:val="bullet"/>
      <w:lvlText w:val="•"/>
      <w:lvlJc w:val="left"/>
      <w:pPr>
        <w:ind w:left="6450" w:hanging="411"/>
      </w:pPr>
      <w:rPr>
        <w:rFonts w:hint="default"/>
        <w:lang w:val="en-US" w:eastAsia="en-US" w:bidi="ar-SA"/>
      </w:rPr>
    </w:lvl>
  </w:abstractNum>
  <w:abstractNum w:abstractNumId="71" w15:restartNumberingAfterBreak="0">
    <w:nsid w:val="52426D8D"/>
    <w:multiLevelType w:val="hybridMultilevel"/>
    <w:tmpl w:val="2BB4ED44"/>
    <w:lvl w:ilvl="0" w:tplc="D75456BA">
      <w:numFmt w:val="bullet"/>
      <w:lvlText w:val=""/>
      <w:lvlJc w:val="left"/>
      <w:pPr>
        <w:ind w:left="107" w:hanging="411"/>
      </w:pPr>
      <w:rPr>
        <w:rFonts w:ascii="Symbol" w:eastAsia="Symbol" w:hAnsi="Symbol" w:cs="Symbol" w:hint="default"/>
        <w:w w:val="99"/>
        <w:sz w:val="20"/>
        <w:szCs w:val="20"/>
        <w:lang w:val="en-US" w:eastAsia="en-US" w:bidi="ar-SA"/>
      </w:rPr>
    </w:lvl>
    <w:lvl w:ilvl="1" w:tplc="99BE8B94">
      <w:numFmt w:val="bullet"/>
      <w:lvlText w:val="•"/>
      <w:lvlJc w:val="left"/>
      <w:pPr>
        <w:ind w:left="883" w:hanging="411"/>
      </w:pPr>
      <w:rPr>
        <w:rFonts w:hint="default"/>
        <w:lang w:val="en-US" w:eastAsia="en-US" w:bidi="ar-SA"/>
      </w:rPr>
    </w:lvl>
    <w:lvl w:ilvl="2" w:tplc="33AE1A7A">
      <w:numFmt w:val="bullet"/>
      <w:lvlText w:val="•"/>
      <w:lvlJc w:val="left"/>
      <w:pPr>
        <w:ind w:left="1666" w:hanging="411"/>
      </w:pPr>
      <w:rPr>
        <w:rFonts w:hint="default"/>
        <w:lang w:val="en-US" w:eastAsia="en-US" w:bidi="ar-SA"/>
      </w:rPr>
    </w:lvl>
    <w:lvl w:ilvl="3" w:tplc="16B21A8E">
      <w:numFmt w:val="bullet"/>
      <w:lvlText w:val="•"/>
      <w:lvlJc w:val="left"/>
      <w:pPr>
        <w:ind w:left="2449" w:hanging="411"/>
      </w:pPr>
      <w:rPr>
        <w:rFonts w:hint="default"/>
        <w:lang w:val="en-US" w:eastAsia="en-US" w:bidi="ar-SA"/>
      </w:rPr>
    </w:lvl>
    <w:lvl w:ilvl="4" w:tplc="227437F0">
      <w:numFmt w:val="bullet"/>
      <w:lvlText w:val="•"/>
      <w:lvlJc w:val="left"/>
      <w:pPr>
        <w:ind w:left="3233" w:hanging="411"/>
      </w:pPr>
      <w:rPr>
        <w:rFonts w:hint="default"/>
        <w:lang w:val="en-US" w:eastAsia="en-US" w:bidi="ar-SA"/>
      </w:rPr>
    </w:lvl>
    <w:lvl w:ilvl="5" w:tplc="3D92858E">
      <w:numFmt w:val="bullet"/>
      <w:lvlText w:val="•"/>
      <w:lvlJc w:val="left"/>
      <w:pPr>
        <w:ind w:left="4016" w:hanging="411"/>
      </w:pPr>
      <w:rPr>
        <w:rFonts w:hint="default"/>
        <w:lang w:val="en-US" w:eastAsia="en-US" w:bidi="ar-SA"/>
      </w:rPr>
    </w:lvl>
    <w:lvl w:ilvl="6" w:tplc="16CE4494">
      <w:numFmt w:val="bullet"/>
      <w:lvlText w:val="•"/>
      <w:lvlJc w:val="left"/>
      <w:pPr>
        <w:ind w:left="4799" w:hanging="411"/>
      </w:pPr>
      <w:rPr>
        <w:rFonts w:hint="default"/>
        <w:lang w:val="en-US" w:eastAsia="en-US" w:bidi="ar-SA"/>
      </w:rPr>
    </w:lvl>
    <w:lvl w:ilvl="7" w:tplc="6AFA6052">
      <w:numFmt w:val="bullet"/>
      <w:lvlText w:val="•"/>
      <w:lvlJc w:val="left"/>
      <w:pPr>
        <w:ind w:left="5583" w:hanging="411"/>
      </w:pPr>
      <w:rPr>
        <w:rFonts w:hint="default"/>
        <w:lang w:val="en-US" w:eastAsia="en-US" w:bidi="ar-SA"/>
      </w:rPr>
    </w:lvl>
    <w:lvl w:ilvl="8" w:tplc="C87A931A">
      <w:numFmt w:val="bullet"/>
      <w:lvlText w:val="•"/>
      <w:lvlJc w:val="left"/>
      <w:pPr>
        <w:ind w:left="6366" w:hanging="411"/>
      </w:pPr>
      <w:rPr>
        <w:rFonts w:hint="default"/>
        <w:lang w:val="en-US" w:eastAsia="en-US" w:bidi="ar-SA"/>
      </w:rPr>
    </w:lvl>
  </w:abstractNum>
  <w:abstractNum w:abstractNumId="72" w15:restartNumberingAfterBreak="0">
    <w:nsid w:val="526D7202"/>
    <w:multiLevelType w:val="hybridMultilevel"/>
    <w:tmpl w:val="14BA642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3" w15:restartNumberingAfterBreak="0">
    <w:nsid w:val="52E310B5"/>
    <w:multiLevelType w:val="hybridMultilevel"/>
    <w:tmpl w:val="2AE643E2"/>
    <w:lvl w:ilvl="0" w:tplc="886CFD48">
      <w:numFmt w:val="bullet"/>
      <w:lvlText w:val=""/>
      <w:lvlJc w:val="left"/>
      <w:pPr>
        <w:ind w:left="518" w:hanging="411"/>
      </w:pPr>
      <w:rPr>
        <w:rFonts w:ascii="Symbol" w:eastAsia="Symbol" w:hAnsi="Symbol" w:cs="Symbol" w:hint="default"/>
        <w:w w:val="99"/>
        <w:sz w:val="20"/>
        <w:szCs w:val="20"/>
        <w:lang w:val="en-US" w:eastAsia="en-US" w:bidi="ar-SA"/>
      </w:rPr>
    </w:lvl>
    <w:lvl w:ilvl="1" w:tplc="3AB6C59E">
      <w:numFmt w:val="bullet"/>
      <w:lvlText w:val="•"/>
      <w:lvlJc w:val="left"/>
      <w:pPr>
        <w:ind w:left="1261" w:hanging="411"/>
      </w:pPr>
      <w:rPr>
        <w:rFonts w:hint="default"/>
        <w:lang w:val="en-US" w:eastAsia="en-US" w:bidi="ar-SA"/>
      </w:rPr>
    </w:lvl>
    <w:lvl w:ilvl="2" w:tplc="F248708C">
      <w:numFmt w:val="bullet"/>
      <w:lvlText w:val="•"/>
      <w:lvlJc w:val="left"/>
      <w:pPr>
        <w:ind w:left="2002" w:hanging="411"/>
      </w:pPr>
      <w:rPr>
        <w:rFonts w:hint="default"/>
        <w:lang w:val="en-US" w:eastAsia="en-US" w:bidi="ar-SA"/>
      </w:rPr>
    </w:lvl>
    <w:lvl w:ilvl="3" w:tplc="16123608">
      <w:numFmt w:val="bullet"/>
      <w:lvlText w:val="•"/>
      <w:lvlJc w:val="left"/>
      <w:pPr>
        <w:ind w:left="2743" w:hanging="411"/>
      </w:pPr>
      <w:rPr>
        <w:rFonts w:hint="default"/>
        <w:lang w:val="en-US" w:eastAsia="en-US" w:bidi="ar-SA"/>
      </w:rPr>
    </w:lvl>
    <w:lvl w:ilvl="4" w:tplc="415E1818">
      <w:numFmt w:val="bullet"/>
      <w:lvlText w:val="•"/>
      <w:lvlJc w:val="left"/>
      <w:pPr>
        <w:ind w:left="3485" w:hanging="411"/>
      </w:pPr>
      <w:rPr>
        <w:rFonts w:hint="default"/>
        <w:lang w:val="en-US" w:eastAsia="en-US" w:bidi="ar-SA"/>
      </w:rPr>
    </w:lvl>
    <w:lvl w:ilvl="5" w:tplc="A3825D48">
      <w:numFmt w:val="bullet"/>
      <w:lvlText w:val="•"/>
      <w:lvlJc w:val="left"/>
      <w:pPr>
        <w:ind w:left="4226" w:hanging="411"/>
      </w:pPr>
      <w:rPr>
        <w:rFonts w:hint="default"/>
        <w:lang w:val="en-US" w:eastAsia="en-US" w:bidi="ar-SA"/>
      </w:rPr>
    </w:lvl>
    <w:lvl w:ilvl="6" w:tplc="0C8CA5D4">
      <w:numFmt w:val="bullet"/>
      <w:lvlText w:val="•"/>
      <w:lvlJc w:val="left"/>
      <w:pPr>
        <w:ind w:left="4967" w:hanging="411"/>
      </w:pPr>
      <w:rPr>
        <w:rFonts w:hint="default"/>
        <w:lang w:val="en-US" w:eastAsia="en-US" w:bidi="ar-SA"/>
      </w:rPr>
    </w:lvl>
    <w:lvl w:ilvl="7" w:tplc="637638CC">
      <w:numFmt w:val="bullet"/>
      <w:lvlText w:val="•"/>
      <w:lvlJc w:val="left"/>
      <w:pPr>
        <w:ind w:left="5709" w:hanging="411"/>
      </w:pPr>
      <w:rPr>
        <w:rFonts w:hint="default"/>
        <w:lang w:val="en-US" w:eastAsia="en-US" w:bidi="ar-SA"/>
      </w:rPr>
    </w:lvl>
    <w:lvl w:ilvl="8" w:tplc="4448D2F2">
      <w:numFmt w:val="bullet"/>
      <w:lvlText w:val="•"/>
      <w:lvlJc w:val="left"/>
      <w:pPr>
        <w:ind w:left="6450" w:hanging="411"/>
      </w:pPr>
      <w:rPr>
        <w:rFonts w:hint="default"/>
        <w:lang w:val="en-US" w:eastAsia="en-US" w:bidi="ar-SA"/>
      </w:rPr>
    </w:lvl>
  </w:abstractNum>
  <w:abstractNum w:abstractNumId="74" w15:restartNumberingAfterBreak="0">
    <w:nsid w:val="530A622A"/>
    <w:multiLevelType w:val="hybridMultilevel"/>
    <w:tmpl w:val="6B9220C8"/>
    <w:lvl w:ilvl="0" w:tplc="EDA68A58">
      <w:numFmt w:val="bullet"/>
      <w:lvlText w:val=""/>
      <w:lvlJc w:val="left"/>
      <w:pPr>
        <w:ind w:left="107" w:hanging="411"/>
      </w:pPr>
      <w:rPr>
        <w:rFonts w:ascii="Symbol" w:eastAsia="Symbol" w:hAnsi="Symbol" w:cs="Symbol" w:hint="default"/>
        <w:w w:val="99"/>
        <w:sz w:val="20"/>
        <w:szCs w:val="20"/>
        <w:lang w:val="en-US" w:eastAsia="en-US" w:bidi="ar-SA"/>
      </w:rPr>
    </w:lvl>
    <w:lvl w:ilvl="1" w:tplc="F0242634">
      <w:numFmt w:val="bullet"/>
      <w:lvlText w:val="•"/>
      <w:lvlJc w:val="left"/>
      <w:pPr>
        <w:ind w:left="883" w:hanging="411"/>
      </w:pPr>
      <w:rPr>
        <w:rFonts w:hint="default"/>
        <w:lang w:val="en-US" w:eastAsia="en-US" w:bidi="ar-SA"/>
      </w:rPr>
    </w:lvl>
    <w:lvl w:ilvl="2" w:tplc="FB9AF8A6">
      <w:numFmt w:val="bullet"/>
      <w:lvlText w:val="•"/>
      <w:lvlJc w:val="left"/>
      <w:pPr>
        <w:ind w:left="1666" w:hanging="411"/>
      </w:pPr>
      <w:rPr>
        <w:rFonts w:hint="default"/>
        <w:lang w:val="en-US" w:eastAsia="en-US" w:bidi="ar-SA"/>
      </w:rPr>
    </w:lvl>
    <w:lvl w:ilvl="3" w:tplc="B930E442">
      <w:numFmt w:val="bullet"/>
      <w:lvlText w:val="•"/>
      <w:lvlJc w:val="left"/>
      <w:pPr>
        <w:ind w:left="2449" w:hanging="411"/>
      </w:pPr>
      <w:rPr>
        <w:rFonts w:hint="default"/>
        <w:lang w:val="en-US" w:eastAsia="en-US" w:bidi="ar-SA"/>
      </w:rPr>
    </w:lvl>
    <w:lvl w:ilvl="4" w:tplc="5AEEE15A">
      <w:numFmt w:val="bullet"/>
      <w:lvlText w:val="•"/>
      <w:lvlJc w:val="left"/>
      <w:pPr>
        <w:ind w:left="3233" w:hanging="411"/>
      </w:pPr>
      <w:rPr>
        <w:rFonts w:hint="default"/>
        <w:lang w:val="en-US" w:eastAsia="en-US" w:bidi="ar-SA"/>
      </w:rPr>
    </w:lvl>
    <w:lvl w:ilvl="5" w:tplc="F028B624">
      <w:numFmt w:val="bullet"/>
      <w:lvlText w:val="•"/>
      <w:lvlJc w:val="left"/>
      <w:pPr>
        <w:ind w:left="4016" w:hanging="411"/>
      </w:pPr>
      <w:rPr>
        <w:rFonts w:hint="default"/>
        <w:lang w:val="en-US" w:eastAsia="en-US" w:bidi="ar-SA"/>
      </w:rPr>
    </w:lvl>
    <w:lvl w:ilvl="6" w:tplc="1D0CB638">
      <w:numFmt w:val="bullet"/>
      <w:lvlText w:val="•"/>
      <w:lvlJc w:val="left"/>
      <w:pPr>
        <w:ind w:left="4799" w:hanging="411"/>
      </w:pPr>
      <w:rPr>
        <w:rFonts w:hint="default"/>
        <w:lang w:val="en-US" w:eastAsia="en-US" w:bidi="ar-SA"/>
      </w:rPr>
    </w:lvl>
    <w:lvl w:ilvl="7" w:tplc="188E6BA6">
      <w:numFmt w:val="bullet"/>
      <w:lvlText w:val="•"/>
      <w:lvlJc w:val="left"/>
      <w:pPr>
        <w:ind w:left="5583" w:hanging="411"/>
      </w:pPr>
      <w:rPr>
        <w:rFonts w:hint="default"/>
        <w:lang w:val="en-US" w:eastAsia="en-US" w:bidi="ar-SA"/>
      </w:rPr>
    </w:lvl>
    <w:lvl w:ilvl="8" w:tplc="3EA2474C">
      <w:numFmt w:val="bullet"/>
      <w:lvlText w:val="•"/>
      <w:lvlJc w:val="left"/>
      <w:pPr>
        <w:ind w:left="6366" w:hanging="411"/>
      </w:pPr>
      <w:rPr>
        <w:rFonts w:hint="default"/>
        <w:lang w:val="en-US" w:eastAsia="en-US" w:bidi="ar-SA"/>
      </w:rPr>
    </w:lvl>
  </w:abstractNum>
  <w:abstractNum w:abstractNumId="75" w15:restartNumberingAfterBreak="0">
    <w:nsid w:val="53215560"/>
    <w:multiLevelType w:val="hybridMultilevel"/>
    <w:tmpl w:val="22F45F9A"/>
    <w:lvl w:ilvl="0" w:tplc="341A3DC8">
      <w:numFmt w:val="bullet"/>
      <w:lvlText w:val=""/>
      <w:lvlJc w:val="left"/>
      <w:pPr>
        <w:ind w:left="107" w:hanging="411"/>
      </w:pPr>
      <w:rPr>
        <w:rFonts w:ascii="Symbol" w:eastAsia="Symbol" w:hAnsi="Symbol" w:cs="Symbol" w:hint="default"/>
        <w:w w:val="99"/>
        <w:sz w:val="20"/>
        <w:szCs w:val="20"/>
        <w:lang w:val="en-US" w:eastAsia="en-US" w:bidi="ar-SA"/>
      </w:rPr>
    </w:lvl>
    <w:lvl w:ilvl="1" w:tplc="86723F3C">
      <w:numFmt w:val="bullet"/>
      <w:lvlText w:val="•"/>
      <w:lvlJc w:val="left"/>
      <w:pPr>
        <w:ind w:left="883" w:hanging="411"/>
      </w:pPr>
      <w:rPr>
        <w:rFonts w:hint="default"/>
        <w:lang w:val="en-US" w:eastAsia="en-US" w:bidi="ar-SA"/>
      </w:rPr>
    </w:lvl>
    <w:lvl w:ilvl="2" w:tplc="76842CF6">
      <w:numFmt w:val="bullet"/>
      <w:lvlText w:val="•"/>
      <w:lvlJc w:val="left"/>
      <w:pPr>
        <w:ind w:left="1666" w:hanging="411"/>
      </w:pPr>
      <w:rPr>
        <w:rFonts w:hint="default"/>
        <w:lang w:val="en-US" w:eastAsia="en-US" w:bidi="ar-SA"/>
      </w:rPr>
    </w:lvl>
    <w:lvl w:ilvl="3" w:tplc="4F9C8DDA">
      <w:numFmt w:val="bullet"/>
      <w:lvlText w:val="•"/>
      <w:lvlJc w:val="left"/>
      <w:pPr>
        <w:ind w:left="2449" w:hanging="411"/>
      </w:pPr>
      <w:rPr>
        <w:rFonts w:hint="default"/>
        <w:lang w:val="en-US" w:eastAsia="en-US" w:bidi="ar-SA"/>
      </w:rPr>
    </w:lvl>
    <w:lvl w:ilvl="4" w:tplc="6018DC6C">
      <w:numFmt w:val="bullet"/>
      <w:lvlText w:val="•"/>
      <w:lvlJc w:val="left"/>
      <w:pPr>
        <w:ind w:left="3233" w:hanging="411"/>
      </w:pPr>
      <w:rPr>
        <w:rFonts w:hint="default"/>
        <w:lang w:val="en-US" w:eastAsia="en-US" w:bidi="ar-SA"/>
      </w:rPr>
    </w:lvl>
    <w:lvl w:ilvl="5" w:tplc="C7D82778">
      <w:numFmt w:val="bullet"/>
      <w:lvlText w:val="•"/>
      <w:lvlJc w:val="left"/>
      <w:pPr>
        <w:ind w:left="4016" w:hanging="411"/>
      </w:pPr>
      <w:rPr>
        <w:rFonts w:hint="default"/>
        <w:lang w:val="en-US" w:eastAsia="en-US" w:bidi="ar-SA"/>
      </w:rPr>
    </w:lvl>
    <w:lvl w:ilvl="6" w:tplc="B2D2D266">
      <w:numFmt w:val="bullet"/>
      <w:lvlText w:val="•"/>
      <w:lvlJc w:val="left"/>
      <w:pPr>
        <w:ind w:left="4799" w:hanging="411"/>
      </w:pPr>
      <w:rPr>
        <w:rFonts w:hint="default"/>
        <w:lang w:val="en-US" w:eastAsia="en-US" w:bidi="ar-SA"/>
      </w:rPr>
    </w:lvl>
    <w:lvl w:ilvl="7" w:tplc="3252C6E8">
      <w:numFmt w:val="bullet"/>
      <w:lvlText w:val="•"/>
      <w:lvlJc w:val="left"/>
      <w:pPr>
        <w:ind w:left="5583" w:hanging="411"/>
      </w:pPr>
      <w:rPr>
        <w:rFonts w:hint="default"/>
        <w:lang w:val="en-US" w:eastAsia="en-US" w:bidi="ar-SA"/>
      </w:rPr>
    </w:lvl>
    <w:lvl w:ilvl="8" w:tplc="3232F98E">
      <w:numFmt w:val="bullet"/>
      <w:lvlText w:val="•"/>
      <w:lvlJc w:val="left"/>
      <w:pPr>
        <w:ind w:left="6366" w:hanging="411"/>
      </w:pPr>
      <w:rPr>
        <w:rFonts w:hint="default"/>
        <w:lang w:val="en-US" w:eastAsia="en-US" w:bidi="ar-SA"/>
      </w:rPr>
    </w:lvl>
  </w:abstractNum>
  <w:abstractNum w:abstractNumId="76" w15:restartNumberingAfterBreak="0">
    <w:nsid w:val="5346712D"/>
    <w:multiLevelType w:val="hybridMultilevel"/>
    <w:tmpl w:val="5BE48F1C"/>
    <w:lvl w:ilvl="0" w:tplc="9B0E0FC8">
      <w:numFmt w:val="bullet"/>
      <w:lvlText w:val=""/>
      <w:lvlJc w:val="left"/>
      <w:pPr>
        <w:ind w:left="518" w:hanging="411"/>
      </w:pPr>
      <w:rPr>
        <w:rFonts w:ascii="Symbol" w:eastAsia="Symbol" w:hAnsi="Symbol" w:cs="Symbol" w:hint="default"/>
        <w:w w:val="99"/>
        <w:sz w:val="20"/>
        <w:szCs w:val="20"/>
        <w:lang w:val="en-US" w:eastAsia="en-US" w:bidi="ar-SA"/>
      </w:rPr>
    </w:lvl>
    <w:lvl w:ilvl="1" w:tplc="C0F4F524">
      <w:numFmt w:val="bullet"/>
      <w:lvlText w:val="•"/>
      <w:lvlJc w:val="left"/>
      <w:pPr>
        <w:ind w:left="1261" w:hanging="411"/>
      </w:pPr>
      <w:rPr>
        <w:rFonts w:hint="default"/>
        <w:lang w:val="en-US" w:eastAsia="en-US" w:bidi="ar-SA"/>
      </w:rPr>
    </w:lvl>
    <w:lvl w:ilvl="2" w:tplc="0422E79E">
      <w:numFmt w:val="bullet"/>
      <w:lvlText w:val="•"/>
      <w:lvlJc w:val="left"/>
      <w:pPr>
        <w:ind w:left="2002" w:hanging="411"/>
      </w:pPr>
      <w:rPr>
        <w:rFonts w:hint="default"/>
        <w:lang w:val="en-US" w:eastAsia="en-US" w:bidi="ar-SA"/>
      </w:rPr>
    </w:lvl>
    <w:lvl w:ilvl="3" w:tplc="4608F2F2">
      <w:numFmt w:val="bullet"/>
      <w:lvlText w:val="•"/>
      <w:lvlJc w:val="left"/>
      <w:pPr>
        <w:ind w:left="2743" w:hanging="411"/>
      </w:pPr>
      <w:rPr>
        <w:rFonts w:hint="default"/>
        <w:lang w:val="en-US" w:eastAsia="en-US" w:bidi="ar-SA"/>
      </w:rPr>
    </w:lvl>
    <w:lvl w:ilvl="4" w:tplc="AE8482E4">
      <w:numFmt w:val="bullet"/>
      <w:lvlText w:val="•"/>
      <w:lvlJc w:val="left"/>
      <w:pPr>
        <w:ind w:left="3485" w:hanging="411"/>
      </w:pPr>
      <w:rPr>
        <w:rFonts w:hint="default"/>
        <w:lang w:val="en-US" w:eastAsia="en-US" w:bidi="ar-SA"/>
      </w:rPr>
    </w:lvl>
    <w:lvl w:ilvl="5" w:tplc="CAB89F7A">
      <w:numFmt w:val="bullet"/>
      <w:lvlText w:val="•"/>
      <w:lvlJc w:val="left"/>
      <w:pPr>
        <w:ind w:left="4226" w:hanging="411"/>
      </w:pPr>
      <w:rPr>
        <w:rFonts w:hint="default"/>
        <w:lang w:val="en-US" w:eastAsia="en-US" w:bidi="ar-SA"/>
      </w:rPr>
    </w:lvl>
    <w:lvl w:ilvl="6" w:tplc="775A4A20">
      <w:numFmt w:val="bullet"/>
      <w:lvlText w:val="•"/>
      <w:lvlJc w:val="left"/>
      <w:pPr>
        <w:ind w:left="4967" w:hanging="411"/>
      </w:pPr>
      <w:rPr>
        <w:rFonts w:hint="default"/>
        <w:lang w:val="en-US" w:eastAsia="en-US" w:bidi="ar-SA"/>
      </w:rPr>
    </w:lvl>
    <w:lvl w:ilvl="7" w:tplc="FFBC8584">
      <w:numFmt w:val="bullet"/>
      <w:lvlText w:val="•"/>
      <w:lvlJc w:val="left"/>
      <w:pPr>
        <w:ind w:left="5709" w:hanging="411"/>
      </w:pPr>
      <w:rPr>
        <w:rFonts w:hint="default"/>
        <w:lang w:val="en-US" w:eastAsia="en-US" w:bidi="ar-SA"/>
      </w:rPr>
    </w:lvl>
    <w:lvl w:ilvl="8" w:tplc="A83C9C8A">
      <w:numFmt w:val="bullet"/>
      <w:lvlText w:val="•"/>
      <w:lvlJc w:val="left"/>
      <w:pPr>
        <w:ind w:left="6450" w:hanging="411"/>
      </w:pPr>
      <w:rPr>
        <w:rFonts w:hint="default"/>
        <w:lang w:val="en-US" w:eastAsia="en-US" w:bidi="ar-SA"/>
      </w:rPr>
    </w:lvl>
  </w:abstractNum>
  <w:abstractNum w:abstractNumId="77" w15:restartNumberingAfterBreak="0">
    <w:nsid w:val="54B86FD1"/>
    <w:multiLevelType w:val="hybridMultilevel"/>
    <w:tmpl w:val="D2A0026C"/>
    <w:lvl w:ilvl="0" w:tplc="2E143874">
      <w:numFmt w:val="bullet"/>
      <w:lvlText w:val=""/>
      <w:lvlJc w:val="left"/>
      <w:pPr>
        <w:ind w:left="107" w:hanging="411"/>
      </w:pPr>
      <w:rPr>
        <w:rFonts w:ascii="Symbol" w:eastAsia="Symbol" w:hAnsi="Symbol" w:cs="Symbol" w:hint="default"/>
        <w:w w:val="99"/>
        <w:sz w:val="20"/>
        <w:szCs w:val="20"/>
        <w:lang w:val="en-US" w:eastAsia="en-US" w:bidi="ar-SA"/>
      </w:rPr>
    </w:lvl>
    <w:lvl w:ilvl="1" w:tplc="1A7A41E2">
      <w:numFmt w:val="bullet"/>
      <w:lvlText w:val="•"/>
      <w:lvlJc w:val="left"/>
      <w:pPr>
        <w:ind w:left="883" w:hanging="411"/>
      </w:pPr>
      <w:rPr>
        <w:rFonts w:hint="default"/>
        <w:lang w:val="en-US" w:eastAsia="en-US" w:bidi="ar-SA"/>
      </w:rPr>
    </w:lvl>
    <w:lvl w:ilvl="2" w:tplc="E9C0E9BC">
      <w:numFmt w:val="bullet"/>
      <w:lvlText w:val="•"/>
      <w:lvlJc w:val="left"/>
      <w:pPr>
        <w:ind w:left="1666" w:hanging="411"/>
      </w:pPr>
      <w:rPr>
        <w:rFonts w:hint="default"/>
        <w:lang w:val="en-US" w:eastAsia="en-US" w:bidi="ar-SA"/>
      </w:rPr>
    </w:lvl>
    <w:lvl w:ilvl="3" w:tplc="60225DF6">
      <w:numFmt w:val="bullet"/>
      <w:lvlText w:val="•"/>
      <w:lvlJc w:val="left"/>
      <w:pPr>
        <w:ind w:left="2449" w:hanging="411"/>
      </w:pPr>
      <w:rPr>
        <w:rFonts w:hint="default"/>
        <w:lang w:val="en-US" w:eastAsia="en-US" w:bidi="ar-SA"/>
      </w:rPr>
    </w:lvl>
    <w:lvl w:ilvl="4" w:tplc="37BA4CB2">
      <w:numFmt w:val="bullet"/>
      <w:lvlText w:val="•"/>
      <w:lvlJc w:val="left"/>
      <w:pPr>
        <w:ind w:left="3233" w:hanging="411"/>
      </w:pPr>
      <w:rPr>
        <w:rFonts w:hint="default"/>
        <w:lang w:val="en-US" w:eastAsia="en-US" w:bidi="ar-SA"/>
      </w:rPr>
    </w:lvl>
    <w:lvl w:ilvl="5" w:tplc="A7E6D496">
      <w:numFmt w:val="bullet"/>
      <w:lvlText w:val="•"/>
      <w:lvlJc w:val="left"/>
      <w:pPr>
        <w:ind w:left="4016" w:hanging="411"/>
      </w:pPr>
      <w:rPr>
        <w:rFonts w:hint="default"/>
        <w:lang w:val="en-US" w:eastAsia="en-US" w:bidi="ar-SA"/>
      </w:rPr>
    </w:lvl>
    <w:lvl w:ilvl="6" w:tplc="F49EE43C">
      <w:numFmt w:val="bullet"/>
      <w:lvlText w:val="•"/>
      <w:lvlJc w:val="left"/>
      <w:pPr>
        <w:ind w:left="4799" w:hanging="411"/>
      </w:pPr>
      <w:rPr>
        <w:rFonts w:hint="default"/>
        <w:lang w:val="en-US" w:eastAsia="en-US" w:bidi="ar-SA"/>
      </w:rPr>
    </w:lvl>
    <w:lvl w:ilvl="7" w:tplc="5DD2E02A">
      <w:numFmt w:val="bullet"/>
      <w:lvlText w:val="•"/>
      <w:lvlJc w:val="left"/>
      <w:pPr>
        <w:ind w:left="5583" w:hanging="411"/>
      </w:pPr>
      <w:rPr>
        <w:rFonts w:hint="default"/>
        <w:lang w:val="en-US" w:eastAsia="en-US" w:bidi="ar-SA"/>
      </w:rPr>
    </w:lvl>
    <w:lvl w:ilvl="8" w:tplc="552CF6C2">
      <w:numFmt w:val="bullet"/>
      <w:lvlText w:val="•"/>
      <w:lvlJc w:val="left"/>
      <w:pPr>
        <w:ind w:left="6366" w:hanging="411"/>
      </w:pPr>
      <w:rPr>
        <w:rFonts w:hint="default"/>
        <w:lang w:val="en-US" w:eastAsia="en-US" w:bidi="ar-SA"/>
      </w:rPr>
    </w:lvl>
  </w:abstractNum>
  <w:abstractNum w:abstractNumId="78" w15:restartNumberingAfterBreak="0">
    <w:nsid w:val="54BB4BC9"/>
    <w:multiLevelType w:val="hybridMultilevel"/>
    <w:tmpl w:val="5B54401E"/>
    <w:lvl w:ilvl="0" w:tplc="45A2C532">
      <w:numFmt w:val="bullet"/>
      <w:lvlText w:val=""/>
      <w:lvlJc w:val="left"/>
      <w:pPr>
        <w:ind w:left="107" w:hanging="411"/>
      </w:pPr>
      <w:rPr>
        <w:rFonts w:ascii="Symbol" w:eastAsia="Symbol" w:hAnsi="Symbol" w:cs="Symbol" w:hint="default"/>
        <w:w w:val="99"/>
        <w:sz w:val="20"/>
        <w:szCs w:val="20"/>
        <w:lang w:val="en-US" w:eastAsia="en-US" w:bidi="ar-SA"/>
      </w:rPr>
    </w:lvl>
    <w:lvl w:ilvl="1" w:tplc="C1BA8CD2">
      <w:numFmt w:val="bullet"/>
      <w:lvlText w:val="•"/>
      <w:lvlJc w:val="left"/>
      <w:pPr>
        <w:ind w:left="883" w:hanging="411"/>
      </w:pPr>
      <w:rPr>
        <w:rFonts w:hint="default"/>
        <w:lang w:val="en-US" w:eastAsia="en-US" w:bidi="ar-SA"/>
      </w:rPr>
    </w:lvl>
    <w:lvl w:ilvl="2" w:tplc="C4301C3E">
      <w:numFmt w:val="bullet"/>
      <w:lvlText w:val="•"/>
      <w:lvlJc w:val="left"/>
      <w:pPr>
        <w:ind w:left="1666" w:hanging="411"/>
      </w:pPr>
      <w:rPr>
        <w:rFonts w:hint="default"/>
        <w:lang w:val="en-US" w:eastAsia="en-US" w:bidi="ar-SA"/>
      </w:rPr>
    </w:lvl>
    <w:lvl w:ilvl="3" w:tplc="D72401B6">
      <w:numFmt w:val="bullet"/>
      <w:lvlText w:val="•"/>
      <w:lvlJc w:val="left"/>
      <w:pPr>
        <w:ind w:left="2449" w:hanging="411"/>
      </w:pPr>
      <w:rPr>
        <w:rFonts w:hint="default"/>
        <w:lang w:val="en-US" w:eastAsia="en-US" w:bidi="ar-SA"/>
      </w:rPr>
    </w:lvl>
    <w:lvl w:ilvl="4" w:tplc="03320E1E">
      <w:numFmt w:val="bullet"/>
      <w:lvlText w:val="•"/>
      <w:lvlJc w:val="left"/>
      <w:pPr>
        <w:ind w:left="3233" w:hanging="411"/>
      </w:pPr>
      <w:rPr>
        <w:rFonts w:hint="default"/>
        <w:lang w:val="en-US" w:eastAsia="en-US" w:bidi="ar-SA"/>
      </w:rPr>
    </w:lvl>
    <w:lvl w:ilvl="5" w:tplc="E4C86B28">
      <w:numFmt w:val="bullet"/>
      <w:lvlText w:val="•"/>
      <w:lvlJc w:val="left"/>
      <w:pPr>
        <w:ind w:left="4016" w:hanging="411"/>
      </w:pPr>
      <w:rPr>
        <w:rFonts w:hint="default"/>
        <w:lang w:val="en-US" w:eastAsia="en-US" w:bidi="ar-SA"/>
      </w:rPr>
    </w:lvl>
    <w:lvl w:ilvl="6" w:tplc="36582CA6">
      <w:numFmt w:val="bullet"/>
      <w:lvlText w:val="•"/>
      <w:lvlJc w:val="left"/>
      <w:pPr>
        <w:ind w:left="4799" w:hanging="411"/>
      </w:pPr>
      <w:rPr>
        <w:rFonts w:hint="default"/>
        <w:lang w:val="en-US" w:eastAsia="en-US" w:bidi="ar-SA"/>
      </w:rPr>
    </w:lvl>
    <w:lvl w:ilvl="7" w:tplc="67021556">
      <w:numFmt w:val="bullet"/>
      <w:lvlText w:val="•"/>
      <w:lvlJc w:val="left"/>
      <w:pPr>
        <w:ind w:left="5583" w:hanging="411"/>
      </w:pPr>
      <w:rPr>
        <w:rFonts w:hint="default"/>
        <w:lang w:val="en-US" w:eastAsia="en-US" w:bidi="ar-SA"/>
      </w:rPr>
    </w:lvl>
    <w:lvl w:ilvl="8" w:tplc="EDCC5222">
      <w:numFmt w:val="bullet"/>
      <w:lvlText w:val="•"/>
      <w:lvlJc w:val="left"/>
      <w:pPr>
        <w:ind w:left="6366" w:hanging="411"/>
      </w:pPr>
      <w:rPr>
        <w:rFonts w:hint="default"/>
        <w:lang w:val="en-US" w:eastAsia="en-US" w:bidi="ar-SA"/>
      </w:rPr>
    </w:lvl>
  </w:abstractNum>
  <w:abstractNum w:abstractNumId="79" w15:restartNumberingAfterBreak="0">
    <w:nsid w:val="55350EC9"/>
    <w:multiLevelType w:val="hybridMultilevel"/>
    <w:tmpl w:val="C31454F0"/>
    <w:lvl w:ilvl="0" w:tplc="04161150">
      <w:numFmt w:val="bullet"/>
      <w:lvlText w:val=""/>
      <w:lvlJc w:val="left"/>
      <w:pPr>
        <w:ind w:left="107" w:hanging="411"/>
      </w:pPr>
      <w:rPr>
        <w:rFonts w:ascii="Symbol" w:eastAsia="Symbol" w:hAnsi="Symbol" w:cs="Symbol" w:hint="default"/>
        <w:w w:val="99"/>
        <w:sz w:val="20"/>
        <w:szCs w:val="20"/>
        <w:lang w:val="en-US" w:eastAsia="en-US" w:bidi="ar-SA"/>
      </w:rPr>
    </w:lvl>
    <w:lvl w:ilvl="1" w:tplc="7F04266C">
      <w:numFmt w:val="bullet"/>
      <w:lvlText w:val="•"/>
      <w:lvlJc w:val="left"/>
      <w:pPr>
        <w:ind w:left="883" w:hanging="411"/>
      </w:pPr>
      <w:rPr>
        <w:rFonts w:hint="default"/>
        <w:lang w:val="en-US" w:eastAsia="en-US" w:bidi="ar-SA"/>
      </w:rPr>
    </w:lvl>
    <w:lvl w:ilvl="2" w:tplc="73089E4A">
      <w:numFmt w:val="bullet"/>
      <w:lvlText w:val="•"/>
      <w:lvlJc w:val="left"/>
      <w:pPr>
        <w:ind w:left="1666" w:hanging="411"/>
      </w:pPr>
      <w:rPr>
        <w:rFonts w:hint="default"/>
        <w:lang w:val="en-US" w:eastAsia="en-US" w:bidi="ar-SA"/>
      </w:rPr>
    </w:lvl>
    <w:lvl w:ilvl="3" w:tplc="EA0082EC">
      <w:numFmt w:val="bullet"/>
      <w:lvlText w:val="•"/>
      <w:lvlJc w:val="left"/>
      <w:pPr>
        <w:ind w:left="2449" w:hanging="411"/>
      </w:pPr>
      <w:rPr>
        <w:rFonts w:hint="default"/>
        <w:lang w:val="en-US" w:eastAsia="en-US" w:bidi="ar-SA"/>
      </w:rPr>
    </w:lvl>
    <w:lvl w:ilvl="4" w:tplc="0EB6CF52">
      <w:numFmt w:val="bullet"/>
      <w:lvlText w:val="•"/>
      <w:lvlJc w:val="left"/>
      <w:pPr>
        <w:ind w:left="3233" w:hanging="411"/>
      </w:pPr>
      <w:rPr>
        <w:rFonts w:hint="default"/>
        <w:lang w:val="en-US" w:eastAsia="en-US" w:bidi="ar-SA"/>
      </w:rPr>
    </w:lvl>
    <w:lvl w:ilvl="5" w:tplc="2B942A44">
      <w:numFmt w:val="bullet"/>
      <w:lvlText w:val="•"/>
      <w:lvlJc w:val="left"/>
      <w:pPr>
        <w:ind w:left="4016" w:hanging="411"/>
      </w:pPr>
      <w:rPr>
        <w:rFonts w:hint="default"/>
        <w:lang w:val="en-US" w:eastAsia="en-US" w:bidi="ar-SA"/>
      </w:rPr>
    </w:lvl>
    <w:lvl w:ilvl="6" w:tplc="BFE2D8F4">
      <w:numFmt w:val="bullet"/>
      <w:lvlText w:val="•"/>
      <w:lvlJc w:val="left"/>
      <w:pPr>
        <w:ind w:left="4799" w:hanging="411"/>
      </w:pPr>
      <w:rPr>
        <w:rFonts w:hint="default"/>
        <w:lang w:val="en-US" w:eastAsia="en-US" w:bidi="ar-SA"/>
      </w:rPr>
    </w:lvl>
    <w:lvl w:ilvl="7" w:tplc="A44A1E5C">
      <w:numFmt w:val="bullet"/>
      <w:lvlText w:val="•"/>
      <w:lvlJc w:val="left"/>
      <w:pPr>
        <w:ind w:left="5583" w:hanging="411"/>
      </w:pPr>
      <w:rPr>
        <w:rFonts w:hint="default"/>
        <w:lang w:val="en-US" w:eastAsia="en-US" w:bidi="ar-SA"/>
      </w:rPr>
    </w:lvl>
    <w:lvl w:ilvl="8" w:tplc="31E2F286">
      <w:numFmt w:val="bullet"/>
      <w:lvlText w:val="•"/>
      <w:lvlJc w:val="left"/>
      <w:pPr>
        <w:ind w:left="6366" w:hanging="411"/>
      </w:pPr>
      <w:rPr>
        <w:rFonts w:hint="default"/>
        <w:lang w:val="en-US" w:eastAsia="en-US" w:bidi="ar-SA"/>
      </w:rPr>
    </w:lvl>
  </w:abstractNum>
  <w:abstractNum w:abstractNumId="80" w15:restartNumberingAfterBreak="0">
    <w:nsid w:val="57082054"/>
    <w:multiLevelType w:val="hybridMultilevel"/>
    <w:tmpl w:val="C73AA0D0"/>
    <w:lvl w:ilvl="0" w:tplc="BD283250">
      <w:numFmt w:val="bullet"/>
      <w:lvlText w:val=""/>
      <w:lvlJc w:val="left"/>
      <w:pPr>
        <w:ind w:left="107" w:hanging="411"/>
      </w:pPr>
      <w:rPr>
        <w:rFonts w:ascii="Symbol" w:eastAsia="Symbol" w:hAnsi="Symbol" w:cs="Symbol" w:hint="default"/>
        <w:w w:val="99"/>
        <w:sz w:val="20"/>
        <w:szCs w:val="20"/>
        <w:lang w:val="en-US" w:eastAsia="en-US" w:bidi="ar-SA"/>
      </w:rPr>
    </w:lvl>
    <w:lvl w:ilvl="1" w:tplc="96F8479E">
      <w:numFmt w:val="bullet"/>
      <w:lvlText w:val="•"/>
      <w:lvlJc w:val="left"/>
      <w:pPr>
        <w:ind w:left="883" w:hanging="411"/>
      </w:pPr>
      <w:rPr>
        <w:rFonts w:hint="default"/>
        <w:lang w:val="en-US" w:eastAsia="en-US" w:bidi="ar-SA"/>
      </w:rPr>
    </w:lvl>
    <w:lvl w:ilvl="2" w:tplc="EFDA2288">
      <w:numFmt w:val="bullet"/>
      <w:lvlText w:val="•"/>
      <w:lvlJc w:val="left"/>
      <w:pPr>
        <w:ind w:left="1666" w:hanging="411"/>
      </w:pPr>
      <w:rPr>
        <w:rFonts w:hint="default"/>
        <w:lang w:val="en-US" w:eastAsia="en-US" w:bidi="ar-SA"/>
      </w:rPr>
    </w:lvl>
    <w:lvl w:ilvl="3" w:tplc="FF7CC4D6">
      <w:numFmt w:val="bullet"/>
      <w:lvlText w:val="•"/>
      <w:lvlJc w:val="left"/>
      <w:pPr>
        <w:ind w:left="2449" w:hanging="411"/>
      </w:pPr>
      <w:rPr>
        <w:rFonts w:hint="default"/>
        <w:lang w:val="en-US" w:eastAsia="en-US" w:bidi="ar-SA"/>
      </w:rPr>
    </w:lvl>
    <w:lvl w:ilvl="4" w:tplc="E3F27776">
      <w:numFmt w:val="bullet"/>
      <w:lvlText w:val="•"/>
      <w:lvlJc w:val="left"/>
      <w:pPr>
        <w:ind w:left="3233" w:hanging="411"/>
      </w:pPr>
      <w:rPr>
        <w:rFonts w:hint="default"/>
        <w:lang w:val="en-US" w:eastAsia="en-US" w:bidi="ar-SA"/>
      </w:rPr>
    </w:lvl>
    <w:lvl w:ilvl="5" w:tplc="55BC6034">
      <w:numFmt w:val="bullet"/>
      <w:lvlText w:val="•"/>
      <w:lvlJc w:val="left"/>
      <w:pPr>
        <w:ind w:left="4016" w:hanging="411"/>
      </w:pPr>
      <w:rPr>
        <w:rFonts w:hint="default"/>
        <w:lang w:val="en-US" w:eastAsia="en-US" w:bidi="ar-SA"/>
      </w:rPr>
    </w:lvl>
    <w:lvl w:ilvl="6" w:tplc="3A5EA9A0">
      <w:numFmt w:val="bullet"/>
      <w:lvlText w:val="•"/>
      <w:lvlJc w:val="left"/>
      <w:pPr>
        <w:ind w:left="4799" w:hanging="411"/>
      </w:pPr>
      <w:rPr>
        <w:rFonts w:hint="default"/>
        <w:lang w:val="en-US" w:eastAsia="en-US" w:bidi="ar-SA"/>
      </w:rPr>
    </w:lvl>
    <w:lvl w:ilvl="7" w:tplc="D11E274E">
      <w:numFmt w:val="bullet"/>
      <w:lvlText w:val="•"/>
      <w:lvlJc w:val="left"/>
      <w:pPr>
        <w:ind w:left="5583" w:hanging="411"/>
      </w:pPr>
      <w:rPr>
        <w:rFonts w:hint="default"/>
        <w:lang w:val="en-US" w:eastAsia="en-US" w:bidi="ar-SA"/>
      </w:rPr>
    </w:lvl>
    <w:lvl w:ilvl="8" w:tplc="686EA9D6">
      <w:numFmt w:val="bullet"/>
      <w:lvlText w:val="•"/>
      <w:lvlJc w:val="left"/>
      <w:pPr>
        <w:ind w:left="6366" w:hanging="411"/>
      </w:pPr>
      <w:rPr>
        <w:rFonts w:hint="default"/>
        <w:lang w:val="en-US" w:eastAsia="en-US" w:bidi="ar-SA"/>
      </w:rPr>
    </w:lvl>
  </w:abstractNum>
  <w:abstractNum w:abstractNumId="81" w15:restartNumberingAfterBreak="0">
    <w:nsid w:val="58B44BCF"/>
    <w:multiLevelType w:val="hybridMultilevel"/>
    <w:tmpl w:val="06B6EEAC"/>
    <w:lvl w:ilvl="0" w:tplc="D8188C82">
      <w:numFmt w:val="bullet"/>
      <w:lvlText w:val=""/>
      <w:lvlJc w:val="left"/>
      <w:pPr>
        <w:ind w:left="107" w:hanging="411"/>
      </w:pPr>
      <w:rPr>
        <w:rFonts w:ascii="Symbol" w:eastAsia="Symbol" w:hAnsi="Symbol" w:cs="Symbol" w:hint="default"/>
        <w:w w:val="99"/>
        <w:sz w:val="20"/>
        <w:szCs w:val="20"/>
        <w:lang w:val="en-US" w:eastAsia="en-US" w:bidi="ar-SA"/>
      </w:rPr>
    </w:lvl>
    <w:lvl w:ilvl="1" w:tplc="B88436F8">
      <w:numFmt w:val="bullet"/>
      <w:lvlText w:val="•"/>
      <w:lvlJc w:val="left"/>
      <w:pPr>
        <w:ind w:left="883" w:hanging="411"/>
      </w:pPr>
      <w:rPr>
        <w:rFonts w:hint="default"/>
        <w:lang w:val="en-US" w:eastAsia="en-US" w:bidi="ar-SA"/>
      </w:rPr>
    </w:lvl>
    <w:lvl w:ilvl="2" w:tplc="54EC7CB6">
      <w:numFmt w:val="bullet"/>
      <w:lvlText w:val="•"/>
      <w:lvlJc w:val="left"/>
      <w:pPr>
        <w:ind w:left="1666" w:hanging="411"/>
      </w:pPr>
      <w:rPr>
        <w:rFonts w:hint="default"/>
        <w:lang w:val="en-US" w:eastAsia="en-US" w:bidi="ar-SA"/>
      </w:rPr>
    </w:lvl>
    <w:lvl w:ilvl="3" w:tplc="C71641DC">
      <w:numFmt w:val="bullet"/>
      <w:lvlText w:val="•"/>
      <w:lvlJc w:val="left"/>
      <w:pPr>
        <w:ind w:left="2449" w:hanging="411"/>
      </w:pPr>
      <w:rPr>
        <w:rFonts w:hint="default"/>
        <w:lang w:val="en-US" w:eastAsia="en-US" w:bidi="ar-SA"/>
      </w:rPr>
    </w:lvl>
    <w:lvl w:ilvl="4" w:tplc="E9D89EB6">
      <w:numFmt w:val="bullet"/>
      <w:lvlText w:val="•"/>
      <w:lvlJc w:val="left"/>
      <w:pPr>
        <w:ind w:left="3233" w:hanging="411"/>
      </w:pPr>
      <w:rPr>
        <w:rFonts w:hint="default"/>
        <w:lang w:val="en-US" w:eastAsia="en-US" w:bidi="ar-SA"/>
      </w:rPr>
    </w:lvl>
    <w:lvl w:ilvl="5" w:tplc="580E9BB2">
      <w:numFmt w:val="bullet"/>
      <w:lvlText w:val="•"/>
      <w:lvlJc w:val="left"/>
      <w:pPr>
        <w:ind w:left="4016" w:hanging="411"/>
      </w:pPr>
      <w:rPr>
        <w:rFonts w:hint="default"/>
        <w:lang w:val="en-US" w:eastAsia="en-US" w:bidi="ar-SA"/>
      </w:rPr>
    </w:lvl>
    <w:lvl w:ilvl="6" w:tplc="A6B4F1C8">
      <w:numFmt w:val="bullet"/>
      <w:lvlText w:val="•"/>
      <w:lvlJc w:val="left"/>
      <w:pPr>
        <w:ind w:left="4799" w:hanging="411"/>
      </w:pPr>
      <w:rPr>
        <w:rFonts w:hint="default"/>
        <w:lang w:val="en-US" w:eastAsia="en-US" w:bidi="ar-SA"/>
      </w:rPr>
    </w:lvl>
    <w:lvl w:ilvl="7" w:tplc="0C3A7BBC">
      <w:numFmt w:val="bullet"/>
      <w:lvlText w:val="•"/>
      <w:lvlJc w:val="left"/>
      <w:pPr>
        <w:ind w:left="5583" w:hanging="411"/>
      </w:pPr>
      <w:rPr>
        <w:rFonts w:hint="default"/>
        <w:lang w:val="en-US" w:eastAsia="en-US" w:bidi="ar-SA"/>
      </w:rPr>
    </w:lvl>
    <w:lvl w:ilvl="8" w:tplc="64F0A9C0">
      <w:numFmt w:val="bullet"/>
      <w:lvlText w:val="•"/>
      <w:lvlJc w:val="left"/>
      <w:pPr>
        <w:ind w:left="6366" w:hanging="411"/>
      </w:pPr>
      <w:rPr>
        <w:rFonts w:hint="default"/>
        <w:lang w:val="en-US" w:eastAsia="en-US" w:bidi="ar-SA"/>
      </w:rPr>
    </w:lvl>
  </w:abstractNum>
  <w:abstractNum w:abstractNumId="82" w15:restartNumberingAfterBreak="0">
    <w:nsid w:val="58B909EF"/>
    <w:multiLevelType w:val="hybridMultilevel"/>
    <w:tmpl w:val="82DCC824"/>
    <w:lvl w:ilvl="0" w:tplc="8AB6E7BA">
      <w:numFmt w:val="bullet"/>
      <w:lvlText w:val=""/>
      <w:lvlJc w:val="left"/>
      <w:pPr>
        <w:ind w:left="107" w:hanging="411"/>
      </w:pPr>
      <w:rPr>
        <w:rFonts w:ascii="Symbol" w:eastAsia="Symbol" w:hAnsi="Symbol" w:cs="Symbol" w:hint="default"/>
        <w:w w:val="99"/>
        <w:sz w:val="20"/>
        <w:szCs w:val="20"/>
        <w:lang w:val="en-US" w:eastAsia="en-US" w:bidi="ar-SA"/>
      </w:rPr>
    </w:lvl>
    <w:lvl w:ilvl="1" w:tplc="869EF7E2">
      <w:numFmt w:val="bullet"/>
      <w:lvlText w:val="•"/>
      <w:lvlJc w:val="left"/>
      <w:pPr>
        <w:ind w:left="883" w:hanging="411"/>
      </w:pPr>
      <w:rPr>
        <w:rFonts w:hint="default"/>
        <w:lang w:val="en-US" w:eastAsia="en-US" w:bidi="ar-SA"/>
      </w:rPr>
    </w:lvl>
    <w:lvl w:ilvl="2" w:tplc="5EAE931C">
      <w:numFmt w:val="bullet"/>
      <w:lvlText w:val="•"/>
      <w:lvlJc w:val="left"/>
      <w:pPr>
        <w:ind w:left="1666" w:hanging="411"/>
      </w:pPr>
      <w:rPr>
        <w:rFonts w:hint="default"/>
        <w:lang w:val="en-US" w:eastAsia="en-US" w:bidi="ar-SA"/>
      </w:rPr>
    </w:lvl>
    <w:lvl w:ilvl="3" w:tplc="0B006F4E">
      <w:numFmt w:val="bullet"/>
      <w:lvlText w:val="•"/>
      <w:lvlJc w:val="left"/>
      <w:pPr>
        <w:ind w:left="2449" w:hanging="411"/>
      </w:pPr>
      <w:rPr>
        <w:rFonts w:hint="default"/>
        <w:lang w:val="en-US" w:eastAsia="en-US" w:bidi="ar-SA"/>
      </w:rPr>
    </w:lvl>
    <w:lvl w:ilvl="4" w:tplc="6EB44BCE">
      <w:numFmt w:val="bullet"/>
      <w:lvlText w:val="•"/>
      <w:lvlJc w:val="left"/>
      <w:pPr>
        <w:ind w:left="3233" w:hanging="411"/>
      </w:pPr>
      <w:rPr>
        <w:rFonts w:hint="default"/>
        <w:lang w:val="en-US" w:eastAsia="en-US" w:bidi="ar-SA"/>
      </w:rPr>
    </w:lvl>
    <w:lvl w:ilvl="5" w:tplc="B6E2AD66">
      <w:numFmt w:val="bullet"/>
      <w:lvlText w:val="•"/>
      <w:lvlJc w:val="left"/>
      <w:pPr>
        <w:ind w:left="4016" w:hanging="411"/>
      </w:pPr>
      <w:rPr>
        <w:rFonts w:hint="default"/>
        <w:lang w:val="en-US" w:eastAsia="en-US" w:bidi="ar-SA"/>
      </w:rPr>
    </w:lvl>
    <w:lvl w:ilvl="6" w:tplc="B6F45898">
      <w:numFmt w:val="bullet"/>
      <w:lvlText w:val="•"/>
      <w:lvlJc w:val="left"/>
      <w:pPr>
        <w:ind w:left="4799" w:hanging="411"/>
      </w:pPr>
      <w:rPr>
        <w:rFonts w:hint="default"/>
        <w:lang w:val="en-US" w:eastAsia="en-US" w:bidi="ar-SA"/>
      </w:rPr>
    </w:lvl>
    <w:lvl w:ilvl="7" w:tplc="2788F81C">
      <w:numFmt w:val="bullet"/>
      <w:lvlText w:val="•"/>
      <w:lvlJc w:val="left"/>
      <w:pPr>
        <w:ind w:left="5583" w:hanging="411"/>
      </w:pPr>
      <w:rPr>
        <w:rFonts w:hint="default"/>
        <w:lang w:val="en-US" w:eastAsia="en-US" w:bidi="ar-SA"/>
      </w:rPr>
    </w:lvl>
    <w:lvl w:ilvl="8" w:tplc="D1985BD4">
      <w:numFmt w:val="bullet"/>
      <w:lvlText w:val="•"/>
      <w:lvlJc w:val="left"/>
      <w:pPr>
        <w:ind w:left="6366" w:hanging="411"/>
      </w:pPr>
      <w:rPr>
        <w:rFonts w:hint="default"/>
        <w:lang w:val="en-US" w:eastAsia="en-US" w:bidi="ar-SA"/>
      </w:rPr>
    </w:lvl>
  </w:abstractNum>
  <w:abstractNum w:abstractNumId="83" w15:restartNumberingAfterBreak="0">
    <w:nsid w:val="58E63080"/>
    <w:multiLevelType w:val="hybridMultilevel"/>
    <w:tmpl w:val="CEE847DE"/>
    <w:lvl w:ilvl="0" w:tplc="9C5CE84A">
      <w:numFmt w:val="bullet"/>
      <w:lvlText w:val=""/>
      <w:lvlJc w:val="left"/>
      <w:pPr>
        <w:ind w:left="107" w:hanging="411"/>
      </w:pPr>
      <w:rPr>
        <w:rFonts w:ascii="Symbol" w:eastAsia="Symbol" w:hAnsi="Symbol" w:cs="Symbol" w:hint="default"/>
        <w:w w:val="99"/>
        <w:sz w:val="20"/>
        <w:szCs w:val="20"/>
        <w:lang w:val="en-US" w:eastAsia="en-US" w:bidi="ar-SA"/>
      </w:rPr>
    </w:lvl>
    <w:lvl w:ilvl="1" w:tplc="E0AE124A">
      <w:numFmt w:val="bullet"/>
      <w:lvlText w:val="•"/>
      <w:lvlJc w:val="left"/>
      <w:pPr>
        <w:ind w:left="883" w:hanging="411"/>
      </w:pPr>
      <w:rPr>
        <w:rFonts w:hint="default"/>
        <w:lang w:val="en-US" w:eastAsia="en-US" w:bidi="ar-SA"/>
      </w:rPr>
    </w:lvl>
    <w:lvl w:ilvl="2" w:tplc="207472A6">
      <w:numFmt w:val="bullet"/>
      <w:lvlText w:val="•"/>
      <w:lvlJc w:val="left"/>
      <w:pPr>
        <w:ind w:left="1666" w:hanging="411"/>
      </w:pPr>
      <w:rPr>
        <w:rFonts w:hint="default"/>
        <w:lang w:val="en-US" w:eastAsia="en-US" w:bidi="ar-SA"/>
      </w:rPr>
    </w:lvl>
    <w:lvl w:ilvl="3" w:tplc="A9C0C206">
      <w:numFmt w:val="bullet"/>
      <w:lvlText w:val="•"/>
      <w:lvlJc w:val="left"/>
      <w:pPr>
        <w:ind w:left="2449" w:hanging="411"/>
      </w:pPr>
      <w:rPr>
        <w:rFonts w:hint="default"/>
        <w:lang w:val="en-US" w:eastAsia="en-US" w:bidi="ar-SA"/>
      </w:rPr>
    </w:lvl>
    <w:lvl w:ilvl="4" w:tplc="19704268">
      <w:numFmt w:val="bullet"/>
      <w:lvlText w:val="•"/>
      <w:lvlJc w:val="left"/>
      <w:pPr>
        <w:ind w:left="3233" w:hanging="411"/>
      </w:pPr>
      <w:rPr>
        <w:rFonts w:hint="default"/>
        <w:lang w:val="en-US" w:eastAsia="en-US" w:bidi="ar-SA"/>
      </w:rPr>
    </w:lvl>
    <w:lvl w:ilvl="5" w:tplc="F0708FF2">
      <w:numFmt w:val="bullet"/>
      <w:lvlText w:val="•"/>
      <w:lvlJc w:val="left"/>
      <w:pPr>
        <w:ind w:left="4016" w:hanging="411"/>
      </w:pPr>
      <w:rPr>
        <w:rFonts w:hint="default"/>
        <w:lang w:val="en-US" w:eastAsia="en-US" w:bidi="ar-SA"/>
      </w:rPr>
    </w:lvl>
    <w:lvl w:ilvl="6" w:tplc="A13C1758">
      <w:numFmt w:val="bullet"/>
      <w:lvlText w:val="•"/>
      <w:lvlJc w:val="left"/>
      <w:pPr>
        <w:ind w:left="4799" w:hanging="411"/>
      </w:pPr>
      <w:rPr>
        <w:rFonts w:hint="default"/>
        <w:lang w:val="en-US" w:eastAsia="en-US" w:bidi="ar-SA"/>
      </w:rPr>
    </w:lvl>
    <w:lvl w:ilvl="7" w:tplc="D4AC65DE">
      <w:numFmt w:val="bullet"/>
      <w:lvlText w:val="•"/>
      <w:lvlJc w:val="left"/>
      <w:pPr>
        <w:ind w:left="5583" w:hanging="411"/>
      </w:pPr>
      <w:rPr>
        <w:rFonts w:hint="default"/>
        <w:lang w:val="en-US" w:eastAsia="en-US" w:bidi="ar-SA"/>
      </w:rPr>
    </w:lvl>
    <w:lvl w:ilvl="8" w:tplc="7D3CDE38">
      <w:numFmt w:val="bullet"/>
      <w:lvlText w:val="•"/>
      <w:lvlJc w:val="left"/>
      <w:pPr>
        <w:ind w:left="6366" w:hanging="411"/>
      </w:pPr>
      <w:rPr>
        <w:rFonts w:hint="default"/>
        <w:lang w:val="en-US" w:eastAsia="en-US" w:bidi="ar-SA"/>
      </w:rPr>
    </w:lvl>
  </w:abstractNum>
  <w:abstractNum w:abstractNumId="84" w15:restartNumberingAfterBreak="0">
    <w:nsid w:val="59D349DE"/>
    <w:multiLevelType w:val="hybridMultilevel"/>
    <w:tmpl w:val="FFAE832E"/>
    <w:lvl w:ilvl="0" w:tplc="08642B4E">
      <w:numFmt w:val="bullet"/>
      <w:lvlText w:val=""/>
      <w:lvlJc w:val="left"/>
      <w:pPr>
        <w:ind w:left="518" w:hanging="411"/>
      </w:pPr>
      <w:rPr>
        <w:rFonts w:ascii="Symbol" w:eastAsia="Symbol" w:hAnsi="Symbol" w:cs="Symbol" w:hint="default"/>
        <w:w w:val="99"/>
        <w:sz w:val="20"/>
        <w:szCs w:val="20"/>
        <w:lang w:val="en-US" w:eastAsia="en-US" w:bidi="ar-SA"/>
      </w:rPr>
    </w:lvl>
    <w:lvl w:ilvl="1" w:tplc="AC082F66">
      <w:numFmt w:val="bullet"/>
      <w:lvlText w:val="•"/>
      <w:lvlJc w:val="left"/>
      <w:pPr>
        <w:ind w:left="1261" w:hanging="411"/>
      </w:pPr>
      <w:rPr>
        <w:rFonts w:hint="default"/>
        <w:lang w:val="en-US" w:eastAsia="en-US" w:bidi="ar-SA"/>
      </w:rPr>
    </w:lvl>
    <w:lvl w:ilvl="2" w:tplc="E098AD8E">
      <w:numFmt w:val="bullet"/>
      <w:lvlText w:val="•"/>
      <w:lvlJc w:val="left"/>
      <w:pPr>
        <w:ind w:left="2002" w:hanging="411"/>
      </w:pPr>
      <w:rPr>
        <w:rFonts w:hint="default"/>
        <w:lang w:val="en-US" w:eastAsia="en-US" w:bidi="ar-SA"/>
      </w:rPr>
    </w:lvl>
    <w:lvl w:ilvl="3" w:tplc="A86221BA">
      <w:numFmt w:val="bullet"/>
      <w:lvlText w:val="•"/>
      <w:lvlJc w:val="left"/>
      <w:pPr>
        <w:ind w:left="2743" w:hanging="411"/>
      </w:pPr>
      <w:rPr>
        <w:rFonts w:hint="default"/>
        <w:lang w:val="en-US" w:eastAsia="en-US" w:bidi="ar-SA"/>
      </w:rPr>
    </w:lvl>
    <w:lvl w:ilvl="4" w:tplc="491ACF62">
      <w:numFmt w:val="bullet"/>
      <w:lvlText w:val="•"/>
      <w:lvlJc w:val="left"/>
      <w:pPr>
        <w:ind w:left="3485" w:hanging="411"/>
      </w:pPr>
      <w:rPr>
        <w:rFonts w:hint="default"/>
        <w:lang w:val="en-US" w:eastAsia="en-US" w:bidi="ar-SA"/>
      </w:rPr>
    </w:lvl>
    <w:lvl w:ilvl="5" w:tplc="7C6A903A">
      <w:numFmt w:val="bullet"/>
      <w:lvlText w:val="•"/>
      <w:lvlJc w:val="left"/>
      <w:pPr>
        <w:ind w:left="4226" w:hanging="411"/>
      </w:pPr>
      <w:rPr>
        <w:rFonts w:hint="default"/>
        <w:lang w:val="en-US" w:eastAsia="en-US" w:bidi="ar-SA"/>
      </w:rPr>
    </w:lvl>
    <w:lvl w:ilvl="6" w:tplc="7598B7B6">
      <w:numFmt w:val="bullet"/>
      <w:lvlText w:val="•"/>
      <w:lvlJc w:val="left"/>
      <w:pPr>
        <w:ind w:left="4967" w:hanging="411"/>
      </w:pPr>
      <w:rPr>
        <w:rFonts w:hint="default"/>
        <w:lang w:val="en-US" w:eastAsia="en-US" w:bidi="ar-SA"/>
      </w:rPr>
    </w:lvl>
    <w:lvl w:ilvl="7" w:tplc="39E6A20A">
      <w:numFmt w:val="bullet"/>
      <w:lvlText w:val="•"/>
      <w:lvlJc w:val="left"/>
      <w:pPr>
        <w:ind w:left="5709" w:hanging="411"/>
      </w:pPr>
      <w:rPr>
        <w:rFonts w:hint="default"/>
        <w:lang w:val="en-US" w:eastAsia="en-US" w:bidi="ar-SA"/>
      </w:rPr>
    </w:lvl>
    <w:lvl w:ilvl="8" w:tplc="CE68E166">
      <w:numFmt w:val="bullet"/>
      <w:lvlText w:val="•"/>
      <w:lvlJc w:val="left"/>
      <w:pPr>
        <w:ind w:left="6450" w:hanging="411"/>
      </w:pPr>
      <w:rPr>
        <w:rFonts w:hint="default"/>
        <w:lang w:val="en-US" w:eastAsia="en-US" w:bidi="ar-SA"/>
      </w:rPr>
    </w:lvl>
  </w:abstractNum>
  <w:abstractNum w:abstractNumId="85" w15:restartNumberingAfterBreak="0">
    <w:nsid w:val="5A5A6DEB"/>
    <w:multiLevelType w:val="hybridMultilevel"/>
    <w:tmpl w:val="4FD2BB82"/>
    <w:lvl w:ilvl="0" w:tplc="FA5C565C">
      <w:numFmt w:val="bullet"/>
      <w:lvlText w:val=""/>
      <w:lvlJc w:val="left"/>
      <w:pPr>
        <w:ind w:left="518" w:hanging="411"/>
      </w:pPr>
      <w:rPr>
        <w:rFonts w:ascii="Symbol" w:eastAsia="Symbol" w:hAnsi="Symbol" w:cs="Symbol" w:hint="default"/>
        <w:w w:val="99"/>
        <w:sz w:val="20"/>
        <w:szCs w:val="20"/>
        <w:lang w:val="en-US" w:eastAsia="en-US" w:bidi="ar-SA"/>
      </w:rPr>
    </w:lvl>
    <w:lvl w:ilvl="1" w:tplc="5AA4D0CE">
      <w:numFmt w:val="bullet"/>
      <w:lvlText w:val="•"/>
      <w:lvlJc w:val="left"/>
      <w:pPr>
        <w:ind w:left="1261" w:hanging="411"/>
      </w:pPr>
      <w:rPr>
        <w:rFonts w:hint="default"/>
        <w:lang w:val="en-US" w:eastAsia="en-US" w:bidi="ar-SA"/>
      </w:rPr>
    </w:lvl>
    <w:lvl w:ilvl="2" w:tplc="248A2BD2">
      <w:numFmt w:val="bullet"/>
      <w:lvlText w:val="•"/>
      <w:lvlJc w:val="left"/>
      <w:pPr>
        <w:ind w:left="2002" w:hanging="411"/>
      </w:pPr>
      <w:rPr>
        <w:rFonts w:hint="default"/>
        <w:lang w:val="en-US" w:eastAsia="en-US" w:bidi="ar-SA"/>
      </w:rPr>
    </w:lvl>
    <w:lvl w:ilvl="3" w:tplc="622C903A">
      <w:numFmt w:val="bullet"/>
      <w:lvlText w:val="•"/>
      <w:lvlJc w:val="left"/>
      <w:pPr>
        <w:ind w:left="2743" w:hanging="411"/>
      </w:pPr>
      <w:rPr>
        <w:rFonts w:hint="default"/>
        <w:lang w:val="en-US" w:eastAsia="en-US" w:bidi="ar-SA"/>
      </w:rPr>
    </w:lvl>
    <w:lvl w:ilvl="4" w:tplc="757C92E2">
      <w:numFmt w:val="bullet"/>
      <w:lvlText w:val="•"/>
      <w:lvlJc w:val="left"/>
      <w:pPr>
        <w:ind w:left="3485" w:hanging="411"/>
      </w:pPr>
      <w:rPr>
        <w:rFonts w:hint="default"/>
        <w:lang w:val="en-US" w:eastAsia="en-US" w:bidi="ar-SA"/>
      </w:rPr>
    </w:lvl>
    <w:lvl w:ilvl="5" w:tplc="8FF67ADC">
      <w:numFmt w:val="bullet"/>
      <w:lvlText w:val="•"/>
      <w:lvlJc w:val="left"/>
      <w:pPr>
        <w:ind w:left="4226" w:hanging="411"/>
      </w:pPr>
      <w:rPr>
        <w:rFonts w:hint="default"/>
        <w:lang w:val="en-US" w:eastAsia="en-US" w:bidi="ar-SA"/>
      </w:rPr>
    </w:lvl>
    <w:lvl w:ilvl="6" w:tplc="A86E162C">
      <w:numFmt w:val="bullet"/>
      <w:lvlText w:val="•"/>
      <w:lvlJc w:val="left"/>
      <w:pPr>
        <w:ind w:left="4967" w:hanging="411"/>
      </w:pPr>
      <w:rPr>
        <w:rFonts w:hint="default"/>
        <w:lang w:val="en-US" w:eastAsia="en-US" w:bidi="ar-SA"/>
      </w:rPr>
    </w:lvl>
    <w:lvl w:ilvl="7" w:tplc="DAE4D980">
      <w:numFmt w:val="bullet"/>
      <w:lvlText w:val="•"/>
      <w:lvlJc w:val="left"/>
      <w:pPr>
        <w:ind w:left="5709" w:hanging="411"/>
      </w:pPr>
      <w:rPr>
        <w:rFonts w:hint="default"/>
        <w:lang w:val="en-US" w:eastAsia="en-US" w:bidi="ar-SA"/>
      </w:rPr>
    </w:lvl>
    <w:lvl w:ilvl="8" w:tplc="ADC26B28">
      <w:numFmt w:val="bullet"/>
      <w:lvlText w:val="•"/>
      <w:lvlJc w:val="left"/>
      <w:pPr>
        <w:ind w:left="6450" w:hanging="411"/>
      </w:pPr>
      <w:rPr>
        <w:rFonts w:hint="default"/>
        <w:lang w:val="en-US" w:eastAsia="en-US" w:bidi="ar-SA"/>
      </w:rPr>
    </w:lvl>
  </w:abstractNum>
  <w:abstractNum w:abstractNumId="86" w15:restartNumberingAfterBreak="0">
    <w:nsid w:val="5BFD5436"/>
    <w:multiLevelType w:val="hybridMultilevel"/>
    <w:tmpl w:val="DA78D5C0"/>
    <w:lvl w:ilvl="0" w:tplc="E29AB47E">
      <w:numFmt w:val="bullet"/>
      <w:lvlText w:val=""/>
      <w:lvlJc w:val="left"/>
      <w:pPr>
        <w:ind w:left="107" w:hanging="408"/>
      </w:pPr>
      <w:rPr>
        <w:rFonts w:ascii="Symbol" w:eastAsia="Symbol" w:hAnsi="Symbol" w:cs="Symbol" w:hint="default"/>
        <w:w w:val="99"/>
        <w:sz w:val="20"/>
        <w:szCs w:val="20"/>
        <w:lang w:val="en-US" w:eastAsia="en-US" w:bidi="ar-SA"/>
      </w:rPr>
    </w:lvl>
    <w:lvl w:ilvl="1" w:tplc="EFFC4D54">
      <w:numFmt w:val="bullet"/>
      <w:lvlText w:val="•"/>
      <w:lvlJc w:val="left"/>
      <w:pPr>
        <w:ind w:left="883" w:hanging="408"/>
      </w:pPr>
      <w:rPr>
        <w:rFonts w:hint="default"/>
        <w:lang w:val="en-US" w:eastAsia="en-US" w:bidi="ar-SA"/>
      </w:rPr>
    </w:lvl>
    <w:lvl w:ilvl="2" w:tplc="FD487876">
      <w:numFmt w:val="bullet"/>
      <w:lvlText w:val="•"/>
      <w:lvlJc w:val="left"/>
      <w:pPr>
        <w:ind w:left="1666" w:hanging="408"/>
      </w:pPr>
      <w:rPr>
        <w:rFonts w:hint="default"/>
        <w:lang w:val="en-US" w:eastAsia="en-US" w:bidi="ar-SA"/>
      </w:rPr>
    </w:lvl>
    <w:lvl w:ilvl="3" w:tplc="D716FA74">
      <w:numFmt w:val="bullet"/>
      <w:lvlText w:val="•"/>
      <w:lvlJc w:val="left"/>
      <w:pPr>
        <w:ind w:left="2449" w:hanging="408"/>
      </w:pPr>
      <w:rPr>
        <w:rFonts w:hint="default"/>
        <w:lang w:val="en-US" w:eastAsia="en-US" w:bidi="ar-SA"/>
      </w:rPr>
    </w:lvl>
    <w:lvl w:ilvl="4" w:tplc="C2F854D0">
      <w:numFmt w:val="bullet"/>
      <w:lvlText w:val="•"/>
      <w:lvlJc w:val="left"/>
      <w:pPr>
        <w:ind w:left="3233" w:hanging="408"/>
      </w:pPr>
      <w:rPr>
        <w:rFonts w:hint="default"/>
        <w:lang w:val="en-US" w:eastAsia="en-US" w:bidi="ar-SA"/>
      </w:rPr>
    </w:lvl>
    <w:lvl w:ilvl="5" w:tplc="43B61FFC">
      <w:numFmt w:val="bullet"/>
      <w:lvlText w:val="•"/>
      <w:lvlJc w:val="left"/>
      <w:pPr>
        <w:ind w:left="4016" w:hanging="408"/>
      </w:pPr>
      <w:rPr>
        <w:rFonts w:hint="default"/>
        <w:lang w:val="en-US" w:eastAsia="en-US" w:bidi="ar-SA"/>
      </w:rPr>
    </w:lvl>
    <w:lvl w:ilvl="6" w:tplc="87C63D08">
      <w:numFmt w:val="bullet"/>
      <w:lvlText w:val="•"/>
      <w:lvlJc w:val="left"/>
      <w:pPr>
        <w:ind w:left="4799" w:hanging="408"/>
      </w:pPr>
      <w:rPr>
        <w:rFonts w:hint="default"/>
        <w:lang w:val="en-US" w:eastAsia="en-US" w:bidi="ar-SA"/>
      </w:rPr>
    </w:lvl>
    <w:lvl w:ilvl="7" w:tplc="E00A6F24">
      <w:numFmt w:val="bullet"/>
      <w:lvlText w:val="•"/>
      <w:lvlJc w:val="left"/>
      <w:pPr>
        <w:ind w:left="5583" w:hanging="408"/>
      </w:pPr>
      <w:rPr>
        <w:rFonts w:hint="default"/>
        <w:lang w:val="en-US" w:eastAsia="en-US" w:bidi="ar-SA"/>
      </w:rPr>
    </w:lvl>
    <w:lvl w:ilvl="8" w:tplc="136A3800">
      <w:numFmt w:val="bullet"/>
      <w:lvlText w:val="•"/>
      <w:lvlJc w:val="left"/>
      <w:pPr>
        <w:ind w:left="6366" w:hanging="408"/>
      </w:pPr>
      <w:rPr>
        <w:rFonts w:hint="default"/>
        <w:lang w:val="en-US" w:eastAsia="en-US" w:bidi="ar-SA"/>
      </w:rPr>
    </w:lvl>
  </w:abstractNum>
  <w:abstractNum w:abstractNumId="87" w15:restartNumberingAfterBreak="0">
    <w:nsid w:val="5C5C0E5A"/>
    <w:multiLevelType w:val="hybridMultilevel"/>
    <w:tmpl w:val="76003C5A"/>
    <w:lvl w:ilvl="0" w:tplc="CDD4D48C">
      <w:numFmt w:val="bullet"/>
      <w:lvlText w:val=""/>
      <w:lvlJc w:val="left"/>
      <w:pPr>
        <w:ind w:left="518" w:hanging="411"/>
      </w:pPr>
      <w:rPr>
        <w:rFonts w:ascii="Symbol" w:eastAsia="Symbol" w:hAnsi="Symbol" w:cs="Symbol" w:hint="default"/>
        <w:w w:val="99"/>
        <w:sz w:val="20"/>
        <w:szCs w:val="20"/>
        <w:lang w:val="en-US" w:eastAsia="en-US" w:bidi="ar-SA"/>
      </w:rPr>
    </w:lvl>
    <w:lvl w:ilvl="1" w:tplc="B38802A6">
      <w:numFmt w:val="bullet"/>
      <w:lvlText w:val="•"/>
      <w:lvlJc w:val="left"/>
      <w:pPr>
        <w:ind w:left="1261" w:hanging="411"/>
      </w:pPr>
      <w:rPr>
        <w:rFonts w:hint="default"/>
        <w:lang w:val="en-US" w:eastAsia="en-US" w:bidi="ar-SA"/>
      </w:rPr>
    </w:lvl>
    <w:lvl w:ilvl="2" w:tplc="011E5B92">
      <w:numFmt w:val="bullet"/>
      <w:lvlText w:val="•"/>
      <w:lvlJc w:val="left"/>
      <w:pPr>
        <w:ind w:left="2002" w:hanging="411"/>
      </w:pPr>
      <w:rPr>
        <w:rFonts w:hint="default"/>
        <w:lang w:val="en-US" w:eastAsia="en-US" w:bidi="ar-SA"/>
      </w:rPr>
    </w:lvl>
    <w:lvl w:ilvl="3" w:tplc="863052DA">
      <w:numFmt w:val="bullet"/>
      <w:lvlText w:val="•"/>
      <w:lvlJc w:val="left"/>
      <w:pPr>
        <w:ind w:left="2743" w:hanging="411"/>
      </w:pPr>
      <w:rPr>
        <w:rFonts w:hint="default"/>
        <w:lang w:val="en-US" w:eastAsia="en-US" w:bidi="ar-SA"/>
      </w:rPr>
    </w:lvl>
    <w:lvl w:ilvl="4" w:tplc="E098A944">
      <w:numFmt w:val="bullet"/>
      <w:lvlText w:val="•"/>
      <w:lvlJc w:val="left"/>
      <w:pPr>
        <w:ind w:left="3485" w:hanging="411"/>
      </w:pPr>
      <w:rPr>
        <w:rFonts w:hint="default"/>
        <w:lang w:val="en-US" w:eastAsia="en-US" w:bidi="ar-SA"/>
      </w:rPr>
    </w:lvl>
    <w:lvl w:ilvl="5" w:tplc="085C1596">
      <w:numFmt w:val="bullet"/>
      <w:lvlText w:val="•"/>
      <w:lvlJc w:val="left"/>
      <w:pPr>
        <w:ind w:left="4226" w:hanging="411"/>
      </w:pPr>
      <w:rPr>
        <w:rFonts w:hint="default"/>
        <w:lang w:val="en-US" w:eastAsia="en-US" w:bidi="ar-SA"/>
      </w:rPr>
    </w:lvl>
    <w:lvl w:ilvl="6" w:tplc="827418D8">
      <w:numFmt w:val="bullet"/>
      <w:lvlText w:val="•"/>
      <w:lvlJc w:val="left"/>
      <w:pPr>
        <w:ind w:left="4967" w:hanging="411"/>
      </w:pPr>
      <w:rPr>
        <w:rFonts w:hint="default"/>
        <w:lang w:val="en-US" w:eastAsia="en-US" w:bidi="ar-SA"/>
      </w:rPr>
    </w:lvl>
    <w:lvl w:ilvl="7" w:tplc="7E6C8ECE">
      <w:numFmt w:val="bullet"/>
      <w:lvlText w:val="•"/>
      <w:lvlJc w:val="left"/>
      <w:pPr>
        <w:ind w:left="5709" w:hanging="411"/>
      </w:pPr>
      <w:rPr>
        <w:rFonts w:hint="default"/>
        <w:lang w:val="en-US" w:eastAsia="en-US" w:bidi="ar-SA"/>
      </w:rPr>
    </w:lvl>
    <w:lvl w:ilvl="8" w:tplc="21C62750">
      <w:numFmt w:val="bullet"/>
      <w:lvlText w:val="•"/>
      <w:lvlJc w:val="left"/>
      <w:pPr>
        <w:ind w:left="6450" w:hanging="411"/>
      </w:pPr>
      <w:rPr>
        <w:rFonts w:hint="default"/>
        <w:lang w:val="en-US" w:eastAsia="en-US" w:bidi="ar-SA"/>
      </w:rPr>
    </w:lvl>
  </w:abstractNum>
  <w:abstractNum w:abstractNumId="88" w15:restartNumberingAfterBreak="0">
    <w:nsid w:val="5EC86FAF"/>
    <w:multiLevelType w:val="hybridMultilevel"/>
    <w:tmpl w:val="9A74CCD0"/>
    <w:lvl w:ilvl="0" w:tplc="CEEE0950">
      <w:numFmt w:val="bullet"/>
      <w:lvlText w:val=""/>
      <w:lvlJc w:val="left"/>
      <w:pPr>
        <w:ind w:left="597" w:hanging="490"/>
      </w:pPr>
      <w:rPr>
        <w:rFonts w:ascii="Symbol" w:eastAsia="Symbol" w:hAnsi="Symbol" w:cs="Symbol" w:hint="default"/>
        <w:w w:val="100"/>
        <w:sz w:val="22"/>
        <w:szCs w:val="22"/>
        <w:lang w:val="en-US" w:eastAsia="en-US" w:bidi="ar-SA"/>
      </w:rPr>
    </w:lvl>
    <w:lvl w:ilvl="1" w:tplc="7DC44A96">
      <w:numFmt w:val="bullet"/>
      <w:lvlText w:val="•"/>
      <w:lvlJc w:val="left"/>
      <w:pPr>
        <w:ind w:left="1333" w:hanging="490"/>
      </w:pPr>
      <w:rPr>
        <w:rFonts w:hint="default"/>
        <w:lang w:val="en-US" w:eastAsia="en-US" w:bidi="ar-SA"/>
      </w:rPr>
    </w:lvl>
    <w:lvl w:ilvl="2" w:tplc="F13083BC">
      <w:numFmt w:val="bullet"/>
      <w:lvlText w:val="•"/>
      <w:lvlJc w:val="left"/>
      <w:pPr>
        <w:ind w:left="2066" w:hanging="490"/>
      </w:pPr>
      <w:rPr>
        <w:rFonts w:hint="default"/>
        <w:lang w:val="en-US" w:eastAsia="en-US" w:bidi="ar-SA"/>
      </w:rPr>
    </w:lvl>
    <w:lvl w:ilvl="3" w:tplc="2C701D12">
      <w:numFmt w:val="bullet"/>
      <w:lvlText w:val="•"/>
      <w:lvlJc w:val="left"/>
      <w:pPr>
        <w:ind w:left="2799" w:hanging="490"/>
      </w:pPr>
      <w:rPr>
        <w:rFonts w:hint="default"/>
        <w:lang w:val="en-US" w:eastAsia="en-US" w:bidi="ar-SA"/>
      </w:rPr>
    </w:lvl>
    <w:lvl w:ilvl="4" w:tplc="7E3E6FD0">
      <w:numFmt w:val="bullet"/>
      <w:lvlText w:val="•"/>
      <w:lvlJc w:val="left"/>
      <w:pPr>
        <w:ind w:left="3533" w:hanging="490"/>
      </w:pPr>
      <w:rPr>
        <w:rFonts w:hint="default"/>
        <w:lang w:val="en-US" w:eastAsia="en-US" w:bidi="ar-SA"/>
      </w:rPr>
    </w:lvl>
    <w:lvl w:ilvl="5" w:tplc="E6F86D74">
      <w:numFmt w:val="bullet"/>
      <w:lvlText w:val="•"/>
      <w:lvlJc w:val="left"/>
      <w:pPr>
        <w:ind w:left="4266" w:hanging="490"/>
      </w:pPr>
      <w:rPr>
        <w:rFonts w:hint="default"/>
        <w:lang w:val="en-US" w:eastAsia="en-US" w:bidi="ar-SA"/>
      </w:rPr>
    </w:lvl>
    <w:lvl w:ilvl="6" w:tplc="6FDCC194">
      <w:numFmt w:val="bullet"/>
      <w:lvlText w:val="•"/>
      <w:lvlJc w:val="left"/>
      <w:pPr>
        <w:ind w:left="4999" w:hanging="490"/>
      </w:pPr>
      <w:rPr>
        <w:rFonts w:hint="default"/>
        <w:lang w:val="en-US" w:eastAsia="en-US" w:bidi="ar-SA"/>
      </w:rPr>
    </w:lvl>
    <w:lvl w:ilvl="7" w:tplc="BEDCA2CA">
      <w:numFmt w:val="bullet"/>
      <w:lvlText w:val="•"/>
      <w:lvlJc w:val="left"/>
      <w:pPr>
        <w:ind w:left="5733" w:hanging="490"/>
      </w:pPr>
      <w:rPr>
        <w:rFonts w:hint="default"/>
        <w:lang w:val="en-US" w:eastAsia="en-US" w:bidi="ar-SA"/>
      </w:rPr>
    </w:lvl>
    <w:lvl w:ilvl="8" w:tplc="D0168A66">
      <w:numFmt w:val="bullet"/>
      <w:lvlText w:val="•"/>
      <w:lvlJc w:val="left"/>
      <w:pPr>
        <w:ind w:left="6466" w:hanging="490"/>
      </w:pPr>
      <w:rPr>
        <w:rFonts w:hint="default"/>
        <w:lang w:val="en-US" w:eastAsia="en-US" w:bidi="ar-SA"/>
      </w:rPr>
    </w:lvl>
  </w:abstractNum>
  <w:abstractNum w:abstractNumId="89" w15:restartNumberingAfterBreak="0">
    <w:nsid w:val="5F1D27C7"/>
    <w:multiLevelType w:val="hybridMultilevel"/>
    <w:tmpl w:val="5718A668"/>
    <w:lvl w:ilvl="0" w:tplc="83E46222">
      <w:numFmt w:val="bullet"/>
      <w:lvlText w:val=""/>
      <w:lvlJc w:val="left"/>
      <w:pPr>
        <w:ind w:left="107" w:hanging="411"/>
      </w:pPr>
      <w:rPr>
        <w:rFonts w:ascii="Symbol" w:eastAsia="Symbol" w:hAnsi="Symbol" w:cs="Symbol" w:hint="default"/>
        <w:w w:val="99"/>
        <w:sz w:val="20"/>
        <w:szCs w:val="20"/>
        <w:lang w:val="en-US" w:eastAsia="en-US" w:bidi="ar-SA"/>
      </w:rPr>
    </w:lvl>
    <w:lvl w:ilvl="1" w:tplc="3A680B10">
      <w:numFmt w:val="bullet"/>
      <w:lvlText w:val="•"/>
      <w:lvlJc w:val="left"/>
      <w:pPr>
        <w:ind w:left="883" w:hanging="411"/>
      </w:pPr>
      <w:rPr>
        <w:rFonts w:hint="default"/>
        <w:lang w:val="en-US" w:eastAsia="en-US" w:bidi="ar-SA"/>
      </w:rPr>
    </w:lvl>
    <w:lvl w:ilvl="2" w:tplc="C39E0876">
      <w:numFmt w:val="bullet"/>
      <w:lvlText w:val="•"/>
      <w:lvlJc w:val="left"/>
      <w:pPr>
        <w:ind w:left="1666" w:hanging="411"/>
      </w:pPr>
      <w:rPr>
        <w:rFonts w:hint="default"/>
        <w:lang w:val="en-US" w:eastAsia="en-US" w:bidi="ar-SA"/>
      </w:rPr>
    </w:lvl>
    <w:lvl w:ilvl="3" w:tplc="0A388B48">
      <w:numFmt w:val="bullet"/>
      <w:lvlText w:val="•"/>
      <w:lvlJc w:val="left"/>
      <w:pPr>
        <w:ind w:left="2449" w:hanging="411"/>
      </w:pPr>
      <w:rPr>
        <w:rFonts w:hint="default"/>
        <w:lang w:val="en-US" w:eastAsia="en-US" w:bidi="ar-SA"/>
      </w:rPr>
    </w:lvl>
    <w:lvl w:ilvl="4" w:tplc="D8528516">
      <w:numFmt w:val="bullet"/>
      <w:lvlText w:val="•"/>
      <w:lvlJc w:val="left"/>
      <w:pPr>
        <w:ind w:left="3233" w:hanging="411"/>
      </w:pPr>
      <w:rPr>
        <w:rFonts w:hint="default"/>
        <w:lang w:val="en-US" w:eastAsia="en-US" w:bidi="ar-SA"/>
      </w:rPr>
    </w:lvl>
    <w:lvl w:ilvl="5" w:tplc="1D1E8D5C">
      <w:numFmt w:val="bullet"/>
      <w:lvlText w:val="•"/>
      <w:lvlJc w:val="left"/>
      <w:pPr>
        <w:ind w:left="4016" w:hanging="411"/>
      </w:pPr>
      <w:rPr>
        <w:rFonts w:hint="default"/>
        <w:lang w:val="en-US" w:eastAsia="en-US" w:bidi="ar-SA"/>
      </w:rPr>
    </w:lvl>
    <w:lvl w:ilvl="6" w:tplc="AD46FBD8">
      <w:numFmt w:val="bullet"/>
      <w:lvlText w:val="•"/>
      <w:lvlJc w:val="left"/>
      <w:pPr>
        <w:ind w:left="4799" w:hanging="411"/>
      </w:pPr>
      <w:rPr>
        <w:rFonts w:hint="default"/>
        <w:lang w:val="en-US" w:eastAsia="en-US" w:bidi="ar-SA"/>
      </w:rPr>
    </w:lvl>
    <w:lvl w:ilvl="7" w:tplc="16CAAA28">
      <w:numFmt w:val="bullet"/>
      <w:lvlText w:val="•"/>
      <w:lvlJc w:val="left"/>
      <w:pPr>
        <w:ind w:left="5583" w:hanging="411"/>
      </w:pPr>
      <w:rPr>
        <w:rFonts w:hint="default"/>
        <w:lang w:val="en-US" w:eastAsia="en-US" w:bidi="ar-SA"/>
      </w:rPr>
    </w:lvl>
    <w:lvl w:ilvl="8" w:tplc="53EC0C6A">
      <w:numFmt w:val="bullet"/>
      <w:lvlText w:val="•"/>
      <w:lvlJc w:val="left"/>
      <w:pPr>
        <w:ind w:left="6366" w:hanging="411"/>
      </w:pPr>
      <w:rPr>
        <w:rFonts w:hint="default"/>
        <w:lang w:val="en-US" w:eastAsia="en-US" w:bidi="ar-SA"/>
      </w:rPr>
    </w:lvl>
  </w:abstractNum>
  <w:abstractNum w:abstractNumId="90" w15:restartNumberingAfterBreak="0">
    <w:nsid w:val="5FC303E2"/>
    <w:multiLevelType w:val="hybridMultilevel"/>
    <w:tmpl w:val="5238928A"/>
    <w:lvl w:ilvl="0" w:tplc="5CD830B0">
      <w:numFmt w:val="bullet"/>
      <w:lvlText w:val=""/>
      <w:lvlJc w:val="left"/>
      <w:pPr>
        <w:ind w:left="107" w:hanging="411"/>
      </w:pPr>
      <w:rPr>
        <w:rFonts w:ascii="Symbol" w:eastAsia="Symbol" w:hAnsi="Symbol" w:cs="Symbol" w:hint="default"/>
        <w:w w:val="99"/>
        <w:sz w:val="20"/>
        <w:szCs w:val="20"/>
        <w:lang w:val="en-US" w:eastAsia="en-US" w:bidi="ar-SA"/>
      </w:rPr>
    </w:lvl>
    <w:lvl w:ilvl="1" w:tplc="4A389360">
      <w:numFmt w:val="bullet"/>
      <w:lvlText w:val="•"/>
      <w:lvlJc w:val="left"/>
      <w:pPr>
        <w:ind w:left="883" w:hanging="411"/>
      </w:pPr>
      <w:rPr>
        <w:rFonts w:hint="default"/>
        <w:lang w:val="en-US" w:eastAsia="en-US" w:bidi="ar-SA"/>
      </w:rPr>
    </w:lvl>
    <w:lvl w:ilvl="2" w:tplc="53463FA0">
      <w:numFmt w:val="bullet"/>
      <w:lvlText w:val="•"/>
      <w:lvlJc w:val="left"/>
      <w:pPr>
        <w:ind w:left="1666" w:hanging="411"/>
      </w:pPr>
      <w:rPr>
        <w:rFonts w:hint="default"/>
        <w:lang w:val="en-US" w:eastAsia="en-US" w:bidi="ar-SA"/>
      </w:rPr>
    </w:lvl>
    <w:lvl w:ilvl="3" w:tplc="2872171C">
      <w:numFmt w:val="bullet"/>
      <w:lvlText w:val="•"/>
      <w:lvlJc w:val="left"/>
      <w:pPr>
        <w:ind w:left="2449" w:hanging="411"/>
      </w:pPr>
      <w:rPr>
        <w:rFonts w:hint="default"/>
        <w:lang w:val="en-US" w:eastAsia="en-US" w:bidi="ar-SA"/>
      </w:rPr>
    </w:lvl>
    <w:lvl w:ilvl="4" w:tplc="EC9EFF1A">
      <w:numFmt w:val="bullet"/>
      <w:lvlText w:val="•"/>
      <w:lvlJc w:val="left"/>
      <w:pPr>
        <w:ind w:left="3233" w:hanging="411"/>
      </w:pPr>
      <w:rPr>
        <w:rFonts w:hint="default"/>
        <w:lang w:val="en-US" w:eastAsia="en-US" w:bidi="ar-SA"/>
      </w:rPr>
    </w:lvl>
    <w:lvl w:ilvl="5" w:tplc="313C330E">
      <w:numFmt w:val="bullet"/>
      <w:lvlText w:val="•"/>
      <w:lvlJc w:val="left"/>
      <w:pPr>
        <w:ind w:left="4016" w:hanging="411"/>
      </w:pPr>
      <w:rPr>
        <w:rFonts w:hint="default"/>
        <w:lang w:val="en-US" w:eastAsia="en-US" w:bidi="ar-SA"/>
      </w:rPr>
    </w:lvl>
    <w:lvl w:ilvl="6" w:tplc="F2D8D148">
      <w:numFmt w:val="bullet"/>
      <w:lvlText w:val="•"/>
      <w:lvlJc w:val="left"/>
      <w:pPr>
        <w:ind w:left="4799" w:hanging="411"/>
      </w:pPr>
      <w:rPr>
        <w:rFonts w:hint="default"/>
        <w:lang w:val="en-US" w:eastAsia="en-US" w:bidi="ar-SA"/>
      </w:rPr>
    </w:lvl>
    <w:lvl w:ilvl="7" w:tplc="5AAE37DA">
      <w:numFmt w:val="bullet"/>
      <w:lvlText w:val="•"/>
      <w:lvlJc w:val="left"/>
      <w:pPr>
        <w:ind w:left="5583" w:hanging="411"/>
      </w:pPr>
      <w:rPr>
        <w:rFonts w:hint="default"/>
        <w:lang w:val="en-US" w:eastAsia="en-US" w:bidi="ar-SA"/>
      </w:rPr>
    </w:lvl>
    <w:lvl w:ilvl="8" w:tplc="392A6912">
      <w:numFmt w:val="bullet"/>
      <w:lvlText w:val="•"/>
      <w:lvlJc w:val="left"/>
      <w:pPr>
        <w:ind w:left="6366" w:hanging="411"/>
      </w:pPr>
      <w:rPr>
        <w:rFonts w:hint="default"/>
        <w:lang w:val="en-US" w:eastAsia="en-US" w:bidi="ar-SA"/>
      </w:rPr>
    </w:lvl>
  </w:abstractNum>
  <w:abstractNum w:abstractNumId="91" w15:restartNumberingAfterBreak="0">
    <w:nsid w:val="60BE2460"/>
    <w:multiLevelType w:val="hybridMultilevel"/>
    <w:tmpl w:val="6EEEFC4A"/>
    <w:lvl w:ilvl="0" w:tplc="2B64DF0E">
      <w:numFmt w:val="bullet"/>
      <w:lvlText w:val=""/>
      <w:lvlJc w:val="left"/>
      <w:pPr>
        <w:ind w:left="107" w:hanging="411"/>
      </w:pPr>
      <w:rPr>
        <w:rFonts w:ascii="Symbol" w:eastAsia="Symbol" w:hAnsi="Symbol" w:cs="Symbol" w:hint="default"/>
        <w:w w:val="99"/>
        <w:sz w:val="20"/>
        <w:szCs w:val="20"/>
        <w:lang w:val="en-US" w:eastAsia="en-US" w:bidi="ar-SA"/>
      </w:rPr>
    </w:lvl>
    <w:lvl w:ilvl="1" w:tplc="BC42B9C2">
      <w:numFmt w:val="bullet"/>
      <w:lvlText w:val="•"/>
      <w:lvlJc w:val="left"/>
      <w:pPr>
        <w:ind w:left="883" w:hanging="411"/>
      </w:pPr>
      <w:rPr>
        <w:rFonts w:hint="default"/>
        <w:lang w:val="en-US" w:eastAsia="en-US" w:bidi="ar-SA"/>
      </w:rPr>
    </w:lvl>
    <w:lvl w:ilvl="2" w:tplc="F1FE3B92">
      <w:numFmt w:val="bullet"/>
      <w:lvlText w:val="•"/>
      <w:lvlJc w:val="left"/>
      <w:pPr>
        <w:ind w:left="1666" w:hanging="411"/>
      </w:pPr>
      <w:rPr>
        <w:rFonts w:hint="default"/>
        <w:lang w:val="en-US" w:eastAsia="en-US" w:bidi="ar-SA"/>
      </w:rPr>
    </w:lvl>
    <w:lvl w:ilvl="3" w:tplc="A00C56B0">
      <w:numFmt w:val="bullet"/>
      <w:lvlText w:val="•"/>
      <w:lvlJc w:val="left"/>
      <w:pPr>
        <w:ind w:left="2449" w:hanging="411"/>
      </w:pPr>
      <w:rPr>
        <w:rFonts w:hint="default"/>
        <w:lang w:val="en-US" w:eastAsia="en-US" w:bidi="ar-SA"/>
      </w:rPr>
    </w:lvl>
    <w:lvl w:ilvl="4" w:tplc="10748318">
      <w:numFmt w:val="bullet"/>
      <w:lvlText w:val="•"/>
      <w:lvlJc w:val="left"/>
      <w:pPr>
        <w:ind w:left="3233" w:hanging="411"/>
      </w:pPr>
      <w:rPr>
        <w:rFonts w:hint="default"/>
        <w:lang w:val="en-US" w:eastAsia="en-US" w:bidi="ar-SA"/>
      </w:rPr>
    </w:lvl>
    <w:lvl w:ilvl="5" w:tplc="D0387EB6">
      <w:numFmt w:val="bullet"/>
      <w:lvlText w:val="•"/>
      <w:lvlJc w:val="left"/>
      <w:pPr>
        <w:ind w:left="4016" w:hanging="411"/>
      </w:pPr>
      <w:rPr>
        <w:rFonts w:hint="default"/>
        <w:lang w:val="en-US" w:eastAsia="en-US" w:bidi="ar-SA"/>
      </w:rPr>
    </w:lvl>
    <w:lvl w:ilvl="6" w:tplc="731686B2">
      <w:numFmt w:val="bullet"/>
      <w:lvlText w:val="•"/>
      <w:lvlJc w:val="left"/>
      <w:pPr>
        <w:ind w:left="4799" w:hanging="411"/>
      </w:pPr>
      <w:rPr>
        <w:rFonts w:hint="default"/>
        <w:lang w:val="en-US" w:eastAsia="en-US" w:bidi="ar-SA"/>
      </w:rPr>
    </w:lvl>
    <w:lvl w:ilvl="7" w:tplc="E72AF810">
      <w:numFmt w:val="bullet"/>
      <w:lvlText w:val="•"/>
      <w:lvlJc w:val="left"/>
      <w:pPr>
        <w:ind w:left="5583" w:hanging="411"/>
      </w:pPr>
      <w:rPr>
        <w:rFonts w:hint="default"/>
        <w:lang w:val="en-US" w:eastAsia="en-US" w:bidi="ar-SA"/>
      </w:rPr>
    </w:lvl>
    <w:lvl w:ilvl="8" w:tplc="223A54F8">
      <w:numFmt w:val="bullet"/>
      <w:lvlText w:val="•"/>
      <w:lvlJc w:val="left"/>
      <w:pPr>
        <w:ind w:left="6366" w:hanging="411"/>
      </w:pPr>
      <w:rPr>
        <w:rFonts w:hint="default"/>
        <w:lang w:val="en-US" w:eastAsia="en-US" w:bidi="ar-SA"/>
      </w:rPr>
    </w:lvl>
  </w:abstractNum>
  <w:abstractNum w:abstractNumId="92" w15:restartNumberingAfterBreak="0">
    <w:nsid w:val="62995175"/>
    <w:multiLevelType w:val="hybridMultilevel"/>
    <w:tmpl w:val="76F64212"/>
    <w:lvl w:ilvl="0" w:tplc="22DCBDAE">
      <w:numFmt w:val="bullet"/>
      <w:lvlText w:val=""/>
      <w:lvlJc w:val="left"/>
      <w:pPr>
        <w:ind w:left="107" w:hanging="411"/>
      </w:pPr>
      <w:rPr>
        <w:rFonts w:ascii="Symbol" w:eastAsia="Symbol" w:hAnsi="Symbol" w:cs="Symbol" w:hint="default"/>
        <w:w w:val="99"/>
        <w:sz w:val="20"/>
        <w:szCs w:val="20"/>
        <w:lang w:val="en-US" w:eastAsia="en-US" w:bidi="ar-SA"/>
      </w:rPr>
    </w:lvl>
    <w:lvl w:ilvl="1" w:tplc="63682738">
      <w:numFmt w:val="bullet"/>
      <w:lvlText w:val="•"/>
      <w:lvlJc w:val="left"/>
      <w:pPr>
        <w:ind w:left="883" w:hanging="411"/>
      </w:pPr>
      <w:rPr>
        <w:rFonts w:hint="default"/>
        <w:lang w:val="en-US" w:eastAsia="en-US" w:bidi="ar-SA"/>
      </w:rPr>
    </w:lvl>
    <w:lvl w:ilvl="2" w:tplc="E01AD616">
      <w:numFmt w:val="bullet"/>
      <w:lvlText w:val="•"/>
      <w:lvlJc w:val="left"/>
      <w:pPr>
        <w:ind w:left="1666" w:hanging="411"/>
      </w:pPr>
      <w:rPr>
        <w:rFonts w:hint="default"/>
        <w:lang w:val="en-US" w:eastAsia="en-US" w:bidi="ar-SA"/>
      </w:rPr>
    </w:lvl>
    <w:lvl w:ilvl="3" w:tplc="C4D0DDF6">
      <w:numFmt w:val="bullet"/>
      <w:lvlText w:val="•"/>
      <w:lvlJc w:val="left"/>
      <w:pPr>
        <w:ind w:left="2449" w:hanging="411"/>
      </w:pPr>
      <w:rPr>
        <w:rFonts w:hint="default"/>
        <w:lang w:val="en-US" w:eastAsia="en-US" w:bidi="ar-SA"/>
      </w:rPr>
    </w:lvl>
    <w:lvl w:ilvl="4" w:tplc="E4E26958">
      <w:numFmt w:val="bullet"/>
      <w:lvlText w:val="•"/>
      <w:lvlJc w:val="left"/>
      <w:pPr>
        <w:ind w:left="3233" w:hanging="411"/>
      </w:pPr>
      <w:rPr>
        <w:rFonts w:hint="default"/>
        <w:lang w:val="en-US" w:eastAsia="en-US" w:bidi="ar-SA"/>
      </w:rPr>
    </w:lvl>
    <w:lvl w:ilvl="5" w:tplc="E95AE114">
      <w:numFmt w:val="bullet"/>
      <w:lvlText w:val="•"/>
      <w:lvlJc w:val="left"/>
      <w:pPr>
        <w:ind w:left="4016" w:hanging="411"/>
      </w:pPr>
      <w:rPr>
        <w:rFonts w:hint="default"/>
        <w:lang w:val="en-US" w:eastAsia="en-US" w:bidi="ar-SA"/>
      </w:rPr>
    </w:lvl>
    <w:lvl w:ilvl="6" w:tplc="75CA29EC">
      <w:numFmt w:val="bullet"/>
      <w:lvlText w:val="•"/>
      <w:lvlJc w:val="left"/>
      <w:pPr>
        <w:ind w:left="4799" w:hanging="411"/>
      </w:pPr>
      <w:rPr>
        <w:rFonts w:hint="default"/>
        <w:lang w:val="en-US" w:eastAsia="en-US" w:bidi="ar-SA"/>
      </w:rPr>
    </w:lvl>
    <w:lvl w:ilvl="7" w:tplc="BDB4329E">
      <w:numFmt w:val="bullet"/>
      <w:lvlText w:val="•"/>
      <w:lvlJc w:val="left"/>
      <w:pPr>
        <w:ind w:left="5583" w:hanging="411"/>
      </w:pPr>
      <w:rPr>
        <w:rFonts w:hint="default"/>
        <w:lang w:val="en-US" w:eastAsia="en-US" w:bidi="ar-SA"/>
      </w:rPr>
    </w:lvl>
    <w:lvl w:ilvl="8" w:tplc="5EF2E8CA">
      <w:numFmt w:val="bullet"/>
      <w:lvlText w:val="•"/>
      <w:lvlJc w:val="left"/>
      <w:pPr>
        <w:ind w:left="6366" w:hanging="411"/>
      </w:pPr>
      <w:rPr>
        <w:rFonts w:hint="default"/>
        <w:lang w:val="en-US" w:eastAsia="en-US" w:bidi="ar-SA"/>
      </w:rPr>
    </w:lvl>
  </w:abstractNum>
  <w:abstractNum w:abstractNumId="93" w15:restartNumberingAfterBreak="0">
    <w:nsid w:val="64864127"/>
    <w:multiLevelType w:val="hybridMultilevel"/>
    <w:tmpl w:val="65086836"/>
    <w:lvl w:ilvl="0" w:tplc="4E78A450">
      <w:numFmt w:val="bullet"/>
      <w:lvlText w:val=""/>
      <w:lvlJc w:val="left"/>
      <w:pPr>
        <w:ind w:left="518" w:hanging="411"/>
      </w:pPr>
      <w:rPr>
        <w:rFonts w:ascii="Symbol" w:eastAsia="Symbol" w:hAnsi="Symbol" w:cs="Symbol" w:hint="default"/>
        <w:w w:val="99"/>
        <w:sz w:val="20"/>
        <w:szCs w:val="20"/>
        <w:lang w:val="en-US" w:eastAsia="en-US" w:bidi="ar-SA"/>
      </w:rPr>
    </w:lvl>
    <w:lvl w:ilvl="1" w:tplc="244E0988">
      <w:numFmt w:val="bullet"/>
      <w:lvlText w:val="•"/>
      <w:lvlJc w:val="left"/>
      <w:pPr>
        <w:ind w:left="1261" w:hanging="411"/>
      </w:pPr>
      <w:rPr>
        <w:rFonts w:hint="default"/>
        <w:lang w:val="en-US" w:eastAsia="en-US" w:bidi="ar-SA"/>
      </w:rPr>
    </w:lvl>
    <w:lvl w:ilvl="2" w:tplc="092AFEC2">
      <w:numFmt w:val="bullet"/>
      <w:lvlText w:val="•"/>
      <w:lvlJc w:val="left"/>
      <w:pPr>
        <w:ind w:left="2002" w:hanging="411"/>
      </w:pPr>
      <w:rPr>
        <w:rFonts w:hint="default"/>
        <w:lang w:val="en-US" w:eastAsia="en-US" w:bidi="ar-SA"/>
      </w:rPr>
    </w:lvl>
    <w:lvl w:ilvl="3" w:tplc="22A0C94C">
      <w:numFmt w:val="bullet"/>
      <w:lvlText w:val="•"/>
      <w:lvlJc w:val="left"/>
      <w:pPr>
        <w:ind w:left="2743" w:hanging="411"/>
      </w:pPr>
      <w:rPr>
        <w:rFonts w:hint="default"/>
        <w:lang w:val="en-US" w:eastAsia="en-US" w:bidi="ar-SA"/>
      </w:rPr>
    </w:lvl>
    <w:lvl w:ilvl="4" w:tplc="21C4C858">
      <w:numFmt w:val="bullet"/>
      <w:lvlText w:val="•"/>
      <w:lvlJc w:val="left"/>
      <w:pPr>
        <w:ind w:left="3485" w:hanging="411"/>
      </w:pPr>
      <w:rPr>
        <w:rFonts w:hint="default"/>
        <w:lang w:val="en-US" w:eastAsia="en-US" w:bidi="ar-SA"/>
      </w:rPr>
    </w:lvl>
    <w:lvl w:ilvl="5" w:tplc="7D5CC0B8">
      <w:numFmt w:val="bullet"/>
      <w:lvlText w:val="•"/>
      <w:lvlJc w:val="left"/>
      <w:pPr>
        <w:ind w:left="4226" w:hanging="411"/>
      </w:pPr>
      <w:rPr>
        <w:rFonts w:hint="default"/>
        <w:lang w:val="en-US" w:eastAsia="en-US" w:bidi="ar-SA"/>
      </w:rPr>
    </w:lvl>
    <w:lvl w:ilvl="6" w:tplc="E50A48EE">
      <w:numFmt w:val="bullet"/>
      <w:lvlText w:val="•"/>
      <w:lvlJc w:val="left"/>
      <w:pPr>
        <w:ind w:left="4967" w:hanging="411"/>
      </w:pPr>
      <w:rPr>
        <w:rFonts w:hint="default"/>
        <w:lang w:val="en-US" w:eastAsia="en-US" w:bidi="ar-SA"/>
      </w:rPr>
    </w:lvl>
    <w:lvl w:ilvl="7" w:tplc="2E9EE40E">
      <w:numFmt w:val="bullet"/>
      <w:lvlText w:val="•"/>
      <w:lvlJc w:val="left"/>
      <w:pPr>
        <w:ind w:left="5709" w:hanging="411"/>
      </w:pPr>
      <w:rPr>
        <w:rFonts w:hint="default"/>
        <w:lang w:val="en-US" w:eastAsia="en-US" w:bidi="ar-SA"/>
      </w:rPr>
    </w:lvl>
    <w:lvl w:ilvl="8" w:tplc="8BB41EC2">
      <w:numFmt w:val="bullet"/>
      <w:lvlText w:val="•"/>
      <w:lvlJc w:val="left"/>
      <w:pPr>
        <w:ind w:left="6450" w:hanging="411"/>
      </w:pPr>
      <w:rPr>
        <w:rFonts w:hint="default"/>
        <w:lang w:val="en-US" w:eastAsia="en-US" w:bidi="ar-SA"/>
      </w:rPr>
    </w:lvl>
  </w:abstractNum>
  <w:abstractNum w:abstractNumId="94" w15:restartNumberingAfterBreak="0">
    <w:nsid w:val="651D63FA"/>
    <w:multiLevelType w:val="hybridMultilevel"/>
    <w:tmpl w:val="548C1764"/>
    <w:lvl w:ilvl="0" w:tplc="99E8D3D2">
      <w:numFmt w:val="bullet"/>
      <w:lvlText w:val=""/>
      <w:lvlJc w:val="left"/>
      <w:pPr>
        <w:ind w:left="518" w:hanging="411"/>
      </w:pPr>
      <w:rPr>
        <w:rFonts w:ascii="Symbol" w:eastAsia="Symbol" w:hAnsi="Symbol" w:cs="Symbol" w:hint="default"/>
        <w:w w:val="99"/>
        <w:sz w:val="20"/>
        <w:szCs w:val="20"/>
        <w:lang w:val="en-US" w:eastAsia="en-US" w:bidi="ar-SA"/>
      </w:rPr>
    </w:lvl>
    <w:lvl w:ilvl="1" w:tplc="AE488472">
      <w:numFmt w:val="bullet"/>
      <w:lvlText w:val="•"/>
      <w:lvlJc w:val="left"/>
      <w:pPr>
        <w:ind w:left="1261" w:hanging="411"/>
      </w:pPr>
      <w:rPr>
        <w:rFonts w:hint="default"/>
        <w:lang w:val="en-US" w:eastAsia="en-US" w:bidi="ar-SA"/>
      </w:rPr>
    </w:lvl>
    <w:lvl w:ilvl="2" w:tplc="777643E2">
      <w:numFmt w:val="bullet"/>
      <w:lvlText w:val="•"/>
      <w:lvlJc w:val="left"/>
      <w:pPr>
        <w:ind w:left="2002" w:hanging="411"/>
      </w:pPr>
      <w:rPr>
        <w:rFonts w:hint="default"/>
        <w:lang w:val="en-US" w:eastAsia="en-US" w:bidi="ar-SA"/>
      </w:rPr>
    </w:lvl>
    <w:lvl w:ilvl="3" w:tplc="B4442662">
      <w:numFmt w:val="bullet"/>
      <w:lvlText w:val="•"/>
      <w:lvlJc w:val="left"/>
      <w:pPr>
        <w:ind w:left="2743" w:hanging="411"/>
      </w:pPr>
      <w:rPr>
        <w:rFonts w:hint="default"/>
        <w:lang w:val="en-US" w:eastAsia="en-US" w:bidi="ar-SA"/>
      </w:rPr>
    </w:lvl>
    <w:lvl w:ilvl="4" w:tplc="F0A6B974">
      <w:numFmt w:val="bullet"/>
      <w:lvlText w:val="•"/>
      <w:lvlJc w:val="left"/>
      <w:pPr>
        <w:ind w:left="3485" w:hanging="411"/>
      </w:pPr>
      <w:rPr>
        <w:rFonts w:hint="default"/>
        <w:lang w:val="en-US" w:eastAsia="en-US" w:bidi="ar-SA"/>
      </w:rPr>
    </w:lvl>
    <w:lvl w:ilvl="5" w:tplc="1CAA2456">
      <w:numFmt w:val="bullet"/>
      <w:lvlText w:val="•"/>
      <w:lvlJc w:val="left"/>
      <w:pPr>
        <w:ind w:left="4226" w:hanging="411"/>
      </w:pPr>
      <w:rPr>
        <w:rFonts w:hint="default"/>
        <w:lang w:val="en-US" w:eastAsia="en-US" w:bidi="ar-SA"/>
      </w:rPr>
    </w:lvl>
    <w:lvl w:ilvl="6" w:tplc="54C6C92A">
      <w:numFmt w:val="bullet"/>
      <w:lvlText w:val="•"/>
      <w:lvlJc w:val="left"/>
      <w:pPr>
        <w:ind w:left="4967" w:hanging="411"/>
      </w:pPr>
      <w:rPr>
        <w:rFonts w:hint="default"/>
        <w:lang w:val="en-US" w:eastAsia="en-US" w:bidi="ar-SA"/>
      </w:rPr>
    </w:lvl>
    <w:lvl w:ilvl="7" w:tplc="D5B62DA2">
      <w:numFmt w:val="bullet"/>
      <w:lvlText w:val="•"/>
      <w:lvlJc w:val="left"/>
      <w:pPr>
        <w:ind w:left="5709" w:hanging="411"/>
      </w:pPr>
      <w:rPr>
        <w:rFonts w:hint="default"/>
        <w:lang w:val="en-US" w:eastAsia="en-US" w:bidi="ar-SA"/>
      </w:rPr>
    </w:lvl>
    <w:lvl w:ilvl="8" w:tplc="F24AA4C6">
      <w:numFmt w:val="bullet"/>
      <w:lvlText w:val="•"/>
      <w:lvlJc w:val="left"/>
      <w:pPr>
        <w:ind w:left="6450" w:hanging="411"/>
      </w:pPr>
      <w:rPr>
        <w:rFonts w:hint="default"/>
        <w:lang w:val="en-US" w:eastAsia="en-US" w:bidi="ar-SA"/>
      </w:rPr>
    </w:lvl>
  </w:abstractNum>
  <w:abstractNum w:abstractNumId="95" w15:restartNumberingAfterBreak="0">
    <w:nsid w:val="661D3BB1"/>
    <w:multiLevelType w:val="hybridMultilevel"/>
    <w:tmpl w:val="60BC71BC"/>
    <w:lvl w:ilvl="0" w:tplc="BF34CE62">
      <w:numFmt w:val="bullet"/>
      <w:lvlText w:val=""/>
      <w:lvlJc w:val="left"/>
      <w:pPr>
        <w:ind w:left="107" w:hanging="411"/>
      </w:pPr>
      <w:rPr>
        <w:rFonts w:ascii="Symbol" w:eastAsia="Symbol" w:hAnsi="Symbol" w:cs="Symbol" w:hint="default"/>
        <w:w w:val="99"/>
        <w:sz w:val="20"/>
        <w:szCs w:val="20"/>
        <w:lang w:val="en-US" w:eastAsia="en-US" w:bidi="ar-SA"/>
      </w:rPr>
    </w:lvl>
    <w:lvl w:ilvl="1" w:tplc="3C62C406">
      <w:numFmt w:val="bullet"/>
      <w:lvlText w:val="•"/>
      <w:lvlJc w:val="left"/>
      <w:pPr>
        <w:ind w:left="883" w:hanging="411"/>
      </w:pPr>
      <w:rPr>
        <w:rFonts w:hint="default"/>
        <w:lang w:val="en-US" w:eastAsia="en-US" w:bidi="ar-SA"/>
      </w:rPr>
    </w:lvl>
    <w:lvl w:ilvl="2" w:tplc="C9A098E2">
      <w:numFmt w:val="bullet"/>
      <w:lvlText w:val="•"/>
      <w:lvlJc w:val="left"/>
      <w:pPr>
        <w:ind w:left="1666" w:hanging="411"/>
      </w:pPr>
      <w:rPr>
        <w:rFonts w:hint="default"/>
        <w:lang w:val="en-US" w:eastAsia="en-US" w:bidi="ar-SA"/>
      </w:rPr>
    </w:lvl>
    <w:lvl w:ilvl="3" w:tplc="A928013E">
      <w:numFmt w:val="bullet"/>
      <w:lvlText w:val="•"/>
      <w:lvlJc w:val="left"/>
      <w:pPr>
        <w:ind w:left="2449" w:hanging="411"/>
      </w:pPr>
      <w:rPr>
        <w:rFonts w:hint="default"/>
        <w:lang w:val="en-US" w:eastAsia="en-US" w:bidi="ar-SA"/>
      </w:rPr>
    </w:lvl>
    <w:lvl w:ilvl="4" w:tplc="E8582892">
      <w:numFmt w:val="bullet"/>
      <w:lvlText w:val="•"/>
      <w:lvlJc w:val="left"/>
      <w:pPr>
        <w:ind w:left="3233" w:hanging="411"/>
      </w:pPr>
      <w:rPr>
        <w:rFonts w:hint="default"/>
        <w:lang w:val="en-US" w:eastAsia="en-US" w:bidi="ar-SA"/>
      </w:rPr>
    </w:lvl>
    <w:lvl w:ilvl="5" w:tplc="B580A5F8">
      <w:numFmt w:val="bullet"/>
      <w:lvlText w:val="•"/>
      <w:lvlJc w:val="left"/>
      <w:pPr>
        <w:ind w:left="4016" w:hanging="411"/>
      </w:pPr>
      <w:rPr>
        <w:rFonts w:hint="default"/>
        <w:lang w:val="en-US" w:eastAsia="en-US" w:bidi="ar-SA"/>
      </w:rPr>
    </w:lvl>
    <w:lvl w:ilvl="6" w:tplc="984629A8">
      <w:numFmt w:val="bullet"/>
      <w:lvlText w:val="•"/>
      <w:lvlJc w:val="left"/>
      <w:pPr>
        <w:ind w:left="4799" w:hanging="411"/>
      </w:pPr>
      <w:rPr>
        <w:rFonts w:hint="default"/>
        <w:lang w:val="en-US" w:eastAsia="en-US" w:bidi="ar-SA"/>
      </w:rPr>
    </w:lvl>
    <w:lvl w:ilvl="7" w:tplc="8A185B64">
      <w:numFmt w:val="bullet"/>
      <w:lvlText w:val="•"/>
      <w:lvlJc w:val="left"/>
      <w:pPr>
        <w:ind w:left="5583" w:hanging="411"/>
      </w:pPr>
      <w:rPr>
        <w:rFonts w:hint="default"/>
        <w:lang w:val="en-US" w:eastAsia="en-US" w:bidi="ar-SA"/>
      </w:rPr>
    </w:lvl>
    <w:lvl w:ilvl="8" w:tplc="98A6BF74">
      <w:numFmt w:val="bullet"/>
      <w:lvlText w:val="•"/>
      <w:lvlJc w:val="left"/>
      <w:pPr>
        <w:ind w:left="6366" w:hanging="411"/>
      </w:pPr>
      <w:rPr>
        <w:rFonts w:hint="default"/>
        <w:lang w:val="en-US" w:eastAsia="en-US" w:bidi="ar-SA"/>
      </w:rPr>
    </w:lvl>
  </w:abstractNum>
  <w:abstractNum w:abstractNumId="96" w15:restartNumberingAfterBreak="0">
    <w:nsid w:val="67A32410"/>
    <w:multiLevelType w:val="hybridMultilevel"/>
    <w:tmpl w:val="76DC6B78"/>
    <w:lvl w:ilvl="0" w:tplc="510E038E">
      <w:numFmt w:val="bullet"/>
      <w:lvlText w:val=""/>
      <w:lvlJc w:val="left"/>
      <w:pPr>
        <w:ind w:left="107" w:hanging="1155"/>
      </w:pPr>
      <w:rPr>
        <w:rFonts w:ascii="Symbol" w:eastAsia="Symbol" w:hAnsi="Symbol" w:cs="Symbol" w:hint="default"/>
        <w:w w:val="100"/>
        <w:sz w:val="22"/>
        <w:szCs w:val="22"/>
        <w:lang w:val="en-US" w:eastAsia="en-US" w:bidi="ar-SA"/>
      </w:rPr>
    </w:lvl>
    <w:lvl w:ilvl="1" w:tplc="9EE2E6D8">
      <w:numFmt w:val="bullet"/>
      <w:lvlText w:val="•"/>
      <w:lvlJc w:val="left"/>
      <w:pPr>
        <w:ind w:left="883" w:hanging="1155"/>
      </w:pPr>
      <w:rPr>
        <w:rFonts w:hint="default"/>
        <w:lang w:val="en-US" w:eastAsia="en-US" w:bidi="ar-SA"/>
      </w:rPr>
    </w:lvl>
    <w:lvl w:ilvl="2" w:tplc="8BAA9A14">
      <w:numFmt w:val="bullet"/>
      <w:lvlText w:val="•"/>
      <w:lvlJc w:val="left"/>
      <w:pPr>
        <w:ind w:left="1666" w:hanging="1155"/>
      </w:pPr>
      <w:rPr>
        <w:rFonts w:hint="default"/>
        <w:lang w:val="en-US" w:eastAsia="en-US" w:bidi="ar-SA"/>
      </w:rPr>
    </w:lvl>
    <w:lvl w:ilvl="3" w:tplc="7CB0D2A8">
      <w:numFmt w:val="bullet"/>
      <w:lvlText w:val="•"/>
      <w:lvlJc w:val="left"/>
      <w:pPr>
        <w:ind w:left="2449" w:hanging="1155"/>
      </w:pPr>
      <w:rPr>
        <w:rFonts w:hint="default"/>
        <w:lang w:val="en-US" w:eastAsia="en-US" w:bidi="ar-SA"/>
      </w:rPr>
    </w:lvl>
    <w:lvl w:ilvl="4" w:tplc="FDA07400">
      <w:numFmt w:val="bullet"/>
      <w:lvlText w:val="•"/>
      <w:lvlJc w:val="left"/>
      <w:pPr>
        <w:ind w:left="3233" w:hanging="1155"/>
      </w:pPr>
      <w:rPr>
        <w:rFonts w:hint="default"/>
        <w:lang w:val="en-US" w:eastAsia="en-US" w:bidi="ar-SA"/>
      </w:rPr>
    </w:lvl>
    <w:lvl w:ilvl="5" w:tplc="81B0DD22">
      <w:numFmt w:val="bullet"/>
      <w:lvlText w:val="•"/>
      <w:lvlJc w:val="left"/>
      <w:pPr>
        <w:ind w:left="4016" w:hanging="1155"/>
      </w:pPr>
      <w:rPr>
        <w:rFonts w:hint="default"/>
        <w:lang w:val="en-US" w:eastAsia="en-US" w:bidi="ar-SA"/>
      </w:rPr>
    </w:lvl>
    <w:lvl w:ilvl="6" w:tplc="EC70459E">
      <w:numFmt w:val="bullet"/>
      <w:lvlText w:val="•"/>
      <w:lvlJc w:val="left"/>
      <w:pPr>
        <w:ind w:left="4799" w:hanging="1155"/>
      </w:pPr>
      <w:rPr>
        <w:rFonts w:hint="default"/>
        <w:lang w:val="en-US" w:eastAsia="en-US" w:bidi="ar-SA"/>
      </w:rPr>
    </w:lvl>
    <w:lvl w:ilvl="7" w:tplc="105AC026">
      <w:numFmt w:val="bullet"/>
      <w:lvlText w:val="•"/>
      <w:lvlJc w:val="left"/>
      <w:pPr>
        <w:ind w:left="5583" w:hanging="1155"/>
      </w:pPr>
      <w:rPr>
        <w:rFonts w:hint="default"/>
        <w:lang w:val="en-US" w:eastAsia="en-US" w:bidi="ar-SA"/>
      </w:rPr>
    </w:lvl>
    <w:lvl w:ilvl="8" w:tplc="0C5A5A84">
      <w:numFmt w:val="bullet"/>
      <w:lvlText w:val="•"/>
      <w:lvlJc w:val="left"/>
      <w:pPr>
        <w:ind w:left="6366" w:hanging="1155"/>
      </w:pPr>
      <w:rPr>
        <w:rFonts w:hint="default"/>
        <w:lang w:val="en-US" w:eastAsia="en-US" w:bidi="ar-SA"/>
      </w:rPr>
    </w:lvl>
  </w:abstractNum>
  <w:abstractNum w:abstractNumId="97" w15:restartNumberingAfterBreak="0">
    <w:nsid w:val="67E20B0E"/>
    <w:multiLevelType w:val="hybridMultilevel"/>
    <w:tmpl w:val="79FA0074"/>
    <w:lvl w:ilvl="0" w:tplc="B702677E">
      <w:numFmt w:val="bullet"/>
      <w:lvlText w:val=""/>
      <w:lvlJc w:val="left"/>
      <w:pPr>
        <w:ind w:left="107" w:hanging="408"/>
      </w:pPr>
      <w:rPr>
        <w:rFonts w:ascii="Symbol" w:eastAsia="Symbol" w:hAnsi="Symbol" w:cs="Symbol" w:hint="default"/>
        <w:w w:val="99"/>
        <w:sz w:val="20"/>
        <w:szCs w:val="20"/>
        <w:lang w:val="en-US" w:eastAsia="en-US" w:bidi="ar-SA"/>
      </w:rPr>
    </w:lvl>
    <w:lvl w:ilvl="1" w:tplc="C7405548">
      <w:numFmt w:val="bullet"/>
      <w:lvlText w:val="•"/>
      <w:lvlJc w:val="left"/>
      <w:pPr>
        <w:ind w:left="883" w:hanging="408"/>
      </w:pPr>
      <w:rPr>
        <w:rFonts w:hint="default"/>
        <w:lang w:val="en-US" w:eastAsia="en-US" w:bidi="ar-SA"/>
      </w:rPr>
    </w:lvl>
    <w:lvl w:ilvl="2" w:tplc="176E4EC8">
      <w:numFmt w:val="bullet"/>
      <w:lvlText w:val="•"/>
      <w:lvlJc w:val="left"/>
      <w:pPr>
        <w:ind w:left="1666" w:hanging="408"/>
      </w:pPr>
      <w:rPr>
        <w:rFonts w:hint="default"/>
        <w:lang w:val="en-US" w:eastAsia="en-US" w:bidi="ar-SA"/>
      </w:rPr>
    </w:lvl>
    <w:lvl w:ilvl="3" w:tplc="E16A5878">
      <w:numFmt w:val="bullet"/>
      <w:lvlText w:val="•"/>
      <w:lvlJc w:val="left"/>
      <w:pPr>
        <w:ind w:left="2449" w:hanging="408"/>
      </w:pPr>
      <w:rPr>
        <w:rFonts w:hint="default"/>
        <w:lang w:val="en-US" w:eastAsia="en-US" w:bidi="ar-SA"/>
      </w:rPr>
    </w:lvl>
    <w:lvl w:ilvl="4" w:tplc="88CA3438">
      <w:numFmt w:val="bullet"/>
      <w:lvlText w:val="•"/>
      <w:lvlJc w:val="left"/>
      <w:pPr>
        <w:ind w:left="3233" w:hanging="408"/>
      </w:pPr>
      <w:rPr>
        <w:rFonts w:hint="default"/>
        <w:lang w:val="en-US" w:eastAsia="en-US" w:bidi="ar-SA"/>
      </w:rPr>
    </w:lvl>
    <w:lvl w:ilvl="5" w:tplc="A364DA48">
      <w:numFmt w:val="bullet"/>
      <w:lvlText w:val="•"/>
      <w:lvlJc w:val="left"/>
      <w:pPr>
        <w:ind w:left="4016" w:hanging="408"/>
      </w:pPr>
      <w:rPr>
        <w:rFonts w:hint="default"/>
        <w:lang w:val="en-US" w:eastAsia="en-US" w:bidi="ar-SA"/>
      </w:rPr>
    </w:lvl>
    <w:lvl w:ilvl="6" w:tplc="860E2B40">
      <w:numFmt w:val="bullet"/>
      <w:lvlText w:val="•"/>
      <w:lvlJc w:val="left"/>
      <w:pPr>
        <w:ind w:left="4799" w:hanging="408"/>
      </w:pPr>
      <w:rPr>
        <w:rFonts w:hint="default"/>
        <w:lang w:val="en-US" w:eastAsia="en-US" w:bidi="ar-SA"/>
      </w:rPr>
    </w:lvl>
    <w:lvl w:ilvl="7" w:tplc="96A23024">
      <w:numFmt w:val="bullet"/>
      <w:lvlText w:val="•"/>
      <w:lvlJc w:val="left"/>
      <w:pPr>
        <w:ind w:left="5583" w:hanging="408"/>
      </w:pPr>
      <w:rPr>
        <w:rFonts w:hint="default"/>
        <w:lang w:val="en-US" w:eastAsia="en-US" w:bidi="ar-SA"/>
      </w:rPr>
    </w:lvl>
    <w:lvl w:ilvl="8" w:tplc="2E10786C">
      <w:numFmt w:val="bullet"/>
      <w:lvlText w:val="•"/>
      <w:lvlJc w:val="left"/>
      <w:pPr>
        <w:ind w:left="6366" w:hanging="408"/>
      </w:pPr>
      <w:rPr>
        <w:rFonts w:hint="default"/>
        <w:lang w:val="en-US" w:eastAsia="en-US" w:bidi="ar-SA"/>
      </w:rPr>
    </w:lvl>
  </w:abstractNum>
  <w:abstractNum w:abstractNumId="98" w15:restartNumberingAfterBreak="0">
    <w:nsid w:val="68595C3F"/>
    <w:multiLevelType w:val="hybridMultilevel"/>
    <w:tmpl w:val="5C48A8EE"/>
    <w:lvl w:ilvl="0" w:tplc="624EB3CC">
      <w:numFmt w:val="bullet"/>
      <w:lvlText w:val=""/>
      <w:lvlJc w:val="left"/>
      <w:pPr>
        <w:ind w:left="107" w:hanging="411"/>
      </w:pPr>
      <w:rPr>
        <w:rFonts w:ascii="Symbol" w:eastAsia="Symbol" w:hAnsi="Symbol" w:cs="Symbol" w:hint="default"/>
        <w:w w:val="99"/>
        <w:sz w:val="20"/>
        <w:szCs w:val="20"/>
        <w:lang w:val="en-US" w:eastAsia="en-US" w:bidi="ar-SA"/>
      </w:rPr>
    </w:lvl>
    <w:lvl w:ilvl="1" w:tplc="30D485DC">
      <w:numFmt w:val="bullet"/>
      <w:lvlText w:val="•"/>
      <w:lvlJc w:val="left"/>
      <w:pPr>
        <w:ind w:left="883" w:hanging="411"/>
      </w:pPr>
      <w:rPr>
        <w:rFonts w:hint="default"/>
        <w:lang w:val="en-US" w:eastAsia="en-US" w:bidi="ar-SA"/>
      </w:rPr>
    </w:lvl>
    <w:lvl w:ilvl="2" w:tplc="EE3C159E">
      <w:numFmt w:val="bullet"/>
      <w:lvlText w:val="•"/>
      <w:lvlJc w:val="left"/>
      <w:pPr>
        <w:ind w:left="1666" w:hanging="411"/>
      </w:pPr>
      <w:rPr>
        <w:rFonts w:hint="default"/>
        <w:lang w:val="en-US" w:eastAsia="en-US" w:bidi="ar-SA"/>
      </w:rPr>
    </w:lvl>
    <w:lvl w:ilvl="3" w:tplc="8FB82C26">
      <w:numFmt w:val="bullet"/>
      <w:lvlText w:val="•"/>
      <w:lvlJc w:val="left"/>
      <w:pPr>
        <w:ind w:left="2449" w:hanging="411"/>
      </w:pPr>
      <w:rPr>
        <w:rFonts w:hint="default"/>
        <w:lang w:val="en-US" w:eastAsia="en-US" w:bidi="ar-SA"/>
      </w:rPr>
    </w:lvl>
    <w:lvl w:ilvl="4" w:tplc="0ED43996">
      <w:numFmt w:val="bullet"/>
      <w:lvlText w:val="•"/>
      <w:lvlJc w:val="left"/>
      <w:pPr>
        <w:ind w:left="3233" w:hanging="411"/>
      </w:pPr>
      <w:rPr>
        <w:rFonts w:hint="default"/>
        <w:lang w:val="en-US" w:eastAsia="en-US" w:bidi="ar-SA"/>
      </w:rPr>
    </w:lvl>
    <w:lvl w:ilvl="5" w:tplc="A596E610">
      <w:numFmt w:val="bullet"/>
      <w:lvlText w:val="•"/>
      <w:lvlJc w:val="left"/>
      <w:pPr>
        <w:ind w:left="4016" w:hanging="411"/>
      </w:pPr>
      <w:rPr>
        <w:rFonts w:hint="default"/>
        <w:lang w:val="en-US" w:eastAsia="en-US" w:bidi="ar-SA"/>
      </w:rPr>
    </w:lvl>
    <w:lvl w:ilvl="6" w:tplc="72685B06">
      <w:numFmt w:val="bullet"/>
      <w:lvlText w:val="•"/>
      <w:lvlJc w:val="left"/>
      <w:pPr>
        <w:ind w:left="4799" w:hanging="411"/>
      </w:pPr>
      <w:rPr>
        <w:rFonts w:hint="default"/>
        <w:lang w:val="en-US" w:eastAsia="en-US" w:bidi="ar-SA"/>
      </w:rPr>
    </w:lvl>
    <w:lvl w:ilvl="7" w:tplc="52F2978A">
      <w:numFmt w:val="bullet"/>
      <w:lvlText w:val="•"/>
      <w:lvlJc w:val="left"/>
      <w:pPr>
        <w:ind w:left="5583" w:hanging="411"/>
      </w:pPr>
      <w:rPr>
        <w:rFonts w:hint="default"/>
        <w:lang w:val="en-US" w:eastAsia="en-US" w:bidi="ar-SA"/>
      </w:rPr>
    </w:lvl>
    <w:lvl w:ilvl="8" w:tplc="1DA6BC04">
      <w:numFmt w:val="bullet"/>
      <w:lvlText w:val="•"/>
      <w:lvlJc w:val="left"/>
      <w:pPr>
        <w:ind w:left="6366" w:hanging="411"/>
      </w:pPr>
      <w:rPr>
        <w:rFonts w:hint="default"/>
        <w:lang w:val="en-US" w:eastAsia="en-US" w:bidi="ar-SA"/>
      </w:rPr>
    </w:lvl>
  </w:abstractNum>
  <w:abstractNum w:abstractNumId="99" w15:restartNumberingAfterBreak="0">
    <w:nsid w:val="68A30185"/>
    <w:multiLevelType w:val="hybridMultilevel"/>
    <w:tmpl w:val="47A289B0"/>
    <w:lvl w:ilvl="0" w:tplc="CD5E1338">
      <w:start w:val="1"/>
      <w:numFmt w:val="decimal"/>
      <w:pStyle w:val="MTDisplayEquation"/>
      <w:lvlText w:val="%1."/>
      <w:lvlJc w:val="left"/>
      <w:pPr>
        <w:tabs>
          <w:tab w:val="num" w:pos="1428"/>
        </w:tabs>
        <w:ind w:left="1428" w:hanging="360"/>
      </w:pPr>
      <w:rPr>
        <w:rFonts w:ascii="Times New Roman" w:eastAsia="Times New Roman" w:hAnsi="Times New Roman" w:cs="Times New Roman"/>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00" w15:restartNumberingAfterBreak="0">
    <w:nsid w:val="68E602F2"/>
    <w:multiLevelType w:val="hybridMultilevel"/>
    <w:tmpl w:val="53CE9B9C"/>
    <w:lvl w:ilvl="0" w:tplc="2C58B4A6">
      <w:numFmt w:val="bullet"/>
      <w:lvlText w:val=""/>
      <w:lvlJc w:val="left"/>
      <w:pPr>
        <w:ind w:left="107" w:hanging="411"/>
      </w:pPr>
      <w:rPr>
        <w:rFonts w:ascii="Symbol" w:eastAsia="Symbol" w:hAnsi="Symbol" w:cs="Symbol" w:hint="default"/>
        <w:w w:val="99"/>
        <w:sz w:val="20"/>
        <w:szCs w:val="20"/>
        <w:lang w:val="en-US" w:eastAsia="en-US" w:bidi="ar-SA"/>
      </w:rPr>
    </w:lvl>
    <w:lvl w:ilvl="1" w:tplc="F4562E74">
      <w:numFmt w:val="bullet"/>
      <w:lvlText w:val="•"/>
      <w:lvlJc w:val="left"/>
      <w:pPr>
        <w:ind w:left="883" w:hanging="411"/>
      </w:pPr>
      <w:rPr>
        <w:rFonts w:hint="default"/>
        <w:lang w:val="en-US" w:eastAsia="en-US" w:bidi="ar-SA"/>
      </w:rPr>
    </w:lvl>
    <w:lvl w:ilvl="2" w:tplc="97D8C5AE">
      <w:numFmt w:val="bullet"/>
      <w:lvlText w:val="•"/>
      <w:lvlJc w:val="left"/>
      <w:pPr>
        <w:ind w:left="1666" w:hanging="411"/>
      </w:pPr>
      <w:rPr>
        <w:rFonts w:hint="default"/>
        <w:lang w:val="en-US" w:eastAsia="en-US" w:bidi="ar-SA"/>
      </w:rPr>
    </w:lvl>
    <w:lvl w:ilvl="3" w:tplc="2CB20260">
      <w:numFmt w:val="bullet"/>
      <w:lvlText w:val="•"/>
      <w:lvlJc w:val="left"/>
      <w:pPr>
        <w:ind w:left="2449" w:hanging="411"/>
      </w:pPr>
      <w:rPr>
        <w:rFonts w:hint="default"/>
        <w:lang w:val="en-US" w:eastAsia="en-US" w:bidi="ar-SA"/>
      </w:rPr>
    </w:lvl>
    <w:lvl w:ilvl="4" w:tplc="9B2C7F0E">
      <w:numFmt w:val="bullet"/>
      <w:lvlText w:val="•"/>
      <w:lvlJc w:val="left"/>
      <w:pPr>
        <w:ind w:left="3233" w:hanging="411"/>
      </w:pPr>
      <w:rPr>
        <w:rFonts w:hint="default"/>
        <w:lang w:val="en-US" w:eastAsia="en-US" w:bidi="ar-SA"/>
      </w:rPr>
    </w:lvl>
    <w:lvl w:ilvl="5" w:tplc="BDD891E8">
      <w:numFmt w:val="bullet"/>
      <w:lvlText w:val="•"/>
      <w:lvlJc w:val="left"/>
      <w:pPr>
        <w:ind w:left="4016" w:hanging="411"/>
      </w:pPr>
      <w:rPr>
        <w:rFonts w:hint="default"/>
        <w:lang w:val="en-US" w:eastAsia="en-US" w:bidi="ar-SA"/>
      </w:rPr>
    </w:lvl>
    <w:lvl w:ilvl="6" w:tplc="0B448BE4">
      <w:numFmt w:val="bullet"/>
      <w:lvlText w:val="•"/>
      <w:lvlJc w:val="left"/>
      <w:pPr>
        <w:ind w:left="4799" w:hanging="411"/>
      </w:pPr>
      <w:rPr>
        <w:rFonts w:hint="default"/>
        <w:lang w:val="en-US" w:eastAsia="en-US" w:bidi="ar-SA"/>
      </w:rPr>
    </w:lvl>
    <w:lvl w:ilvl="7" w:tplc="1BD6667A">
      <w:numFmt w:val="bullet"/>
      <w:lvlText w:val="•"/>
      <w:lvlJc w:val="left"/>
      <w:pPr>
        <w:ind w:left="5583" w:hanging="411"/>
      </w:pPr>
      <w:rPr>
        <w:rFonts w:hint="default"/>
        <w:lang w:val="en-US" w:eastAsia="en-US" w:bidi="ar-SA"/>
      </w:rPr>
    </w:lvl>
    <w:lvl w:ilvl="8" w:tplc="B3E03A44">
      <w:numFmt w:val="bullet"/>
      <w:lvlText w:val="•"/>
      <w:lvlJc w:val="left"/>
      <w:pPr>
        <w:ind w:left="6366" w:hanging="411"/>
      </w:pPr>
      <w:rPr>
        <w:rFonts w:hint="default"/>
        <w:lang w:val="en-US" w:eastAsia="en-US" w:bidi="ar-SA"/>
      </w:rPr>
    </w:lvl>
  </w:abstractNum>
  <w:abstractNum w:abstractNumId="101" w15:restartNumberingAfterBreak="0">
    <w:nsid w:val="69F52E74"/>
    <w:multiLevelType w:val="hybridMultilevel"/>
    <w:tmpl w:val="861EBFB2"/>
    <w:lvl w:ilvl="0" w:tplc="9522BD8A">
      <w:numFmt w:val="bullet"/>
      <w:lvlText w:val=""/>
      <w:lvlJc w:val="left"/>
      <w:pPr>
        <w:ind w:left="107" w:hanging="411"/>
      </w:pPr>
      <w:rPr>
        <w:rFonts w:ascii="Symbol" w:eastAsia="Symbol" w:hAnsi="Symbol" w:cs="Symbol" w:hint="default"/>
        <w:w w:val="99"/>
        <w:sz w:val="20"/>
        <w:szCs w:val="20"/>
        <w:lang w:val="en-US" w:eastAsia="en-US" w:bidi="ar-SA"/>
      </w:rPr>
    </w:lvl>
    <w:lvl w:ilvl="1" w:tplc="112C0A2C">
      <w:numFmt w:val="bullet"/>
      <w:lvlText w:val="•"/>
      <w:lvlJc w:val="left"/>
      <w:pPr>
        <w:ind w:left="883" w:hanging="411"/>
      </w:pPr>
      <w:rPr>
        <w:rFonts w:hint="default"/>
        <w:lang w:val="en-US" w:eastAsia="en-US" w:bidi="ar-SA"/>
      </w:rPr>
    </w:lvl>
    <w:lvl w:ilvl="2" w:tplc="A3102E86">
      <w:numFmt w:val="bullet"/>
      <w:lvlText w:val="•"/>
      <w:lvlJc w:val="left"/>
      <w:pPr>
        <w:ind w:left="1666" w:hanging="411"/>
      </w:pPr>
      <w:rPr>
        <w:rFonts w:hint="default"/>
        <w:lang w:val="en-US" w:eastAsia="en-US" w:bidi="ar-SA"/>
      </w:rPr>
    </w:lvl>
    <w:lvl w:ilvl="3" w:tplc="0ECAC378">
      <w:numFmt w:val="bullet"/>
      <w:lvlText w:val="•"/>
      <w:lvlJc w:val="left"/>
      <w:pPr>
        <w:ind w:left="2449" w:hanging="411"/>
      </w:pPr>
      <w:rPr>
        <w:rFonts w:hint="default"/>
        <w:lang w:val="en-US" w:eastAsia="en-US" w:bidi="ar-SA"/>
      </w:rPr>
    </w:lvl>
    <w:lvl w:ilvl="4" w:tplc="6ACC793C">
      <w:numFmt w:val="bullet"/>
      <w:lvlText w:val="•"/>
      <w:lvlJc w:val="left"/>
      <w:pPr>
        <w:ind w:left="3233" w:hanging="411"/>
      </w:pPr>
      <w:rPr>
        <w:rFonts w:hint="default"/>
        <w:lang w:val="en-US" w:eastAsia="en-US" w:bidi="ar-SA"/>
      </w:rPr>
    </w:lvl>
    <w:lvl w:ilvl="5" w:tplc="4DDC6B56">
      <w:numFmt w:val="bullet"/>
      <w:lvlText w:val="•"/>
      <w:lvlJc w:val="left"/>
      <w:pPr>
        <w:ind w:left="4016" w:hanging="411"/>
      </w:pPr>
      <w:rPr>
        <w:rFonts w:hint="default"/>
        <w:lang w:val="en-US" w:eastAsia="en-US" w:bidi="ar-SA"/>
      </w:rPr>
    </w:lvl>
    <w:lvl w:ilvl="6" w:tplc="63261712">
      <w:numFmt w:val="bullet"/>
      <w:lvlText w:val="•"/>
      <w:lvlJc w:val="left"/>
      <w:pPr>
        <w:ind w:left="4799" w:hanging="411"/>
      </w:pPr>
      <w:rPr>
        <w:rFonts w:hint="default"/>
        <w:lang w:val="en-US" w:eastAsia="en-US" w:bidi="ar-SA"/>
      </w:rPr>
    </w:lvl>
    <w:lvl w:ilvl="7" w:tplc="91B093BA">
      <w:numFmt w:val="bullet"/>
      <w:lvlText w:val="•"/>
      <w:lvlJc w:val="left"/>
      <w:pPr>
        <w:ind w:left="5583" w:hanging="411"/>
      </w:pPr>
      <w:rPr>
        <w:rFonts w:hint="default"/>
        <w:lang w:val="en-US" w:eastAsia="en-US" w:bidi="ar-SA"/>
      </w:rPr>
    </w:lvl>
    <w:lvl w:ilvl="8" w:tplc="AB0A50A2">
      <w:numFmt w:val="bullet"/>
      <w:lvlText w:val="•"/>
      <w:lvlJc w:val="left"/>
      <w:pPr>
        <w:ind w:left="6366" w:hanging="411"/>
      </w:pPr>
      <w:rPr>
        <w:rFonts w:hint="default"/>
        <w:lang w:val="en-US" w:eastAsia="en-US" w:bidi="ar-SA"/>
      </w:rPr>
    </w:lvl>
  </w:abstractNum>
  <w:abstractNum w:abstractNumId="102" w15:restartNumberingAfterBreak="0">
    <w:nsid w:val="6A3E248D"/>
    <w:multiLevelType w:val="hybridMultilevel"/>
    <w:tmpl w:val="D2BC0838"/>
    <w:lvl w:ilvl="0" w:tplc="C5D2C3A8">
      <w:numFmt w:val="bullet"/>
      <w:lvlText w:val=""/>
      <w:lvlJc w:val="left"/>
      <w:pPr>
        <w:ind w:left="107" w:hanging="411"/>
      </w:pPr>
      <w:rPr>
        <w:rFonts w:ascii="Symbol" w:eastAsia="Symbol" w:hAnsi="Symbol" w:cs="Symbol" w:hint="default"/>
        <w:w w:val="99"/>
        <w:sz w:val="20"/>
        <w:szCs w:val="20"/>
        <w:lang w:val="en-US" w:eastAsia="en-US" w:bidi="ar-SA"/>
      </w:rPr>
    </w:lvl>
    <w:lvl w:ilvl="1" w:tplc="AF6AEEA4">
      <w:numFmt w:val="bullet"/>
      <w:lvlText w:val="•"/>
      <w:lvlJc w:val="left"/>
      <w:pPr>
        <w:ind w:left="883" w:hanging="411"/>
      </w:pPr>
      <w:rPr>
        <w:rFonts w:hint="default"/>
        <w:lang w:val="en-US" w:eastAsia="en-US" w:bidi="ar-SA"/>
      </w:rPr>
    </w:lvl>
    <w:lvl w:ilvl="2" w:tplc="93280A80">
      <w:numFmt w:val="bullet"/>
      <w:lvlText w:val="•"/>
      <w:lvlJc w:val="left"/>
      <w:pPr>
        <w:ind w:left="1666" w:hanging="411"/>
      </w:pPr>
      <w:rPr>
        <w:rFonts w:hint="default"/>
        <w:lang w:val="en-US" w:eastAsia="en-US" w:bidi="ar-SA"/>
      </w:rPr>
    </w:lvl>
    <w:lvl w:ilvl="3" w:tplc="188CF15C">
      <w:numFmt w:val="bullet"/>
      <w:lvlText w:val="•"/>
      <w:lvlJc w:val="left"/>
      <w:pPr>
        <w:ind w:left="2449" w:hanging="411"/>
      </w:pPr>
      <w:rPr>
        <w:rFonts w:hint="default"/>
        <w:lang w:val="en-US" w:eastAsia="en-US" w:bidi="ar-SA"/>
      </w:rPr>
    </w:lvl>
    <w:lvl w:ilvl="4" w:tplc="212AD0C2">
      <w:numFmt w:val="bullet"/>
      <w:lvlText w:val="•"/>
      <w:lvlJc w:val="left"/>
      <w:pPr>
        <w:ind w:left="3233" w:hanging="411"/>
      </w:pPr>
      <w:rPr>
        <w:rFonts w:hint="default"/>
        <w:lang w:val="en-US" w:eastAsia="en-US" w:bidi="ar-SA"/>
      </w:rPr>
    </w:lvl>
    <w:lvl w:ilvl="5" w:tplc="1994CB90">
      <w:numFmt w:val="bullet"/>
      <w:lvlText w:val="•"/>
      <w:lvlJc w:val="left"/>
      <w:pPr>
        <w:ind w:left="4016" w:hanging="411"/>
      </w:pPr>
      <w:rPr>
        <w:rFonts w:hint="default"/>
        <w:lang w:val="en-US" w:eastAsia="en-US" w:bidi="ar-SA"/>
      </w:rPr>
    </w:lvl>
    <w:lvl w:ilvl="6" w:tplc="DD861EA8">
      <w:numFmt w:val="bullet"/>
      <w:lvlText w:val="•"/>
      <w:lvlJc w:val="left"/>
      <w:pPr>
        <w:ind w:left="4799" w:hanging="411"/>
      </w:pPr>
      <w:rPr>
        <w:rFonts w:hint="default"/>
        <w:lang w:val="en-US" w:eastAsia="en-US" w:bidi="ar-SA"/>
      </w:rPr>
    </w:lvl>
    <w:lvl w:ilvl="7" w:tplc="865C1C3A">
      <w:numFmt w:val="bullet"/>
      <w:lvlText w:val="•"/>
      <w:lvlJc w:val="left"/>
      <w:pPr>
        <w:ind w:left="5583" w:hanging="411"/>
      </w:pPr>
      <w:rPr>
        <w:rFonts w:hint="default"/>
        <w:lang w:val="en-US" w:eastAsia="en-US" w:bidi="ar-SA"/>
      </w:rPr>
    </w:lvl>
    <w:lvl w:ilvl="8" w:tplc="395036E4">
      <w:numFmt w:val="bullet"/>
      <w:lvlText w:val="•"/>
      <w:lvlJc w:val="left"/>
      <w:pPr>
        <w:ind w:left="6366" w:hanging="411"/>
      </w:pPr>
      <w:rPr>
        <w:rFonts w:hint="default"/>
        <w:lang w:val="en-US" w:eastAsia="en-US" w:bidi="ar-SA"/>
      </w:rPr>
    </w:lvl>
  </w:abstractNum>
  <w:abstractNum w:abstractNumId="103" w15:restartNumberingAfterBreak="0">
    <w:nsid w:val="6A7E3DD5"/>
    <w:multiLevelType w:val="hybridMultilevel"/>
    <w:tmpl w:val="9A401D20"/>
    <w:lvl w:ilvl="0" w:tplc="A67EA856">
      <w:numFmt w:val="bullet"/>
      <w:lvlText w:val=""/>
      <w:lvlJc w:val="left"/>
      <w:pPr>
        <w:ind w:left="107" w:hanging="411"/>
      </w:pPr>
      <w:rPr>
        <w:rFonts w:ascii="Symbol" w:eastAsia="Symbol" w:hAnsi="Symbol" w:cs="Symbol" w:hint="default"/>
        <w:w w:val="99"/>
        <w:sz w:val="20"/>
        <w:szCs w:val="20"/>
        <w:lang w:val="en-US" w:eastAsia="en-US" w:bidi="ar-SA"/>
      </w:rPr>
    </w:lvl>
    <w:lvl w:ilvl="1" w:tplc="98AA18B0">
      <w:numFmt w:val="bullet"/>
      <w:lvlText w:val="•"/>
      <w:lvlJc w:val="left"/>
      <w:pPr>
        <w:ind w:left="883" w:hanging="411"/>
      </w:pPr>
      <w:rPr>
        <w:rFonts w:hint="default"/>
        <w:lang w:val="en-US" w:eastAsia="en-US" w:bidi="ar-SA"/>
      </w:rPr>
    </w:lvl>
    <w:lvl w:ilvl="2" w:tplc="8890981A">
      <w:numFmt w:val="bullet"/>
      <w:lvlText w:val="•"/>
      <w:lvlJc w:val="left"/>
      <w:pPr>
        <w:ind w:left="1666" w:hanging="411"/>
      </w:pPr>
      <w:rPr>
        <w:rFonts w:hint="default"/>
        <w:lang w:val="en-US" w:eastAsia="en-US" w:bidi="ar-SA"/>
      </w:rPr>
    </w:lvl>
    <w:lvl w:ilvl="3" w:tplc="A1BEA2EE">
      <w:numFmt w:val="bullet"/>
      <w:lvlText w:val="•"/>
      <w:lvlJc w:val="left"/>
      <w:pPr>
        <w:ind w:left="2449" w:hanging="411"/>
      </w:pPr>
      <w:rPr>
        <w:rFonts w:hint="default"/>
        <w:lang w:val="en-US" w:eastAsia="en-US" w:bidi="ar-SA"/>
      </w:rPr>
    </w:lvl>
    <w:lvl w:ilvl="4" w:tplc="207240AE">
      <w:numFmt w:val="bullet"/>
      <w:lvlText w:val="•"/>
      <w:lvlJc w:val="left"/>
      <w:pPr>
        <w:ind w:left="3233" w:hanging="411"/>
      </w:pPr>
      <w:rPr>
        <w:rFonts w:hint="default"/>
        <w:lang w:val="en-US" w:eastAsia="en-US" w:bidi="ar-SA"/>
      </w:rPr>
    </w:lvl>
    <w:lvl w:ilvl="5" w:tplc="B8A64C3A">
      <w:numFmt w:val="bullet"/>
      <w:lvlText w:val="•"/>
      <w:lvlJc w:val="left"/>
      <w:pPr>
        <w:ind w:left="4016" w:hanging="411"/>
      </w:pPr>
      <w:rPr>
        <w:rFonts w:hint="default"/>
        <w:lang w:val="en-US" w:eastAsia="en-US" w:bidi="ar-SA"/>
      </w:rPr>
    </w:lvl>
    <w:lvl w:ilvl="6" w:tplc="D56082FA">
      <w:numFmt w:val="bullet"/>
      <w:lvlText w:val="•"/>
      <w:lvlJc w:val="left"/>
      <w:pPr>
        <w:ind w:left="4799" w:hanging="411"/>
      </w:pPr>
      <w:rPr>
        <w:rFonts w:hint="default"/>
        <w:lang w:val="en-US" w:eastAsia="en-US" w:bidi="ar-SA"/>
      </w:rPr>
    </w:lvl>
    <w:lvl w:ilvl="7" w:tplc="1F2C3ACA">
      <w:numFmt w:val="bullet"/>
      <w:lvlText w:val="•"/>
      <w:lvlJc w:val="left"/>
      <w:pPr>
        <w:ind w:left="5583" w:hanging="411"/>
      </w:pPr>
      <w:rPr>
        <w:rFonts w:hint="default"/>
        <w:lang w:val="en-US" w:eastAsia="en-US" w:bidi="ar-SA"/>
      </w:rPr>
    </w:lvl>
    <w:lvl w:ilvl="8" w:tplc="AAE49CC6">
      <w:numFmt w:val="bullet"/>
      <w:lvlText w:val="•"/>
      <w:lvlJc w:val="left"/>
      <w:pPr>
        <w:ind w:left="6366" w:hanging="411"/>
      </w:pPr>
      <w:rPr>
        <w:rFonts w:hint="default"/>
        <w:lang w:val="en-US" w:eastAsia="en-US" w:bidi="ar-SA"/>
      </w:rPr>
    </w:lvl>
  </w:abstractNum>
  <w:abstractNum w:abstractNumId="104" w15:restartNumberingAfterBreak="0">
    <w:nsid w:val="6C222B8C"/>
    <w:multiLevelType w:val="hybridMultilevel"/>
    <w:tmpl w:val="C2DADE82"/>
    <w:lvl w:ilvl="0" w:tplc="A1A00B36">
      <w:numFmt w:val="bullet"/>
      <w:lvlText w:val=""/>
      <w:lvlJc w:val="left"/>
      <w:pPr>
        <w:ind w:left="107" w:hanging="411"/>
      </w:pPr>
      <w:rPr>
        <w:rFonts w:ascii="Symbol" w:eastAsia="Symbol" w:hAnsi="Symbol" w:cs="Symbol" w:hint="default"/>
        <w:w w:val="99"/>
        <w:sz w:val="20"/>
        <w:szCs w:val="20"/>
        <w:lang w:val="en-US" w:eastAsia="en-US" w:bidi="ar-SA"/>
      </w:rPr>
    </w:lvl>
    <w:lvl w:ilvl="1" w:tplc="88D23F98">
      <w:numFmt w:val="bullet"/>
      <w:lvlText w:val="•"/>
      <w:lvlJc w:val="left"/>
      <w:pPr>
        <w:ind w:left="883" w:hanging="411"/>
      </w:pPr>
      <w:rPr>
        <w:rFonts w:hint="default"/>
        <w:lang w:val="en-US" w:eastAsia="en-US" w:bidi="ar-SA"/>
      </w:rPr>
    </w:lvl>
    <w:lvl w:ilvl="2" w:tplc="3E9AEA54">
      <w:numFmt w:val="bullet"/>
      <w:lvlText w:val="•"/>
      <w:lvlJc w:val="left"/>
      <w:pPr>
        <w:ind w:left="1666" w:hanging="411"/>
      </w:pPr>
      <w:rPr>
        <w:rFonts w:hint="default"/>
        <w:lang w:val="en-US" w:eastAsia="en-US" w:bidi="ar-SA"/>
      </w:rPr>
    </w:lvl>
    <w:lvl w:ilvl="3" w:tplc="21DC7720">
      <w:numFmt w:val="bullet"/>
      <w:lvlText w:val="•"/>
      <w:lvlJc w:val="left"/>
      <w:pPr>
        <w:ind w:left="2449" w:hanging="411"/>
      </w:pPr>
      <w:rPr>
        <w:rFonts w:hint="default"/>
        <w:lang w:val="en-US" w:eastAsia="en-US" w:bidi="ar-SA"/>
      </w:rPr>
    </w:lvl>
    <w:lvl w:ilvl="4" w:tplc="66A4112E">
      <w:numFmt w:val="bullet"/>
      <w:lvlText w:val="•"/>
      <w:lvlJc w:val="left"/>
      <w:pPr>
        <w:ind w:left="3233" w:hanging="411"/>
      </w:pPr>
      <w:rPr>
        <w:rFonts w:hint="default"/>
        <w:lang w:val="en-US" w:eastAsia="en-US" w:bidi="ar-SA"/>
      </w:rPr>
    </w:lvl>
    <w:lvl w:ilvl="5" w:tplc="92F2EB5A">
      <w:numFmt w:val="bullet"/>
      <w:lvlText w:val="•"/>
      <w:lvlJc w:val="left"/>
      <w:pPr>
        <w:ind w:left="4016" w:hanging="411"/>
      </w:pPr>
      <w:rPr>
        <w:rFonts w:hint="default"/>
        <w:lang w:val="en-US" w:eastAsia="en-US" w:bidi="ar-SA"/>
      </w:rPr>
    </w:lvl>
    <w:lvl w:ilvl="6" w:tplc="994A479E">
      <w:numFmt w:val="bullet"/>
      <w:lvlText w:val="•"/>
      <w:lvlJc w:val="left"/>
      <w:pPr>
        <w:ind w:left="4799" w:hanging="411"/>
      </w:pPr>
      <w:rPr>
        <w:rFonts w:hint="default"/>
        <w:lang w:val="en-US" w:eastAsia="en-US" w:bidi="ar-SA"/>
      </w:rPr>
    </w:lvl>
    <w:lvl w:ilvl="7" w:tplc="D60886F0">
      <w:numFmt w:val="bullet"/>
      <w:lvlText w:val="•"/>
      <w:lvlJc w:val="left"/>
      <w:pPr>
        <w:ind w:left="5583" w:hanging="411"/>
      </w:pPr>
      <w:rPr>
        <w:rFonts w:hint="default"/>
        <w:lang w:val="en-US" w:eastAsia="en-US" w:bidi="ar-SA"/>
      </w:rPr>
    </w:lvl>
    <w:lvl w:ilvl="8" w:tplc="04FCB4E2">
      <w:numFmt w:val="bullet"/>
      <w:lvlText w:val="•"/>
      <w:lvlJc w:val="left"/>
      <w:pPr>
        <w:ind w:left="6366" w:hanging="411"/>
      </w:pPr>
      <w:rPr>
        <w:rFonts w:hint="default"/>
        <w:lang w:val="en-US" w:eastAsia="en-US" w:bidi="ar-SA"/>
      </w:rPr>
    </w:lvl>
  </w:abstractNum>
  <w:abstractNum w:abstractNumId="105" w15:restartNumberingAfterBreak="0">
    <w:nsid w:val="6CA42F00"/>
    <w:multiLevelType w:val="hybridMultilevel"/>
    <w:tmpl w:val="A75273CA"/>
    <w:lvl w:ilvl="0" w:tplc="961AED82">
      <w:numFmt w:val="bullet"/>
      <w:lvlText w:val=""/>
      <w:lvlJc w:val="left"/>
      <w:pPr>
        <w:ind w:left="107" w:hanging="411"/>
      </w:pPr>
      <w:rPr>
        <w:rFonts w:ascii="Symbol" w:eastAsia="Symbol" w:hAnsi="Symbol" w:cs="Symbol" w:hint="default"/>
        <w:w w:val="99"/>
        <w:sz w:val="20"/>
        <w:szCs w:val="20"/>
        <w:lang w:val="en-US" w:eastAsia="en-US" w:bidi="ar-SA"/>
      </w:rPr>
    </w:lvl>
    <w:lvl w:ilvl="1" w:tplc="2242ACB4">
      <w:numFmt w:val="bullet"/>
      <w:lvlText w:val="•"/>
      <w:lvlJc w:val="left"/>
      <w:pPr>
        <w:ind w:left="883" w:hanging="411"/>
      </w:pPr>
      <w:rPr>
        <w:rFonts w:hint="default"/>
        <w:lang w:val="en-US" w:eastAsia="en-US" w:bidi="ar-SA"/>
      </w:rPr>
    </w:lvl>
    <w:lvl w:ilvl="2" w:tplc="E5F20D82">
      <w:numFmt w:val="bullet"/>
      <w:lvlText w:val="•"/>
      <w:lvlJc w:val="left"/>
      <w:pPr>
        <w:ind w:left="1666" w:hanging="411"/>
      </w:pPr>
      <w:rPr>
        <w:rFonts w:hint="default"/>
        <w:lang w:val="en-US" w:eastAsia="en-US" w:bidi="ar-SA"/>
      </w:rPr>
    </w:lvl>
    <w:lvl w:ilvl="3" w:tplc="73F01C7C">
      <w:numFmt w:val="bullet"/>
      <w:lvlText w:val="•"/>
      <w:lvlJc w:val="left"/>
      <w:pPr>
        <w:ind w:left="2449" w:hanging="411"/>
      </w:pPr>
      <w:rPr>
        <w:rFonts w:hint="default"/>
        <w:lang w:val="en-US" w:eastAsia="en-US" w:bidi="ar-SA"/>
      </w:rPr>
    </w:lvl>
    <w:lvl w:ilvl="4" w:tplc="42AAD386">
      <w:numFmt w:val="bullet"/>
      <w:lvlText w:val="•"/>
      <w:lvlJc w:val="left"/>
      <w:pPr>
        <w:ind w:left="3233" w:hanging="411"/>
      </w:pPr>
      <w:rPr>
        <w:rFonts w:hint="default"/>
        <w:lang w:val="en-US" w:eastAsia="en-US" w:bidi="ar-SA"/>
      </w:rPr>
    </w:lvl>
    <w:lvl w:ilvl="5" w:tplc="4E36C45C">
      <w:numFmt w:val="bullet"/>
      <w:lvlText w:val="•"/>
      <w:lvlJc w:val="left"/>
      <w:pPr>
        <w:ind w:left="4016" w:hanging="411"/>
      </w:pPr>
      <w:rPr>
        <w:rFonts w:hint="default"/>
        <w:lang w:val="en-US" w:eastAsia="en-US" w:bidi="ar-SA"/>
      </w:rPr>
    </w:lvl>
    <w:lvl w:ilvl="6" w:tplc="9D3A5BB0">
      <w:numFmt w:val="bullet"/>
      <w:lvlText w:val="•"/>
      <w:lvlJc w:val="left"/>
      <w:pPr>
        <w:ind w:left="4799" w:hanging="411"/>
      </w:pPr>
      <w:rPr>
        <w:rFonts w:hint="default"/>
        <w:lang w:val="en-US" w:eastAsia="en-US" w:bidi="ar-SA"/>
      </w:rPr>
    </w:lvl>
    <w:lvl w:ilvl="7" w:tplc="F006DE4C">
      <w:numFmt w:val="bullet"/>
      <w:lvlText w:val="•"/>
      <w:lvlJc w:val="left"/>
      <w:pPr>
        <w:ind w:left="5583" w:hanging="411"/>
      </w:pPr>
      <w:rPr>
        <w:rFonts w:hint="default"/>
        <w:lang w:val="en-US" w:eastAsia="en-US" w:bidi="ar-SA"/>
      </w:rPr>
    </w:lvl>
    <w:lvl w:ilvl="8" w:tplc="B0DEBE5A">
      <w:numFmt w:val="bullet"/>
      <w:lvlText w:val="•"/>
      <w:lvlJc w:val="left"/>
      <w:pPr>
        <w:ind w:left="6366" w:hanging="411"/>
      </w:pPr>
      <w:rPr>
        <w:rFonts w:hint="default"/>
        <w:lang w:val="en-US" w:eastAsia="en-US" w:bidi="ar-SA"/>
      </w:rPr>
    </w:lvl>
  </w:abstractNum>
  <w:abstractNum w:abstractNumId="106" w15:restartNumberingAfterBreak="0">
    <w:nsid w:val="6D6E5766"/>
    <w:multiLevelType w:val="hybridMultilevel"/>
    <w:tmpl w:val="6C6E3E7A"/>
    <w:lvl w:ilvl="0" w:tplc="27DC9428">
      <w:numFmt w:val="bullet"/>
      <w:lvlText w:val=""/>
      <w:lvlJc w:val="left"/>
      <w:pPr>
        <w:ind w:left="107" w:hanging="411"/>
      </w:pPr>
      <w:rPr>
        <w:rFonts w:ascii="Symbol" w:eastAsia="Symbol" w:hAnsi="Symbol" w:cs="Symbol" w:hint="default"/>
        <w:w w:val="99"/>
        <w:sz w:val="20"/>
        <w:szCs w:val="20"/>
        <w:lang w:val="en-US" w:eastAsia="en-US" w:bidi="ar-SA"/>
      </w:rPr>
    </w:lvl>
    <w:lvl w:ilvl="1" w:tplc="3F0CFFF2">
      <w:numFmt w:val="bullet"/>
      <w:lvlText w:val="•"/>
      <w:lvlJc w:val="left"/>
      <w:pPr>
        <w:ind w:left="883" w:hanging="411"/>
      </w:pPr>
      <w:rPr>
        <w:rFonts w:hint="default"/>
        <w:lang w:val="en-US" w:eastAsia="en-US" w:bidi="ar-SA"/>
      </w:rPr>
    </w:lvl>
    <w:lvl w:ilvl="2" w:tplc="73086414">
      <w:numFmt w:val="bullet"/>
      <w:lvlText w:val="•"/>
      <w:lvlJc w:val="left"/>
      <w:pPr>
        <w:ind w:left="1666" w:hanging="411"/>
      </w:pPr>
      <w:rPr>
        <w:rFonts w:hint="default"/>
        <w:lang w:val="en-US" w:eastAsia="en-US" w:bidi="ar-SA"/>
      </w:rPr>
    </w:lvl>
    <w:lvl w:ilvl="3" w:tplc="AE72BC94">
      <w:numFmt w:val="bullet"/>
      <w:lvlText w:val="•"/>
      <w:lvlJc w:val="left"/>
      <w:pPr>
        <w:ind w:left="2449" w:hanging="411"/>
      </w:pPr>
      <w:rPr>
        <w:rFonts w:hint="default"/>
        <w:lang w:val="en-US" w:eastAsia="en-US" w:bidi="ar-SA"/>
      </w:rPr>
    </w:lvl>
    <w:lvl w:ilvl="4" w:tplc="03229C50">
      <w:numFmt w:val="bullet"/>
      <w:lvlText w:val="•"/>
      <w:lvlJc w:val="left"/>
      <w:pPr>
        <w:ind w:left="3233" w:hanging="411"/>
      </w:pPr>
      <w:rPr>
        <w:rFonts w:hint="default"/>
        <w:lang w:val="en-US" w:eastAsia="en-US" w:bidi="ar-SA"/>
      </w:rPr>
    </w:lvl>
    <w:lvl w:ilvl="5" w:tplc="200A795A">
      <w:numFmt w:val="bullet"/>
      <w:lvlText w:val="•"/>
      <w:lvlJc w:val="left"/>
      <w:pPr>
        <w:ind w:left="4016" w:hanging="411"/>
      </w:pPr>
      <w:rPr>
        <w:rFonts w:hint="default"/>
        <w:lang w:val="en-US" w:eastAsia="en-US" w:bidi="ar-SA"/>
      </w:rPr>
    </w:lvl>
    <w:lvl w:ilvl="6" w:tplc="F996B262">
      <w:numFmt w:val="bullet"/>
      <w:lvlText w:val="•"/>
      <w:lvlJc w:val="left"/>
      <w:pPr>
        <w:ind w:left="4799" w:hanging="411"/>
      </w:pPr>
      <w:rPr>
        <w:rFonts w:hint="default"/>
        <w:lang w:val="en-US" w:eastAsia="en-US" w:bidi="ar-SA"/>
      </w:rPr>
    </w:lvl>
    <w:lvl w:ilvl="7" w:tplc="DC788540">
      <w:numFmt w:val="bullet"/>
      <w:lvlText w:val="•"/>
      <w:lvlJc w:val="left"/>
      <w:pPr>
        <w:ind w:left="5583" w:hanging="411"/>
      </w:pPr>
      <w:rPr>
        <w:rFonts w:hint="default"/>
        <w:lang w:val="en-US" w:eastAsia="en-US" w:bidi="ar-SA"/>
      </w:rPr>
    </w:lvl>
    <w:lvl w:ilvl="8" w:tplc="76D40D4C">
      <w:numFmt w:val="bullet"/>
      <w:lvlText w:val="•"/>
      <w:lvlJc w:val="left"/>
      <w:pPr>
        <w:ind w:left="6366" w:hanging="411"/>
      </w:pPr>
      <w:rPr>
        <w:rFonts w:hint="default"/>
        <w:lang w:val="en-US" w:eastAsia="en-US" w:bidi="ar-SA"/>
      </w:rPr>
    </w:lvl>
  </w:abstractNum>
  <w:abstractNum w:abstractNumId="107" w15:restartNumberingAfterBreak="0">
    <w:nsid w:val="6DDE3368"/>
    <w:multiLevelType w:val="hybridMultilevel"/>
    <w:tmpl w:val="9B7EBE9A"/>
    <w:lvl w:ilvl="0" w:tplc="8DDA4BDC">
      <w:numFmt w:val="bullet"/>
      <w:lvlText w:val=""/>
      <w:lvlJc w:val="left"/>
      <w:pPr>
        <w:ind w:left="107" w:hanging="411"/>
      </w:pPr>
      <w:rPr>
        <w:rFonts w:ascii="Symbol" w:eastAsia="Symbol" w:hAnsi="Symbol" w:cs="Symbol" w:hint="default"/>
        <w:w w:val="99"/>
        <w:sz w:val="20"/>
        <w:szCs w:val="20"/>
        <w:lang w:val="en-US" w:eastAsia="en-US" w:bidi="ar-SA"/>
      </w:rPr>
    </w:lvl>
    <w:lvl w:ilvl="1" w:tplc="B1FC7E0E">
      <w:numFmt w:val="bullet"/>
      <w:lvlText w:val="•"/>
      <w:lvlJc w:val="left"/>
      <w:pPr>
        <w:ind w:left="883" w:hanging="411"/>
      </w:pPr>
      <w:rPr>
        <w:rFonts w:hint="default"/>
        <w:lang w:val="en-US" w:eastAsia="en-US" w:bidi="ar-SA"/>
      </w:rPr>
    </w:lvl>
    <w:lvl w:ilvl="2" w:tplc="3BFCBD82">
      <w:numFmt w:val="bullet"/>
      <w:lvlText w:val="•"/>
      <w:lvlJc w:val="left"/>
      <w:pPr>
        <w:ind w:left="1666" w:hanging="411"/>
      </w:pPr>
      <w:rPr>
        <w:rFonts w:hint="default"/>
        <w:lang w:val="en-US" w:eastAsia="en-US" w:bidi="ar-SA"/>
      </w:rPr>
    </w:lvl>
    <w:lvl w:ilvl="3" w:tplc="D9C25F90">
      <w:numFmt w:val="bullet"/>
      <w:lvlText w:val="•"/>
      <w:lvlJc w:val="left"/>
      <w:pPr>
        <w:ind w:left="2449" w:hanging="411"/>
      </w:pPr>
      <w:rPr>
        <w:rFonts w:hint="default"/>
        <w:lang w:val="en-US" w:eastAsia="en-US" w:bidi="ar-SA"/>
      </w:rPr>
    </w:lvl>
    <w:lvl w:ilvl="4" w:tplc="6D8C0432">
      <w:numFmt w:val="bullet"/>
      <w:lvlText w:val="•"/>
      <w:lvlJc w:val="left"/>
      <w:pPr>
        <w:ind w:left="3233" w:hanging="411"/>
      </w:pPr>
      <w:rPr>
        <w:rFonts w:hint="default"/>
        <w:lang w:val="en-US" w:eastAsia="en-US" w:bidi="ar-SA"/>
      </w:rPr>
    </w:lvl>
    <w:lvl w:ilvl="5" w:tplc="646AAB2E">
      <w:numFmt w:val="bullet"/>
      <w:lvlText w:val="•"/>
      <w:lvlJc w:val="left"/>
      <w:pPr>
        <w:ind w:left="4016" w:hanging="411"/>
      </w:pPr>
      <w:rPr>
        <w:rFonts w:hint="default"/>
        <w:lang w:val="en-US" w:eastAsia="en-US" w:bidi="ar-SA"/>
      </w:rPr>
    </w:lvl>
    <w:lvl w:ilvl="6" w:tplc="87DA51FE">
      <w:numFmt w:val="bullet"/>
      <w:lvlText w:val="•"/>
      <w:lvlJc w:val="left"/>
      <w:pPr>
        <w:ind w:left="4799" w:hanging="411"/>
      </w:pPr>
      <w:rPr>
        <w:rFonts w:hint="default"/>
        <w:lang w:val="en-US" w:eastAsia="en-US" w:bidi="ar-SA"/>
      </w:rPr>
    </w:lvl>
    <w:lvl w:ilvl="7" w:tplc="FEC69254">
      <w:numFmt w:val="bullet"/>
      <w:lvlText w:val="•"/>
      <w:lvlJc w:val="left"/>
      <w:pPr>
        <w:ind w:left="5583" w:hanging="411"/>
      </w:pPr>
      <w:rPr>
        <w:rFonts w:hint="default"/>
        <w:lang w:val="en-US" w:eastAsia="en-US" w:bidi="ar-SA"/>
      </w:rPr>
    </w:lvl>
    <w:lvl w:ilvl="8" w:tplc="248C68D8">
      <w:numFmt w:val="bullet"/>
      <w:lvlText w:val="•"/>
      <w:lvlJc w:val="left"/>
      <w:pPr>
        <w:ind w:left="6366" w:hanging="411"/>
      </w:pPr>
      <w:rPr>
        <w:rFonts w:hint="default"/>
        <w:lang w:val="en-US" w:eastAsia="en-US" w:bidi="ar-SA"/>
      </w:rPr>
    </w:lvl>
  </w:abstractNum>
  <w:abstractNum w:abstractNumId="108" w15:restartNumberingAfterBreak="0">
    <w:nsid w:val="6E5E5942"/>
    <w:multiLevelType w:val="hybridMultilevel"/>
    <w:tmpl w:val="2604CF62"/>
    <w:lvl w:ilvl="0" w:tplc="7A1605E2">
      <w:numFmt w:val="bullet"/>
      <w:lvlText w:val=""/>
      <w:lvlJc w:val="left"/>
      <w:pPr>
        <w:ind w:left="107" w:hanging="411"/>
      </w:pPr>
      <w:rPr>
        <w:rFonts w:ascii="Symbol" w:eastAsia="Symbol" w:hAnsi="Symbol" w:cs="Symbol" w:hint="default"/>
        <w:w w:val="99"/>
        <w:sz w:val="20"/>
        <w:szCs w:val="20"/>
        <w:lang w:val="en-US" w:eastAsia="en-US" w:bidi="ar-SA"/>
      </w:rPr>
    </w:lvl>
    <w:lvl w:ilvl="1" w:tplc="1BC263B6">
      <w:numFmt w:val="bullet"/>
      <w:lvlText w:val="•"/>
      <w:lvlJc w:val="left"/>
      <w:pPr>
        <w:ind w:left="883" w:hanging="411"/>
      </w:pPr>
      <w:rPr>
        <w:rFonts w:hint="default"/>
        <w:lang w:val="en-US" w:eastAsia="en-US" w:bidi="ar-SA"/>
      </w:rPr>
    </w:lvl>
    <w:lvl w:ilvl="2" w:tplc="AEA818F6">
      <w:numFmt w:val="bullet"/>
      <w:lvlText w:val="•"/>
      <w:lvlJc w:val="left"/>
      <w:pPr>
        <w:ind w:left="1666" w:hanging="411"/>
      </w:pPr>
      <w:rPr>
        <w:rFonts w:hint="default"/>
        <w:lang w:val="en-US" w:eastAsia="en-US" w:bidi="ar-SA"/>
      </w:rPr>
    </w:lvl>
    <w:lvl w:ilvl="3" w:tplc="DDDE3406">
      <w:numFmt w:val="bullet"/>
      <w:lvlText w:val="•"/>
      <w:lvlJc w:val="left"/>
      <w:pPr>
        <w:ind w:left="2449" w:hanging="411"/>
      </w:pPr>
      <w:rPr>
        <w:rFonts w:hint="default"/>
        <w:lang w:val="en-US" w:eastAsia="en-US" w:bidi="ar-SA"/>
      </w:rPr>
    </w:lvl>
    <w:lvl w:ilvl="4" w:tplc="4C7A36D6">
      <w:numFmt w:val="bullet"/>
      <w:lvlText w:val="•"/>
      <w:lvlJc w:val="left"/>
      <w:pPr>
        <w:ind w:left="3233" w:hanging="411"/>
      </w:pPr>
      <w:rPr>
        <w:rFonts w:hint="default"/>
        <w:lang w:val="en-US" w:eastAsia="en-US" w:bidi="ar-SA"/>
      </w:rPr>
    </w:lvl>
    <w:lvl w:ilvl="5" w:tplc="1334366E">
      <w:numFmt w:val="bullet"/>
      <w:lvlText w:val="•"/>
      <w:lvlJc w:val="left"/>
      <w:pPr>
        <w:ind w:left="4016" w:hanging="411"/>
      </w:pPr>
      <w:rPr>
        <w:rFonts w:hint="default"/>
        <w:lang w:val="en-US" w:eastAsia="en-US" w:bidi="ar-SA"/>
      </w:rPr>
    </w:lvl>
    <w:lvl w:ilvl="6" w:tplc="8742720A">
      <w:numFmt w:val="bullet"/>
      <w:lvlText w:val="•"/>
      <w:lvlJc w:val="left"/>
      <w:pPr>
        <w:ind w:left="4799" w:hanging="411"/>
      </w:pPr>
      <w:rPr>
        <w:rFonts w:hint="default"/>
        <w:lang w:val="en-US" w:eastAsia="en-US" w:bidi="ar-SA"/>
      </w:rPr>
    </w:lvl>
    <w:lvl w:ilvl="7" w:tplc="4426B9BA">
      <w:numFmt w:val="bullet"/>
      <w:lvlText w:val="•"/>
      <w:lvlJc w:val="left"/>
      <w:pPr>
        <w:ind w:left="5583" w:hanging="411"/>
      </w:pPr>
      <w:rPr>
        <w:rFonts w:hint="default"/>
        <w:lang w:val="en-US" w:eastAsia="en-US" w:bidi="ar-SA"/>
      </w:rPr>
    </w:lvl>
    <w:lvl w:ilvl="8" w:tplc="C3B6978E">
      <w:numFmt w:val="bullet"/>
      <w:lvlText w:val="•"/>
      <w:lvlJc w:val="left"/>
      <w:pPr>
        <w:ind w:left="6366" w:hanging="411"/>
      </w:pPr>
      <w:rPr>
        <w:rFonts w:hint="default"/>
        <w:lang w:val="en-US" w:eastAsia="en-US" w:bidi="ar-SA"/>
      </w:rPr>
    </w:lvl>
  </w:abstractNum>
  <w:abstractNum w:abstractNumId="109" w15:restartNumberingAfterBreak="0">
    <w:nsid w:val="6E9C3549"/>
    <w:multiLevelType w:val="hybridMultilevel"/>
    <w:tmpl w:val="EE28F82E"/>
    <w:lvl w:ilvl="0" w:tplc="AC944146">
      <w:numFmt w:val="bullet"/>
      <w:lvlText w:val=""/>
      <w:lvlJc w:val="left"/>
      <w:pPr>
        <w:ind w:left="107" w:hanging="411"/>
      </w:pPr>
      <w:rPr>
        <w:rFonts w:ascii="Symbol" w:eastAsia="Symbol" w:hAnsi="Symbol" w:cs="Symbol" w:hint="default"/>
        <w:w w:val="99"/>
        <w:sz w:val="20"/>
        <w:szCs w:val="20"/>
        <w:lang w:val="en-US" w:eastAsia="en-US" w:bidi="ar-SA"/>
      </w:rPr>
    </w:lvl>
    <w:lvl w:ilvl="1" w:tplc="7B68C2E4">
      <w:numFmt w:val="bullet"/>
      <w:lvlText w:val="•"/>
      <w:lvlJc w:val="left"/>
      <w:pPr>
        <w:ind w:left="883" w:hanging="411"/>
      </w:pPr>
      <w:rPr>
        <w:rFonts w:hint="default"/>
        <w:lang w:val="en-US" w:eastAsia="en-US" w:bidi="ar-SA"/>
      </w:rPr>
    </w:lvl>
    <w:lvl w:ilvl="2" w:tplc="42EE02CC">
      <w:numFmt w:val="bullet"/>
      <w:lvlText w:val="•"/>
      <w:lvlJc w:val="left"/>
      <w:pPr>
        <w:ind w:left="1666" w:hanging="411"/>
      </w:pPr>
      <w:rPr>
        <w:rFonts w:hint="default"/>
        <w:lang w:val="en-US" w:eastAsia="en-US" w:bidi="ar-SA"/>
      </w:rPr>
    </w:lvl>
    <w:lvl w:ilvl="3" w:tplc="B2C6E3D4">
      <w:numFmt w:val="bullet"/>
      <w:lvlText w:val="•"/>
      <w:lvlJc w:val="left"/>
      <w:pPr>
        <w:ind w:left="2449" w:hanging="411"/>
      </w:pPr>
      <w:rPr>
        <w:rFonts w:hint="default"/>
        <w:lang w:val="en-US" w:eastAsia="en-US" w:bidi="ar-SA"/>
      </w:rPr>
    </w:lvl>
    <w:lvl w:ilvl="4" w:tplc="BCFA6B16">
      <w:numFmt w:val="bullet"/>
      <w:lvlText w:val="•"/>
      <w:lvlJc w:val="left"/>
      <w:pPr>
        <w:ind w:left="3233" w:hanging="411"/>
      </w:pPr>
      <w:rPr>
        <w:rFonts w:hint="default"/>
        <w:lang w:val="en-US" w:eastAsia="en-US" w:bidi="ar-SA"/>
      </w:rPr>
    </w:lvl>
    <w:lvl w:ilvl="5" w:tplc="C56A2728">
      <w:numFmt w:val="bullet"/>
      <w:lvlText w:val="•"/>
      <w:lvlJc w:val="left"/>
      <w:pPr>
        <w:ind w:left="4016" w:hanging="411"/>
      </w:pPr>
      <w:rPr>
        <w:rFonts w:hint="default"/>
        <w:lang w:val="en-US" w:eastAsia="en-US" w:bidi="ar-SA"/>
      </w:rPr>
    </w:lvl>
    <w:lvl w:ilvl="6" w:tplc="6BBC6F1C">
      <w:numFmt w:val="bullet"/>
      <w:lvlText w:val="•"/>
      <w:lvlJc w:val="left"/>
      <w:pPr>
        <w:ind w:left="4799" w:hanging="411"/>
      </w:pPr>
      <w:rPr>
        <w:rFonts w:hint="default"/>
        <w:lang w:val="en-US" w:eastAsia="en-US" w:bidi="ar-SA"/>
      </w:rPr>
    </w:lvl>
    <w:lvl w:ilvl="7" w:tplc="EC948F7E">
      <w:numFmt w:val="bullet"/>
      <w:lvlText w:val="•"/>
      <w:lvlJc w:val="left"/>
      <w:pPr>
        <w:ind w:left="5583" w:hanging="411"/>
      </w:pPr>
      <w:rPr>
        <w:rFonts w:hint="default"/>
        <w:lang w:val="en-US" w:eastAsia="en-US" w:bidi="ar-SA"/>
      </w:rPr>
    </w:lvl>
    <w:lvl w:ilvl="8" w:tplc="42228994">
      <w:numFmt w:val="bullet"/>
      <w:lvlText w:val="•"/>
      <w:lvlJc w:val="left"/>
      <w:pPr>
        <w:ind w:left="6366" w:hanging="411"/>
      </w:pPr>
      <w:rPr>
        <w:rFonts w:hint="default"/>
        <w:lang w:val="en-US" w:eastAsia="en-US" w:bidi="ar-SA"/>
      </w:rPr>
    </w:lvl>
  </w:abstractNum>
  <w:abstractNum w:abstractNumId="110" w15:restartNumberingAfterBreak="0">
    <w:nsid w:val="6FFF4B63"/>
    <w:multiLevelType w:val="hybridMultilevel"/>
    <w:tmpl w:val="CDC0B4E0"/>
    <w:lvl w:ilvl="0" w:tplc="8EC49C46">
      <w:numFmt w:val="bullet"/>
      <w:lvlText w:val=""/>
      <w:lvlJc w:val="left"/>
      <w:pPr>
        <w:ind w:left="518" w:hanging="411"/>
      </w:pPr>
      <w:rPr>
        <w:rFonts w:ascii="Symbol" w:eastAsia="Symbol" w:hAnsi="Symbol" w:cs="Symbol" w:hint="default"/>
        <w:w w:val="99"/>
        <w:sz w:val="20"/>
        <w:szCs w:val="20"/>
        <w:lang w:val="en-US" w:eastAsia="en-US" w:bidi="ar-SA"/>
      </w:rPr>
    </w:lvl>
    <w:lvl w:ilvl="1" w:tplc="B7861B68">
      <w:numFmt w:val="bullet"/>
      <w:lvlText w:val="•"/>
      <w:lvlJc w:val="left"/>
      <w:pPr>
        <w:ind w:left="1261" w:hanging="411"/>
      </w:pPr>
      <w:rPr>
        <w:rFonts w:hint="default"/>
        <w:lang w:val="en-US" w:eastAsia="en-US" w:bidi="ar-SA"/>
      </w:rPr>
    </w:lvl>
    <w:lvl w:ilvl="2" w:tplc="B2004488">
      <w:numFmt w:val="bullet"/>
      <w:lvlText w:val="•"/>
      <w:lvlJc w:val="left"/>
      <w:pPr>
        <w:ind w:left="2002" w:hanging="411"/>
      </w:pPr>
      <w:rPr>
        <w:rFonts w:hint="default"/>
        <w:lang w:val="en-US" w:eastAsia="en-US" w:bidi="ar-SA"/>
      </w:rPr>
    </w:lvl>
    <w:lvl w:ilvl="3" w:tplc="68ECB48A">
      <w:numFmt w:val="bullet"/>
      <w:lvlText w:val="•"/>
      <w:lvlJc w:val="left"/>
      <w:pPr>
        <w:ind w:left="2743" w:hanging="411"/>
      </w:pPr>
      <w:rPr>
        <w:rFonts w:hint="default"/>
        <w:lang w:val="en-US" w:eastAsia="en-US" w:bidi="ar-SA"/>
      </w:rPr>
    </w:lvl>
    <w:lvl w:ilvl="4" w:tplc="A7BEB176">
      <w:numFmt w:val="bullet"/>
      <w:lvlText w:val="•"/>
      <w:lvlJc w:val="left"/>
      <w:pPr>
        <w:ind w:left="3485" w:hanging="411"/>
      </w:pPr>
      <w:rPr>
        <w:rFonts w:hint="default"/>
        <w:lang w:val="en-US" w:eastAsia="en-US" w:bidi="ar-SA"/>
      </w:rPr>
    </w:lvl>
    <w:lvl w:ilvl="5" w:tplc="86C49DB8">
      <w:numFmt w:val="bullet"/>
      <w:lvlText w:val="•"/>
      <w:lvlJc w:val="left"/>
      <w:pPr>
        <w:ind w:left="4226" w:hanging="411"/>
      </w:pPr>
      <w:rPr>
        <w:rFonts w:hint="default"/>
        <w:lang w:val="en-US" w:eastAsia="en-US" w:bidi="ar-SA"/>
      </w:rPr>
    </w:lvl>
    <w:lvl w:ilvl="6" w:tplc="284EAFBE">
      <w:numFmt w:val="bullet"/>
      <w:lvlText w:val="•"/>
      <w:lvlJc w:val="left"/>
      <w:pPr>
        <w:ind w:left="4967" w:hanging="411"/>
      </w:pPr>
      <w:rPr>
        <w:rFonts w:hint="default"/>
        <w:lang w:val="en-US" w:eastAsia="en-US" w:bidi="ar-SA"/>
      </w:rPr>
    </w:lvl>
    <w:lvl w:ilvl="7" w:tplc="A15E02D2">
      <w:numFmt w:val="bullet"/>
      <w:lvlText w:val="•"/>
      <w:lvlJc w:val="left"/>
      <w:pPr>
        <w:ind w:left="5709" w:hanging="411"/>
      </w:pPr>
      <w:rPr>
        <w:rFonts w:hint="default"/>
        <w:lang w:val="en-US" w:eastAsia="en-US" w:bidi="ar-SA"/>
      </w:rPr>
    </w:lvl>
    <w:lvl w:ilvl="8" w:tplc="9EC453EC">
      <w:numFmt w:val="bullet"/>
      <w:lvlText w:val="•"/>
      <w:lvlJc w:val="left"/>
      <w:pPr>
        <w:ind w:left="6450" w:hanging="411"/>
      </w:pPr>
      <w:rPr>
        <w:rFonts w:hint="default"/>
        <w:lang w:val="en-US" w:eastAsia="en-US" w:bidi="ar-SA"/>
      </w:rPr>
    </w:lvl>
  </w:abstractNum>
  <w:abstractNum w:abstractNumId="111" w15:restartNumberingAfterBreak="0">
    <w:nsid w:val="70CD2EF9"/>
    <w:multiLevelType w:val="hybridMultilevel"/>
    <w:tmpl w:val="7744EA0C"/>
    <w:lvl w:ilvl="0" w:tplc="8D161238">
      <w:numFmt w:val="bullet"/>
      <w:lvlText w:val=""/>
      <w:lvlJc w:val="left"/>
      <w:pPr>
        <w:ind w:left="107" w:hanging="411"/>
      </w:pPr>
      <w:rPr>
        <w:rFonts w:ascii="Symbol" w:eastAsia="Symbol" w:hAnsi="Symbol" w:cs="Symbol" w:hint="default"/>
        <w:w w:val="99"/>
        <w:sz w:val="20"/>
        <w:szCs w:val="20"/>
        <w:lang w:val="en-US" w:eastAsia="en-US" w:bidi="ar-SA"/>
      </w:rPr>
    </w:lvl>
    <w:lvl w:ilvl="1" w:tplc="46BE6D06">
      <w:numFmt w:val="bullet"/>
      <w:lvlText w:val="•"/>
      <w:lvlJc w:val="left"/>
      <w:pPr>
        <w:ind w:left="883" w:hanging="411"/>
      </w:pPr>
      <w:rPr>
        <w:rFonts w:hint="default"/>
        <w:lang w:val="en-US" w:eastAsia="en-US" w:bidi="ar-SA"/>
      </w:rPr>
    </w:lvl>
    <w:lvl w:ilvl="2" w:tplc="F4423FE2">
      <w:numFmt w:val="bullet"/>
      <w:lvlText w:val="•"/>
      <w:lvlJc w:val="left"/>
      <w:pPr>
        <w:ind w:left="1666" w:hanging="411"/>
      </w:pPr>
      <w:rPr>
        <w:rFonts w:hint="default"/>
        <w:lang w:val="en-US" w:eastAsia="en-US" w:bidi="ar-SA"/>
      </w:rPr>
    </w:lvl>
    <w:lvl w:ilvl="3" w:tplc="0FB86DC4">
      <w:numFmt w:val="bullet"/>
      <w:lvlText w:val="•"/>
      <w:lvlJc w:val="left"/>
      <w:pPr>
        <w:ind w:left="2449" w:hanging="411"/>
      </w:pPr>
      <w:rPr>
        <w:rFonts w:hint="default"/>
        <w:lang w:val="en-US" w:eastAsia="en-US" w:bidi="ar-SA"/>
      </w:rPr>
    </w:lvl>
    <w:lvl w:ilvl="4" w:tplc="6D1E8012">
      <w:numFmt w:val="bullet"/>
      <w:lvlText w:val="•"/>
      <w:lvlJc w:val="left"/>
      <w:pPr>
        <w:ind w:left="3233" w:hanging="411"/>
      </w:pPr>
      <w:rPr>
        <w:rFonts w:hint="default"/>
        <w:lang w:val="en-US" w:eastAsia="en-US" w:bidi="ar-SA"/>
      </w:rPr>
    </w:lvl>
    <w:lvl w:ilvl="5" w:tplc="A0F44BC8">
      <w:numFmt w:val="bullet"/>
      <w:lvlText w:val="•"/>
      <w:lvlJc w:val="left"/>
      <w:pPr>
        <w:ind w:left="4016" w:hanging="411"/>
      </w:pPr>
      <w:rPr>
        <w:rFonts w:hint="default"/>
        <w:lang w:val="en-US" w:eastAsia="en-US" w:bidi="ar-SA"/>
      </w:rPr>
    </w:lvl>
    <w:lvl w:ilvl="6" w:tplc="89CE3E64">
      <w:numFmt w:val="bullet"/>
      <w:lvlText w:val="•"/>
      <w:lvlJc w:val="left"/>
      <w:pPr>
        <w:ind w:left="4799" w:hanging="411"/>
      </w:pPr>
      <w:rPr>
        <w:rFonts w:hint="default"/>
        <w:lang w:val="en-US" w:eastAsia="en-US" w:bidi="ar-SA"/>
      </w:rPr>
    </w:lvl>
    <w:lvl w:ilvl="7" w:tplc="F440FB00">
      <w:numFmt w:val="bullet"/>
      <w:lvlText w:val="•"/>
      <w:lvlJc w:val="left"/>
      <w:pPr>
        <w:ind w:left="5583" w:hanging="411"/>
      </w:pPr>
      <w:rPr>
        <w:rFonts w:hint="default"/>
        <w:lang w:val="en-US" w:eastAsia="en-US" w:bidi="ar-SA"/>
      </w:rPr>
    </w:lvl>
    <w:lvl w:ilvl="8" w:tplc="B732A87C">
      <w:numFmt w:val="bullet"/>
      <w:lvlText w:val="•"/>
      <w:lvlJc w:val="left"/>
      <w:pPr>
        <w:ind w:left="6366" w:hanging="411"/>
      </w:pPr>
      <w:rPr>
        <w:rFonts w:hint="default"/>
        <w:lang w:val="en-US" w:eastAsia="en-US" w:bidi="ar-SA"/>
      </w:rPr>
    </w:lvl>
  </w:abstractNum>
  <w:abstractNum w:abstractNumId="112" w15:restartNumberingAfterBreak="0">
    <w:nsid w:val="71A467AD"/>
    <w:multiLevelType w:val="hybridMultilevel"/>
    <w:tmpl w:val="5D38AE7C"/>
    <w:lvl w:ilvl="0" w:tplc="432690D8">
      <w:numFmt w:val="bullet"/>
      <w:lvlText w:val=""/>
      <w:lvlJc w:val="left"/>
      <w:pPr>
        <w:ind w:left="107" w:hanging="490"/>
      </w:pPr>
      <w:rPr>
        <w:rFonts w:ascii="Symbol" w:eastAsia="Symbol" w:hAnsi="Symbol" w:cs="Symbol" w:hint="default"/>
        <w:w w:val="100"/>
        <w:sz w:val="22"/>
        <w:szCs w:val="22"/>
        <w:lang w:val="en-US" w:eastAsia="en-US" w:bidi="ar-SA"/>
      </w:rPr>
    </w:lvl>
    <w:lvl w:ilvl="1" w:tplc="22CC635A">
      <w:numFmt w:val="bullet"/>
      <w:lvlText w:val="•"/>
      <w:lvlJc w:val="left"/>
      <w:pPr>
        <w:ind w:left="883" w:hanging="490"/>
      </w:pPr>
      <w:rPr>
        <w:rFonts w:hint="default"/>
        <w:lang w:val="en-US" w:eastAsia="en-US" w:bidi="ar-SA"/>
      </w:rPr>
    </w:lvl>
    <w:lvl w:ilvl="2" w:tplc="D76CC280">
      <w:numFmt w:val="bullet"/>
      <w:lvlText w:val="•"/>
      <w:lvlJc w:val="left"/>
      <w:pPr>
        <w:ind w:left="1666" w:hanging="490"/>
      </w:pPr>
      <w:rPr>
        <w:rFonts w:hint="default"/>
        <w:lang w:val="en-US" w:eastAsia="en-US" w:bidi="ar-SA"/>
      </w:rPr>
    </w:lvl>
    <w:lvl w:ilvl="3" w:tplc="300EF4F8">
      <w:numFmt w:val="bullet"/>
      <w:lvlText w:val="•"/>
      <w:lvlJc w:val="left"/>
      <w:pPr>
        <w:ind w:left="2449" w:hanging="490"/>
      </w:pPr>
      <w:rPr>
        <w:rFonts w:hint="default"/>
        <w:lang w:val="en-US" w:eastAsia="en-US" w:bidi="ar-SA"/>
      </w:rPr>
    </w:lvl>
    <w:lvl w:ilvl="4" w:tplc="84C043CA">
      <w:numFmt w:val="bullet"/>
      <w:lvlText w:val="•"/>
      <w:lvlJc w:val="left"/>
      <w:pPr>
        <w:ind w:left="3233" w:hanging="490"/>
      </w:pPr>
      <w:rPr>
        <w:rFonts w:hint="default"/>
        <w:lang w:val="en-US" w:eastAsia="en-US" w:bidi="ar-SA"/>
      </w:rPr>
    </w:lvl>
    <w:lvl w:ilvl="5" w:tplc="09DE0E40">
      <w:numFmt w:val="bullet"/>
      <w:lvlText w:val="•"/>
      <w:lvlJc w:val="left"/>
      <w:pPr>
        <w:ind w:left="4016" w:hanging="490"/>
      </w:pPr>
      <w:rPr>
        <w:rFonts w:hint="default"/>
        <w:lang w:val="en-US" w:eastAsia="en-US" w:bidi="ar-SA"/>
      </w:rPr>
    </w:lvl>
    <w:lvl w:ilvl="6" w:tplc="148A37FE">
      <w:numFmt w:val="bullet"/>
      <w:lvlText w:val="•"/>
      <w:lvlJc w:val="left"/>
      <w:pPr>
        <w:ind w:left="4799" w:hanging="490"/>
      </w:pPr>
      <w:rPr>
        <w:rFonts w:hint="default"/>
        <w:lang w:val="en-US" w:eastAsia="en-US" w:bidi="ar-SA"/>
      </w:rPr>
    </w:lvl>
    <w:lvl w:ilvl="7" w:tplc="69067240">
      <w:numFmt w:val="bullet"/>
      <w:lvlText w:val="•"/>
      <w:lvlJc w:val="left"/>
      <w:pPr>
        <w:ind w:left="5583" w:hanging="490"/>
      </w:pPr>
      <w:rPr>
        <w:rFonts w:hint="default"/>
        <w:lang w:val="en-US" w:eastAsia="en-US" w:bidi="ar-SA"/>
      </w:rPr>
    </w:lvl>
    <w:lvl w:ilvl="8" w:tplc="80FE3320">
      <w:numFmt w:val="bullet"/>
      <w:lvlText w:val="•"/>
      <w:lvlJc w:val="left"/>
      <w:pPr>
        <w:ind w:left="6366" w:hanging="490"/>
      </w:pPr>
      <w:rPr>
        <w:rFonts w:hint="default"/>
        <w:lang w:val="en-US" w:eastAsia="en-US" w:bidi="ar-SA"/>
      </w:rPr>
    </w:lvl>
  </w:abstractNum>
  <w:abstractNum w:abstractNumId="113" w15:restartNumberingAfterBreak="0">
    <w:nsid w:val="737C3419"/>
    <w:multiLevelType w:val="hybridMultilevel"/>
    <w:tmpl w:val="A1FA7FFC"/>
    <w:lvl w:ilvl="0" w:tplc="802CBC22">
      <w:numFmt w:val="bullet"/>
      <w:lvlText w:val=""/>
      <w:lvlJc w:val="left"/>
      <w:pPr>
        <w:ind w:left="518" w:hanging="411"/>
      </w:pPr>
      <w:rPr>
        <w:rFonts w:ascii="Symbol" w:eastAsia="Symbol" w:hAnsi="Symbol" w:cs="Symbol" w:hint="default"/>
        <w:w w:val="99"/>
        <w:sz w:val="20"/>
        <w:szCs w:val="20"/>
        <w:lang w:val="en-US" w:eastAsia="en-US" w:bidi="ar-SA"/>
      </w:rPr>
    </w:lvl>
    <w:lvl w:ilvl="1" w:tplc="0862D8D0">
      <w:numFmt w:val="bullet"/>
      <w:lvlText w:val="•"/>
      <w:lvlJc w:val="left"/>
      <w:pPr>
        <w:ind w:left="1261" w:hanging="411"/>
      </w:pPr>
      <w:rPr>
        <w:rFonts w:hint="default"/>
        <w:lang w:val="en-US" w:eastAsia="en-US" w:bidi="ar-SA"/>
      </w:rPr>
    </w:lvl>
    <w:lvl w:ilvl="2" w:tplc="43BE51C8">
      <w:numFmt w:val="bullet"/>
      <w:lvlText w:val="•"/>
      <w:lvlJc w:val="left"/>
      <w:pPr>
        <w:ind w:left="2002" w:hanging="411"/>
      </w:pPr>
      <w:rPr>
        <w:rFonts w:hint="default"/>
        <w:lang w:val="en-US" w:eastAsia="en-US" w:bidi="ar-SA"/>
      </w:rPr>
    </w:lvl>
    <w:lvl w:ilvl="3" w:tplc="C98A262C">
      <w:numFmt w:val="bullet"/>
      <w:lvlText w:val="•"/>
      <w:lvlJc w:val="left"/>
      <w:pPr>
        <w:ind w:left="2743" w:hanging="411"/>
      </w:pPr>
      <w:rPr>
        <w:rFonts w:hint="default"/>
        <w:lang w:val="en-US" w:eastAsia="en-US" w:bidi="ar-SA"/>
      </w:rPr>
    </w:lvl>
    <w:lvl w:ilvl="4" w:tplc="B1E8893E">
      <w:numFmt w:val="bullet"/>
      <w:lvlText w:val="•"/>
      <w:lvlJc w:val="left"/>
      <w:pPr>
        <w:ind w:left="3485" w:hanging="411"/>
      </w:pPr>
      <w:rPr>
        <w:rFonts w:hint="default"/>
        <w:lang w:val="en-US" w:eastAsia="en-US" w:bidi="ar-SA"/>
      </w:rPr>
    </w:lvl>
    <w:lvl w:ilvl="5" w:tplc="6FEC21F8">
      <w:numFmt w:val="bullet"/>
      <w:lvlText w:val="•"/>
      <w:lvlJc w:val="left"/>
      <w:pPr>
        <w:ind w:left="4226" w:hanging="411"/>
      </w:pPr>
      <w:rPr>
        <w:rFonts w:hint="default"/>
        <w:lang w:val="en-US" w:eastAsia="en-US" w:bidi="ar-SA"/>
      </w:rPr>
    </w:lvl>
    <w:lvl w:ilvl="6" w:tplc="8CAC4A9A">
      <w:numFmt w:val="bullet"/>
      <w:lvlText w:val="•"/>
      <w:lvlJc w:val="left"/>
      <w:pPr>
        <w:ind w:left="4967" w:hanging="411"/>
      </w:pPr>
      <w:rPr>
        <w:rFonts w:hint="default"/>
        <w:lang w:val="en-US" w:eastAsia="en-US" w:bidi="ar-SA"/>
      </w:rPr>
    </w:lvl>
    <w:lvl w:ilvl="7" w:tplc="6960FBEC">
      <w:numFmt w:val="bullet"/>
      <w:lvlText w:val="•"/>
      <w:lvlJc w:val="left"/>
      <w:pPr>
        <w:ind w:left="5709" w:hanging="411"/>
      </w:pPr>
      <w:rPr>
        <w:rFonts w:hint="default"/>
        <w:lang w:val="en-US" w:eastAsia="en-US" w:bidi="ar-SA"/>
      </w:rPr>
    </w:lvl>
    <w:lvl w:ilvl="8" w:tplc="384AF5D2">
      <w:numFmt w:val="bullet"/>
      <w:lvlText w:val="•"/>
      <w:lvlJc w:val="left"/>
      <w:pPr>
        <w:ind w:left="6450" w:hanging="411"/>
      </w:pPr>
      <w:rPr>
        <w:rFonts w:hint="default"/>
        <w:lang w:val="en-US" w:eastAsia="en-US" w:bidi="ar-SA"/>
      </w:rPr>
    </w:lvl>
  </w:abstractNum>
  <w:abstractNum w:abstractNumId="114" w15:restartNumberingAfterBreak="0">
    <w:nsid w:val="743D0763"/>
    <w:multiLevelType w:val="hybridMultilevel"/>
    <w:tmpl w:val="10E8EFA2"/>
    <w:lvl w:ilvl="0" w:tplc="AC724324">
      <w:numFmt w:val="bullet"/>
      <w:lvlText w:val=""/>
      <w:lvlJc w:val="left"/>
      <w:pPr>
        <w:ind w:left="107" w:hanging="411"/>
      </w:pPr>
      <w:rPr>
        <w:rFonts w:ascii="Symbol" w:eastAsia="Symbol" w:hAnsi="Symbol" w:cs="Symbol" w:hint="default"/>
        <w:w w:val="99"/>
        <w:sz w:val="20"/>
        <w:szCs w:val="20"/>
        <w:lang w:val="en-US" w:eastAsia="en-US" w:bidi="ar-SA"/>
      </w:rPr>
    </w:lvl>
    <w:lvl w:ilvl="1" w:tplc="1A58162A">
      <w:numFmt w:val="bullet"/>
      <w:lvlText w:val="•"/>
      <w:lvlJc w:val="left"/>
      <w:pPr>
        <w:ind w:left="883" w:hanging="411"/>
      </w:pPr>
      <w:rPr>
        <w:rFonts w:hint="default"/>
        <w:lang w:val="en-US" w:eastAsia="en-US" w:bidi="ar-SA"/>
      </w:rPr>
    </w:lvl>
    <w:lvl w:ilvl="2" w:tplc="B8D2DB7E">
      <w:numFmt w:val="bullet"/>
      <w:lvlText w:val="•"/>
      <w:lvlJc w:val="left"/>
      <w:pPr>
        <w:ind w:left="1666" w:hanging="411"/>
      </w:pPr>
      <w:rPr>
        <w:rFonts w:hint="default"/>
        <w:lang w:val="en-US" w:eastAsia="en-US" w:bidi="ar-SA"/>
      </w:rPr>
    </w:lvl>
    <w:lvl w:ilvl="3" w:tplc="23C21590">
      <w:numFmt w:val="bullet"/>
      <w:lvlText w:val="•"/>
      <w:lvlJc w:val="left"/>
      <w:pPr>
        <w:ind w:left="2449" w:hanging="411"/>
      </w:pPr>
      <w:rPr>
        <w:rFonts w:hint="default"/>
        <w:lang w:val="en-US" w:eastAsia="en-US" w:bidi="ar-SA"/>
      </w:rPr>
    </w:lvl>
    <w:lvl w:ilvl="4" w:tplc="8E8E7CE6">
      <w:numFmt w:val="bullet"/>
      <w:lvlText w:val="•"/>
      <w:lvlJc w:val="left"/>
      <w:pPr>
        <w:ind w:left="3233" w:hanging="411"/>
      </w:pPr>
      <w:rPr>
        <w:rFonts w:hint="default"/>
        <w:lang w:val="en-US" w:eastAsia="en-US" w:bidi="ar-SA"/>
      </w:rPr>
    </w:lvl>
    <w:lvl w:ilvl="5" w:tplc="FA680B60">
      <w:numFmt w:val="bullet"/>
      <w:lvlText w:val="•"/>
      <w:lvlJc w:val="left"/>
      <w:pPr>
        <w:ind w:left="4016" w:hanging="411"/>
      </w:pPr>
      <w:rPr>
        <w:rFonts w:hint="default"/>
        <w:lang w:val="en-US" w:eastAsia="en-US" w:bidi="ar-SA"/>
      </w:rPr>
    </w:lvl>
    <w:lvl w:ilvl="6" w:tplc="E2D0D074">
      <w:numFmt w:val="bullet"/>
      <w:lvlText w:val="•"/>
      <w:lvlJc w:val="left"/>
      <w:pPr>
        <w:ind w:left="4799" w:hanging="411"/>
      </w:pPr>
      <w:rPr>
        <w:rFonts w:hint="default"/>
        <w:lang w:val="en-US" w:eastAsia="en-US" w:bidi="ar-SA"/>
      </w:rPr>
    </w:lvl>
    <w:lvl w:ilvl="7" w:tplc="6D001918">
      <w:numFmt w:val="bullet"/>
      <w:lvlText w:val="•"/>
      <w:lvlJc w:val="left"/>
      <w:pPr>
        <w:ind w:left="5583" w:hanging="411"/>
      </w:pPr>
      <w:rPr>
        <w:rFonts w:hint="default"/>
        <w:lang w:val="en-US" w:eastAsia="en-US" w:bidi="ar-SA"/>
      </w:rPr>
    </w:lvl>
    <w:lvl w:ilvl="8" w:tplc="076299D6">
      <w:numFmt w:val="bullet"/>
      <w:lvlText w:val="•"/>
      <w:lvlJc w:val="left"/>
      <w:pPr>
        <w:ind w:left="6366" w:hanging="411"/>
      </w:pPr>
      <w:rPr>
        <w:rFonts w:hint="default"/>
        <w:lang w:val="en-US" w:eastAsia="en-US" w:bidi="ar-SA"/>
      </w:rPr>
    </w:lvl>
  </w:abstractNum>
  <w:abstractNum w:abstractNumId="115" w15:restartNumberingAfterBreak="0">
    <w:nsid w:val="763D57F9"/>
    <w:multiLevelType w:val="hybridMultilevel"/>
    <w:tmpl w:val="4FDCFAD6"/>
    <w:lvl w:ilvl="0" w:tplc="ACD84986">
      <w:numFmt w:val="bullet"/>
      <w:lvlText w:val=""/>
      <w:lvlJc w:val="left"/>
      <w:pPr>
        <w:ind w:left="107" w:hanging="173"/>
      </w:pPr>
      <w:rPr>
        <w:rFonts w:ascii="Symbol" w:eastAsia="Symbol" w:hAnsi="Symbol" w:cs="Symbol" w:hint="default"/>
        <w:w w:val="100"/>
        <w:sz w:val="22"/>
        <w:szCs w:val="22"/>
        <w:lang w:val="en-US" w:eastAsia="en-US" w:bidi="ar-SA"/>
      </w:rPr>
    </w:lvl>
    <w:lvl w:ilvl="1" w:tplc="2FFC41CC">
      <w:numFmt w:val="bullet"/>
      <w:lvlText w:val="•"/>
      <w:lvlJc w:val="left"/>
      <w:pPr>
        <w:ind w:left="883" w:hanging="173"/>
      </w:pPr>
      <w:rPr>
        <w:rFonts w:hint="default"/>
        <w:lang w:val="en-US" w:eastAsia="en-US" w:bidi="ar-SA"/>
      </w:rPr>
    </w:lvl>
    <w:lvl w:ilvl="2" w:tplc="A92A6404">
      <w:numFmt w:val="bullet"/>
      <w:lvlText w:val="•"/>
      <w:lvlJc w:val="left"/>
      <w:pPr>
        <w:ind w:left="1666" w:hanging="173"/>
      </w:pPr>
      <w:rPr>
        <w:rFonts w:hint="default"/>
        <w:lang w:val="en-US" w:eastAsia="en-US" w:bidi="ar-SA"/>
      </w:rPr>
    </w:lvl>
    <w:lvl w:ilvl="3" w:tplc="7FE860A2">
      <w:numFmt w:val="bullet"/>
      <w:lvlText w:val="•"/>
      <w:lvlJc w:val="left"/>
      <w:pPr>
        <w:ind w:left="2449" w:hanging="173"/>
      </w:pPr>
      <w:rPr>
        <w:rFonts w:hint="default"/>
        <w:lang w:val="en-US" w:eastAsia="en-US" w:bidi="ar-SA"/>
      </w:rPr>
    </w:lvl>
    <w:lvl w:ilvl="4" w:tplc="A876639C">
      <w:numFmt w:val="bullet"/>
      <w:lvlText w:val="•"/>
      <w:lvlJc w:val="left"/>
      <w:pPr>
        <w:ind w:left="3233" w:hanging="173"/>
      </w:pPr>
      <w:rPr>
        <w:rFonts w:hint="default"/>
        <w:lang w:val="en-US" w:eastAsia="en-US" w:bidi="ar-SA"/>
      </w:rPr>
    </w:lvl>
    <w:lvl w:ilvl="5" w:tplc="CD00F9F0">
      <w:numFmt w:val="bullet"/>
      <w:lvlText w:val="•"/>
      <w:lvlJc w:val="left"/>
      <w:pPr>
        <w:ind w:left="4016" w:hanging="173"/>
      </w:pPr>
      <w:rPr>
        <w:rFonts w:hint="default"/>
        <w:lang w:val="en-US" w:eastAsia="en-US" w:bidi="ar-SA"/>
      </w:rPr>
    </w:lvl>
    <w:lvl w:ilvl="6" w:tplc="2E3C1C30">
      <w:numFmt w:val="bullet"/>
      <w:lvlText w:val="•"/>
      <w:lvlJc w:val="left"/>
      <w:pPr>
        <w:ind w:left="4799" w:hanging="173"/>
      </w:pPr>
      <w:rPr>
        <w:rFonts w:hint="default"/>
        <w:lang w:val="en-US" w:eastAsia="en-US" w:bidi="ar-SA"/>
      </w:rPr>
    </w:lvl>
    <w:lvl w:ilvl="7" w:tplc="D4FAF6A4">
      <w:numFmt w:val="bullet"/>
      <w:lvlText w:val="•"/>
      <w:lvlJc w:val="left"/>
      <w:pPr>
        <w:ind w:left="5583" w:hanging="173"/>
      </w:pPr>
      <w:rPr>
        <w:rFonts w:hint="default"/>
        <w:lang w:val="en-US" w:eastAsia="en-US" w:bidi="ar-SA"/>
      </w:rPr>
    </w:lvl>
    <w:lvl w:ilvl="8" w:tplc="AC98F356">
      <w:numFmt w:val="bullet"/>
      <w:lvlText w:val="•"/>
      <w:lvlJc w:val="left"/>
      <w:pPr>
        <w:ind w:left="6366" w:hanging="173"/>
      </w:pPr>
      <w:rPr>
        <w:rFonts w:hint="default"/>
        <w:lang w:val="en-US" w:eastAsia="en-US" w:bidi="ar-SA"/>
      </w:rPr>
    </w:lvl>
  </w:abstractNum>
  <w:abstractNum w:abstractNumId="116" w15:restartNumberingAfterBreak="0">
    <w:nsid w:val="7816401A"/>
    <w:multiLevelType w:val="hybridMultilevel"/>
    <w:tmpl w:val="AAD2B13E"/>
    <w:lvl w:ilvl="0" w:tplc="4E207358">
      <w:numFmt w:val="bullet"/>
      <w:lvlText w:val=""/>
      <w:lvlJc w:val="left"/>
      <w:pPr>
        <w:ind w:left="107" w:hanging="411"/>
      </w:pPr>
      <w:rPr>
        <w:rFonts w:ascii="Symbol" w:eastAsia="Symbol" w:hAnsi="Symbol" w:cs="Symbol" w:hint="default"/>
        <w:w w:val="99"/>
        <w:sz w:val="20"/>
        <w:szCs w:val="20"/>
        <w:lang w:val="en-US" w:eastAsia="en-US" w:bidi="ar-SA"/>
      </w:rPr>
    </w:lvl>
    <w:lvl w:ilvl="1" w:tplc="7F3236EC">
      <w:numFmt w:val="bullet"/>
      <w:lvlText w:val="•"/>
      <w:lvlJc w:val="left"/>
      <w:pPr>
        <w:ind w:left="883" w:hanging="411"/>
      </w:pPr>
      <w:rPr>
        <w:rFonts w:hint="default"/>
        <w:lang w:val="en-US" w:eastAsia="en-US" w:bidi="ar-SA"/>
      </w:rPr>
    </w:lvl>
    <w:lvl w:ilvl="2" w:tplc="6F1276FE">
      <w:numFmt w:val="bullet"/>
      <w:lvlText w:val="•"/>
      <w:lvlJc w:val="left"/>
      <w:pPr>
        <w:ind w:left="1666" w:hanging="411"/>
      </w:pPr>
      <w:rPr>
        <w:rFonts w:hint="default"/>
        <w:lang w:val="en-US" w:eastAsia="en-US" w:bidi="ar-SA"/>
      </w:rPr>
    </w:lvl>
    <w:lvl w:ilvl="3" w:tplc="5844801A">
      <w:numFmt w:val="bullet"/>
      <w:lvlText w:val="•"/>
      <w:lvlJc w:val="left"/>
      <w:pPr>
        <w:ind w:left="2449" w:hanging="411"/>
      </w:pPr>
      <w:rPr>
        <w:rFonts w:hint="default"/>
        <w:lang w:val="en-US" w:eastAsia="en-US" w:bidi="ar-SA"/>
      </w:rPr>
    </w:lvl>
    <w:lvl w:ilvl="4" w:tplc="FF7E1E68">
      <w:numFmt w:val="bullet"/>
      <w:lvlText w:val="•"/>
      <w:lvlJc w:val="left"/>
      <w:pPr>
        <w:ind w:left="3233" w:hanging="411"/>
      </w:pPr>
      <w:rPr>
        <w:rFonts w:hint="default"/>
        <w:lang w:val="en-US" w:eastAsia="en-US" w:bidi="ar-SA"/>
      </w:rPr>
    </w:lvl>
    <w:lvl w:ilvl="5" w:tplc="FBF6C05C">
      <w:numFmt w:val="bullet"/>
      <w:lvlText w:val="•"/>
      <w:lvlJc w:val="left"/>
      <w:pPr>
        <w:ind w:left="4016" w:hanging="411"/>
      </w:pPr>
      <w:rPr>
        <w:rFonts w:hint="default"/>
        <w:lang w:val="en-US" w:eastAsia="en-US" w:bidi="ar-SA"/>
      </w:rPr>
    </w:lvl>
    <w:lvl w:ilvl="6" w:tplc="040CC3D0">
      <w:numFmt w:val="bullet"/>
      <w:lvlText w:val="•"/>
      <w:lvlJc w:val="left"/>
      <w:pPr>
        <w:ind w:left="4799" w:hanging="411"/>
      </w:pPr>
      <w:rPr>
        <w:rFonts w:hint="default"/>
        <w:lang w:val="en-US" w:eastAsia="en-US" w:bidi="ar-SA"/>
      </w:rPr>
    </w:lvl>
    <w:lvl w:ilvl="7" w:tplc="B89CAA9C">
      <w:numFmt w:val="bullet"/>
      <w:lvlText w:val="•"/>
      <w:lvlJc w:val="left"/>
      <w:pPr>
        <w:ind w:left="5583" w:hanging="411"/>
      </w:pPr>
      <w:rPr>
        <w:rFonts w:hint="default"/>
        <w:lang w:val="en-US" w:eastAsia="en-US" w:bidi="ar-SA"/>
      </w:rPr>
    </w:lvl>
    <w:lvl w:ilvl="8" w:tplc="A40E3188">
      <w:numFmt w:val="bullet"/>
      <w:lvlText w:val="•"/>
      <w:lvlJc w:val="left"/>
      <w:pPr>
        <w:ind w:left="6366" w:hanging="411"/>
      </w:pPr>
      <w:rPr>
        <w:rFonts w:hint="default"/>
        <w:lang w:val="en-US" w:eastAsia="en-US" w:bidi="ar-SA"/>
      </w:rPr>
    </w:lvl>
  </w:abstractNum>
  <w:abstractNum w:abstractNumId="117" w15:restartNumberingAfterBreak="0">
    <w:nsid w:val="78761277"/>
    <w:multiLevelType w:val="hybridMultilevel"/>
    <w:tmpl w:val="0A6C29FA"/>
    <w:lvl w:ilvl="0" w:tplc="DE88867A">
      <w:numFmt w:val="bullet"/>
      <w:lvlText w:val=""/>
      <w:lvlJc w:val="left"/>
      <w:pPr>
        <w:ind w:left="280" w:hanging="173"/>
      </w:pPr>
      <w:rPr>
        <w:rFonts w:ascii="Symbol" w:eastAsia="Symbol" w:hAnsi="Symbol" w:cs="Symbol" w:hint="default"/>
        <w:w w:val="100"/>
        <w:sz w:val="22"/>
        <w:szCs w:val="22"/>
        <w:lang w:val="en-US" w:eastAsia="en-US" w:bidi="ar-SA"/>
      </w:rPr>
    </w:lvl>
    <w:lvl w:ilvl="1" w:tplc="81AC14F4">
      <w:numFmt w:val="bullet"/>
      <w:lvlText w:val="•"/>
      <w:lvlJc w:val="left"/>
      <w:pPr>
        <w:ind w:left="1045" w:hanging="173"/>
      </w:pPr>
      <w:rPr>
        <w:rFonts w:hint="default"/>
        <w:lang w:val="en-US" w:eastAsia="en-US" w:bidi="ar-SA"/>
      </w:rPr>
    </w:lvl>
    <w:lvl w:ilvl="2" w:tplc="1B5883C6">
      <w:numFmt w:val="bullet"/>
      <w:lvlText w:val="•"/>
      <w:lvlJc w:val="left"/>
      <w:pPr>
        <w:ind w:left="1810" w:hanging="173"/>
      </w:pPr>
      <w:rPr>
        <w:rFonts w:hint="default"/>
        <w:lang w:val="en-US" w:eastAsia="en-US" w:bidi="ar-SA"/>
      </w:rPr>
    </w:lvl>
    <w:lvl w:ilvl="3" w:tplc="BA6AEB0E">
      <w:numFmt w:val="bullet"/>
      <w:lvlText w:val="•"/>
      <w:lvlJc w:val="left"/>
      <w:pPr>
        <w:ind w:left="2575" w:hanging="173"/>
      </w:pPr>
      <w:rPr>
        <w:rFonts w:hint="default"/>
        <w:lang w:val="en-US" w:eastAsia="en-US" w:bidi="ar-SA"/>
      </w:rPr>
    </w:lvl>
    <w:lvl w:ilvl="4" w:tplc="38E89608">
      <w:numFmt w:val="bullet"/>
      <w:lvlText w:val="•"/>
      <w:lvlJc w:val="left"/>
      <w:pPr>
        <w:ind w:left="3341" w:hanging="173"/>
      </w:pPr>
      <w:rPr>
        <w:rFonts w:hint="default"/>
        <w:lang w:val="en-US" w:eastAsia="en-US" w:bidi="ar-SA"/>
      </w:rPr>
    </w:lvl>
    <w:lvl w:ilvl="5" w:tplc="5F54B07C">
      <w:numFmt w:val="bullet"/>
      <w:lvlText w:val="•"/>
      <w:lvlJc w:val="left"/>
      <w:pPr>
        <w:ind w:left="4106" w:hanging="173"/>
      </w:pPr>
      <w:rPr>
        <w:rFonts w:hint="default"/>
        <w:lang w:val="en-US" w:eastAsia="en-US" w:bidi="ar-SA"/>
      </w:rPr>
    </w:lvl>
    <w:lvl w:ilvl="6" w:tplc="F50EABCC">
      <w:numFmt w:val="bullet"/>
      <w:lvlText w:val="•"/>
      <w:lvlJc w:val="left"/>
      <w:pPr>
        <w:ind w:left="4871" w:hanging="173"/>
      </w:pPr>
      <w:rPr>
        <w:rFonts w:hint="default"/>
        <w:lang w:val="en-US" w:eastAsia="en-US" w:bidi="ar-SA"/>
      </w:rPr>
    </w:lvl>
    <w:lvl w:ilvl="7" w:tplc="61EE7086">
      <w:numFmt w:val="bullet"/>
      <w:lvlText w:val="•"/>
      <w:lvlJc w:val="left"/>
      <w:pPr>
        <w:ind w:left="5637" w:hanging="173"/>
      </w:pPr>
      <w:rPr>
        <w:rFonts w:hint="default"/>
        <w:lang w:val="en-US" w:eastAsia="en-US" w:bidi="ar-SA"/>
      </w:rPr>
    </w:lvl>
    <w:lvl w:ilvl="8" w:tplc="25E89F0A">
      <w:numFmt w:val="bullet"/>
      <w:lvlText w:val="•"/>
      <w:lvlJc w:val="left"/>
      <w:pPr>
        <w:ind w:left="6402" w:hanging="173"/>
      </w:pPr>
      <w:rPr>
        <w:rFonts w:hint="default"/>
        <w:lang w:val="en-US" w:eastAsia="en-US" w:bidi="ar-SA"/>
      </w:rPr>
    </w:lvl>
  </w:abstractNum>
  <w:abstractNum w:abstractNumId="118" w15:restartNumberingAfterBreak="0">
    <w:nsid w:val="7A5E2BE7"/>
    <w:multiLevelType w:val="hybridMultilevel"/>
    <w:tmpl w:val="D6C25C64"/>
    <w:lvl w:ilvl="0" w:tplc="E8349560">
      <w:numFmt w:val="bullet"/>
      <w:lvlText w:val=""/>
      <w:lvlJc w:val="left"/>
      <w:pPr>
        <w:ind w:left="107" w:hanging="411"/>
      </w:pPr>
      <w:rPr>
        <w:rFonts w:ascii="Symbol" w:eastAsia="Symbol" w:hAnsi="Symbol" w:cs="Symbol" w:hint="default"/>
        <w:w w:val="99"/>
        <w:sz w:val="20"/>
        <w:szCs w:val="20"/>
        <w:lang w:val="en-US" w:eastAsia="en-US" w:bidi="ar-SA"/>
      </w:rPr>
    </w:lvl>
    <w:lvl w:ilvl="1" w:tplc="F8F0A664">
      <w:numFmt w:val="bullet"/>
      <w:lvlText w:val="•"/>
      <w:lvlJc w:val="left"/>
      <w:pPr>
        <w:ind w:left="883" w:hanging="411"/>
      </w:pPr>
      <w:rPr>
        <w:rFonts w:hint="default"/>
        <w:lang w:val="en-US" w:eastAsia="en-US" w:bidi="ar-SA"/>
      </w:rPr>
    </w:lvl>
    <w:lvl w:ilvl="2" w:tplc="FDA40162">
      <w:numFmt w:val="bullet"/>
      <w:lvlText w:val="•"/>
      <w:lvlJc w:val="left"/>
      <w:pPr>
        <w:ind w:left="1666" w:hanging="411"/>
      </w:pPr>
      <w:rPr>
        <w:rFonts w:hint="default"/>
        <w:lang w:val="en-US" w:eastAsia="en-US" w:bidi="ar-SA"/>
      </w:rPr>
    </w:lvl>
    <w:lvl w:ilvl="3" w:tplc="81422948">
      <w:numFmt w:val="bullet"/>
      <w:lvlText w:val="•"/>
      <w:lvlJc w:val="left"/>
      <w:pPr>
        <w:ind w:left="2449" w:hanging="411"/>
      </w:pPr>
      <w:rPr>
        <w:rFonts w:hint="default"/>
        <w:lang w:val="en-US" w:eastAsia="en-US" w:bidi="ar-SA"/>
      </w:rPr>
    </w:lvl>
    <w:lvl w:ilvl="4" w:tplc="06F070B2">
      <w:numFmt w:val="bullet"/>
      <w:lvlText w:val="•"/>
      <w:lvlJc w:val="left"/>
      <w:pPr>
        <w:ind w:left="3233" w:hanging="411"/>
      </w:pPr>
      <w:rPr>
        <w:rFonts w:hint="default"/>
        <w:lang w:val="en-US" w:eastAsia="en-US" w:bidi="ar-SA"/>
      </w:rPr>
    </w:lvl>
    <w:lvl w:ilvl="5" w:tplc="DEBEC28E">
      <w:numFmt w:val="bullet"/>
      <w:lvlText w:val="•"/>
      <w:lvlJc w:val="left"/>
      <w:pPr>
        <w:ind w:left="4016" w:hanging="411"/>
      </w:pPr>
      <w:rPr>
        <w:rFonts w:hint="default"/>
        <w:lang w:val="en-US" w:eastAsia="en-US" w:bidi="ar-SA"/>
      </w:rPr>
    </w:lvl>
    <w:lvl w:ilvl="6" w:tplc="5568F8B4">
      <w:numFmt w:val="bullet"/>
      <w:lvlText w:val="•"/>
      <w:lvlJc w:val="left"/>
      <w:pPr>
        <w:ind w:left="4799" w:hanging="411"/>
      </w:pPr>
      <w:rPr>
        <w:rFonts w:hint="default"/>
        <w:lang w:val="en-US" w:eastAsia="en-US" w:bidi="ar-SA"/>
      </w:rPr>
    </w:lvl>
    <w:lvl w:ilvl="7" w:tplc="D6BECB8A">
      <w:numFmt w:val="bullet"/>
      <w:lvlText w:val="•"/>
      <w:lvlJc w:val="left"/>
      <w:pPr>
        <w:ind w:left="5583" w:hanging="411"/>
      </w:pPr>
      <w:rPr>
        <w:rFonts w:hint="default"/>
        <w:lang w:val="en-US" w:eastAsia="en-US" w:bidi="ar-SA"/>
      </w:rPr>
    </w:lvl>
    <w:lvl w:ilvl="8" w:tplc="0DCCBF8A">
      <w:numFmt w:val="bullet"/>
      <w:lvlText w:val="•"/>
      <w:lvlJc w:val="left"/>
      <w:pPr>
        <w:ind w:left="6366" w:hanging="411"/>
      </w:pPr>
      <w:rPr>
        <w:rFonts w:hint="default"/>
        <w:lang w:val="en-US" w:eastAsia="en-US" w:bidi="ar-SA"/>
      </w:rPr>
    </w:lvl>
  </w:abstractNum>
  <w:abstractNum w:abstractNumId="119" w15:restartNumberingAfterBreak="0">
    <w:nsid w:val="7B971794"/>
    <w:multiLevelType w:val="hybridMultilevel"/>
    <w:tmpl w:val="74069720"/>
    <w:lvl w:ilvl="0" w:tplc="2D92AA14">
      <w:numFmt w:val="bullet"/>
      <w:lvlText w:val=""/>
      <w:lvlJc w:val="left"/>
      <w:pPr>
        <w:ind w:left="518" w:hanging="411"/>
      </w:pPr>
      <w:rPr>
        <w:rFonts w:ascii="Symbol" w:eastAsia="Symbol" w:hAnsi="Symbol" w:cs="Symbol" w:hint="default"/>
        <w:w w:val="99"/>
        <w:sz w:val="20"/>
        <w:szCs w:val="20"/>
        <w:lang w:val="en-US" w:eastAsia="en-US" w:bidi="ar-SA"/>
      </w:rPr>
    </w:lvl>
    <w:lvl w:ilvl="1" w:tplc="41026108">
      <w:numFmt w:val="bullet"/>
      <w:lvlText w:val="•"/>
      <w:lvlJc w:val="left"/>
      <w:pPr>
        <w:ind w:left="1261" w:hanging="411"/>
      </w:pPr>
      <w:rPr>
        <w:rFonts w:hint="default"/>
        <w:lang w:val="en-US" w:eastAsia="en-US" w:bidi="ar-SA"/>
      </w:rPr>
    </w:lvl>
    <w:lvl w:ilvl="2" w:tplc="EC227DC8">
      <w:numFmt w:val="bullet"/>
      <w:lvlText w:val="•"/>
      <w:lvlJc w:val="left"/>
      <w:pPr>
        <w:ind w:left="2002" w:hanging="411"/>
      </w:pPr>
      <w:rPr>
        <w:rFonts w:hint="default"/>
        <w:lang w:val="en-US" w:eastAsia="en-US" w:bidi="ar-SA"/>
      </w:rPr>
    </w:lvl>
    <w:lvl w:ilvl="3" w:tplc="F67479C8">
      <w:numFmt w:val="bullet"/>
      <w:lvlText w:val="•"/>
      <w:lvlJc w:val="left"/>
      <w:pPr>
        <w:ind w:left="2743" w:hanging="411"/>
      </w:pPr>
      <w:rPr>
        <w:rFonts w:hint="default"/>
        <w:lang w:val="en-US" w:eastAsia="en-US" w:bidi="ar-SA"/>
      </w:rPr>
    </w:lvl>
    <w:lvl w:ilvl="4" w:tplc="8C701832">
      <w:numFmt w:val="bullet"/>
      <w:lvlText w:val="•"/>
      <w:lvlJc w:val="left"/>
      <w:pPr>
        <w:ind w:left="3485" w:hanging="411"/>
      </w:pPr>
      <w:rPr>
        <w:rFonts w:hint="default"/>
        <w:lang w:val="en-US" w:eastAsia="en-US" w:bidi="ar-SA"/>
      </w:rPr>
    </w:lvl>
    <w:lvl w:ilvl="5" w:tplc="9BD82458">
      <w:numFmt w:val="bullet"/>
      <w:lvlText w:val="•"/>
      <w:lvlJc w:val="left"/>
      <w:pPr>
        <w:ind w:left="4226" w:hanging="411"/>
      </w:pPr>
      <w:rPr>
        <w:rFonts w:hint="default"/>
        <w:lang w:val="en-US" w:eastAsia="en-US" w:bidi="ar-SA"/>
      </w:rPr>
    </w:lvl>
    <w:lvl w:ilvl="6" w:tplc="A7A84688">
      <w:numFmt w:val="bullet"/>
      <w:lvlText w:val="•"/>
      <w:lvlJc w:val="left"/>
      <w:pPr>
        <w:ind w:left="4967" w:hanging="411"/>
      </w:pPr>
      <w:rPr>
        <w:rFonts w:hint="default"/>
        <w:lang w:val="en-US" w:eastAsia="en-US" w:bidi="ar-SA"/>
      </w:rPr>
    </w:lvl>
    <w:lvl w:ilvl="7" w:tplc="38405628">
      <w:numFmt w:val="bullet"/>
      <w:lvlText w:val="•"/>
      <w:lvlJc w:val="left"/>
      <w:pPr>
        <w:ind w:left="5709" w:hanging="411"/>
      </w:pPr>
      <w:rPr>
        <w:rFonts w:hint="default"/>
        <w:lang w:val="en-US" w:eastAsia="en-US" w:bidi="ar-SA"/>
      </w:rPr>
    </w:lvl>
    <w:lvl w:ilvl="8" w:tplc="9342F12A">
      <w:numFmt w:val="bullet"/>
      <w:lvlText w:val="•"/>
      <w:lvlJc w:val="left"/>
      <w:pPr>
        <w:ind w:left="6450" w:hanging="411"/>
      </w:pPr>
      <w:rPr>
        <w:rFonts w:hint="default"/>
        <w:lang w:val="en-US" w:eastAsia="en-US" w:bidi="ar-SA"/>
      </w:rPr>
    </w:lvl>
  </w:abstractNum>
  <w:abstractNum w:abstractNumId="120" w15:restartNumberingAfterBreak="0">
    <w:nsid w:val="7C2F5EFC"/>
    <w:multiLevelType w:val="hybridMultilevel"/>
    <w:tmpl w:val="6670415E"/>
    <w:lvl w:ilvl="0" w:tplc="1D1CFAB0">
      <w:numFmt w:val="bullet"/>
      <w:lvlText w:val=""/>
      <w:lvlJc w:val="left"/>
      <w:pPr>
        <w:ind w:left="107" w:hanging="411"/>
      </w:pPr>
      <w:rPr>
        <w:rFonts w:ascii="Symbol" w:eastAsia="Symbol" w:hAnsi="Symbol" w:cs="Symbol" w:hint="default"/>
        <w:w w:val="99"/>
        <w:sz w:val="20"/>
        <w:szCs w:val="20"/>
        <w:lang w:val="en-US" w:eastAsia="en-US" w:bidi="ar-SA"/>
      </w:rPr>
    </w:lvl>
    <w:lvl w:ilvl="1" w:tplc="B44C6CCA">
      <w:numFmt w:val="bullet"/>
      <w:lvlText w:val="•"/>
      <w:lvlJc w:val="left"/>
      <w:pPr>
        <w:ind w:left="883" w:hanging="411"/>
      </w:pPr>
      <w:rPr>
        <w:rFonts w:hint="default"/>
        <w:lang w:val="en-US" w:eastAsia="en-US" w:bidi="ar-SA"/>
      </w:rPr>
    </w:lvl>
    <w:lvl w:ilvl="2" w:tplc="118EC83C">
      <w:numFmt w:val="bullet"/>
      <w:lvlText w:val="•"/>
      <w:lvlJc w:val="left"/>
      <w:pPr>
        <w:ind w:left="1666" w:hanging="411"/>
      </w:pPr>
      <w:rPr>
        <w:rFonts w:hint="default"/>
        <w:lang w:val="en-US" w:eastAsia="en-US" w:bidi="ar-SA"/>
      </w:rPr>
    </w:lvl>
    <w:lvl w:ilvl="3" w:tplc="54942F80">
      <w:numFmt w:val="bullet"/>
      <w:lvlText w:val="•"/>
      <w:lvlJc w:val="left"/>
      <w:pPr>
        <w:ind w:left="2449" w:hanging="411"/>
      </w:pPr>
      <w:rPr>
        <w:rFonts w:hint="default"/>
        <w:lang w:val="en-US" w:eastAsia="en-US" w:bidi="ar-SA"/>
      </w:rPr>
    </w:lvl>
    <w:lvl w:ilvl="4" w:tplc="BEB22AEE">
      <w:numFmt w:val="bullet"/>
      <w:lvlText w:val="•"/>
      <w:lvlJc w:val="left"/>
      <w:pPr>
        <w:ind w:left="3233" w:hanging="411"/>
      </w:pPr>
      <w:rPr>
        <w:rFonts w:hint="default"/>
        <w:lang w:val="en-US" w:eastAsia="en-US" w:bidi="ar-SA"/>
      </w:rPr>
    </w:lvl>
    <w:lvl w:ilvl="5" w:tplc="57A60E90">
      <w:numFmt w:val="bullet"/>
      <w:lvlText w:val="•"/>
      <w:lvlJc w:val="left"/>
      <w:pPr>
        <w:ind w:left="4016" w:hanging="411"/>
      </w:pPr>
      <w:rPr>
        <w:rFonts w:hint="default"/>
        <w:lang w:val="en-US" w:eastAsia="en-US" w:bidi="ar-SA"/>
      </w:rPr>
    </w:lvl>
    <w:lvl w:ilvl="6" w:tplc="F3E6608A">
      <w:numFmt w:val="bullet"/>
      <w:lvlText w:val="•"/>
      <w:lvlJc w:val="left"/>
      <w:pPr>
        <w:ind w:left="4799" w:hanging="411"/>
      </w:pPr>
      <w:rPr>
        <w:rFonts w:hint="default"/>
        <w:lang w:val="en-US" w:eastAsia="en-US" w:bidi="ar-SA"/>
      </w:rPr>
    </w:lvl>
    <w:lvl w:ilvl="7" w:tplc="1EA64DB6">
      <w:numFmt w:val="bullet"/>
      <w:lvlText w:val="•"/>
      <w:lvlJc w:val="left"/>
      <w:pPr>
        <w:ind w:left="5583" w:hanging="411"/>
      </w:pPr>
      <w:rPr>
        <w:rFonts w:hint="default"/>
        <w:lang w:val="en-US" w:eastAsia="en-US" w:bidi="ar-SA"/>
      </w:rPr>
    </w:lvl>
    <w:lvl w:ilvl="8" w:tplc="C8D649DE">
      <w:numFmt w:val="bullet"/>
      <w:lvlText w:val="•"/>
      <w:lvlJc w:val="left"/>
      <w:pPr>
        <w:ind w:left="6366" w:hanging="411"/>
      </w:pPr>
      <w:rPr>
        <w:rFonts w:hint="default"/>
        <w:lang w:val="en-US" w:eastAsia="en-US" w:bidi="ar-SA"/>
      </w:rPr>
    </w:lvl>
  </w:abstractNum>
  <w:abstractNum w:abstractNumId="121" w15:restartNumberingAfterBreak="0">
    <w:nsid w:val="7F692F2C"/>
    <w:multiLevelType w:val="hybridMultilevel"/>
    <w:tmpl w:val="D4E27A24"/>
    <w:lvl w:ilvl="0" w:tplc="30F207A4">
      <w:numFmt w:val="bullet"/>
      <w:lvlText w:val=""/>
      <w:lvlJc w:val="left"/>
      <w:pPr>
        <w:ind w:left="107" w:hanging="411"/>
      </w:pPr>
      <w:rPr>
        <w:rFonts w:ascii="Symbol" w:eastAsia="Symbol" w:hAnsi="Symbol" w:cs="Symbol" w:hint="default"/>
        <w:w w:val="99"/>
        <w:sz w:val="20"/>
        <w:szCs w:val="20"/>
        <w:lang w:val="en-US" w:eastAsia="en-US" w:bidi="ar-SA"/>
      </w:rPr>
    </w:lvl>
    <w:lvl w:ilvl="1" w:tplc="6130C986">
      <w:numFmt w:val="bullet"/>
      <w:lvlText w:val="•"/>
      <w:lvlJc w:val="left"/>
      <w:pPr>
        <w:ind w:left="883" w:hanging="411"/>
      </w:pPr>
      <w:rPr>
        <w:rFonts w:hint="default"/>
        <w:lang w:val="en-US" w:eastAsia="en-US" w:bidi="ar-SA"/>
      </w:rPr>
    </w:lvl>
    <w:lvl w:ilvl="2" w:tplc="D32275A8">
      <w:numFmt w:val="bullet"/>
      <w:lvlText w:val="•"/>
      <w:lvlJc w:val="left"/>
      <w:pPr>
        <w:ind w:left="1666" w:hanging="411"/>
      </w:pPr>
      <w:rPr>
        <w:rFonts w:hint="default"/>
        <w:lang w:val="en-US" w:eastAsia="en-US" w:bidi="ar-SA"/>
      </w:rPr>
    </w:lvl>
    <w:lvl w:ilvl="3" w:tplc="0FD4A1A6">
      <w:numFmt w:val="bullet"/>
      <w:lvlText w:val="•"/>
      <w:lvlJc w:val="left"/>
      <w:pPr>
        <w:ind w:left="2449" w:hanging="411"/>
      </w:pPr>
      <w:rPr>
        <w:rFonts w:hint="default"/>
        <w:lang w:val="en-US" w:eastAsia="en-US" w:bidi="ar-SA"/>
      </w:rPr>
    </w:lvl>
    <w:lvl w:ilvl="4" w:tplc="CA0238CA">
      <w:numFmt w:val="bullet"/>
      <w:lvlText w:val="•"/>
      <w:lvlJc w:val="left"/>
      <w:pPr>
        <w:ind w:left="3233" w:hanging="411"/>
      </w:pPr>
      <w:rPr>
        <w:rFonts w:hint="default"/>
        <w:lang w:val="en-US" w:eastAsia="en-US" w:bidi="ar-SA"/>
      </w:rPr>
    </w:lvl>
    <w:lvl w:ilvl="5" w:tplc="E61C469C">
      <w:numFmt w:val="bullet"/>
      <w:lvlText w:val="•"/>
      <w:lvlJc w:val="left"/>
      <w:pPr>
        <w:ind w:left="4016" w:hanging="411"/>
      </w:pPr>
      <w:rPr>
        <w:rFonts w:hint="default"/>
        <w:lang w:val="en-US" w:eastAsia="en-US" w:bidi="ar-SA"/>
      </w:rPr>
    </w:lvl>
    <w:lvl w:ilvl="6" w:tplc="1A78D0F2">
      <w:numFmt w:val="bullet"/>
      <w:lvlText w:val="•"/>
      <w:lvlJc w:val="left"/>
      <w:pPr>
        <w:ind w:left="4799" w:hanging="411"/>
      </w:pPr>
      <w:rPr>
        <w:rFonts w:hint="default"/>
        <w:lang w:val="en-US" w:eastAsia="en-US" w:bidi="ar-SA"/>
      </w:rPr>
    </w:lvl>
    <w:lvl w:ilvl="7" w:tplc="7D8A80F4">
      <w:numFmt w:val="bullet"/>
      <w:lvlText w:val="•"/>
      <w:lvlJc w:val="left"/>
      <w:pPr>
        <w:ind w:left="5583" w:hanging="411"/>
      </w:pPr>
      <w:rPr>
        <w:rFonts w:hint="default"/>
        <w:lang w:val="en-US" w:eastAsia="en-US" w:bidi="ar-SA"/>
      </w:rPr>
    </w:lvl>
    <w:lvl w:ilvl="8" w:tplc="8C4A8F58">
      <w:numFmt w:val="bullet"/>
      <w:lvlText w:val="•"/>
      <w:lvlJc w:val="left"/>
      <w:pPr>
        <w:ind w:left="6366" w:hanging="411"/>
      </w:pPr>
      <w:rPr>
        <w:rFonts w:hint="default"/>
        <w:lang w:val="en-US" w:eastAsia="en-US" w:bidi="ar-SA"/>
      </w:rPr>
    </w:lvl>
  </w:abstractNum>
  <w:abstractNum w:abstractNumId="122" w15:restartNumberingAfterBreak="0">
    <w:nsid w:val="7F90128C"/>
    <w:multiLevelType w:val="hybridMultilevel"/>
    <w:tmpl w:val="78A86504"/>
    <w:lvl w:ilvl="0" w:tplc="AFBC2FDA">
      <w:numFmt w:val="bullet"/>
      <w:lvlText w:val=""/>
      <w:lvlJc w:val="left"/>
      <w:pPr>
        <w:ind w:left="107" w:hanging="411"/>
      </w:pPr>
      <w:rPr>
        <w:rFonts w:ascii="Symbol" w:eastAsia="Symbol" w:hAnsi="Symbol" w:cs="Symbol" w:hint="default"/>
        <w:w w:val="99"/>
        <w:sz w:val="20"/>
        <w:szCs w:val="20"/>
        <w:lang w:val="en-US" w:eastAsia="en-US" w:bidi="ar-SA"/>
      </w:rPr>
    </w:lvl>
    <w:lvl w:ilvl="1" w:tplc="2EC486CC">
      <w:numFmt w:val="bullet"/>
      <w:lvlText w:val="•"/>
      <w:lvlJc w:val="left"/>
      <w:pPr>
        <w:ind w:left="883" w:hanging="411"/>
      </w:pPr>
      <w:rPr>
        <w:rFonts w:hint="default"/>
        <w:lang w:val="en-US" w:eastAsia="en-US" w:bidi="ar-SA"/>
      </w:rPr>
    </w:lvl>
    <w:lvl w:ilvl="2" w:tplc="E390CD4E">
      <w:numFmt w:val="bullet"/>
      <w:lvlText w:val="•"/>
      <w:lvlJc w:val="left"/>
      <w:pPr>
        <w:ind w:left="1666" w:hanging="411"/>
      </w:pPr>
      <w:rPr>
        <w:rFonts w:hint="default"/>
        <w:lang w:val="en-US" w:eastAsia="en-US" w:bidi="ar-SA"/>
      </w:rPr>
    </w:lvl>
    <w:lvl w:ilvl="3" w:tplc="A90A73B8">
      <w:numFmt w:val="bullet"/>
      <w:lvlText w:val="•"/>
      <w:lvlJc w:val="left"/>
      <w:pPr>
        <w:ind w:left="2449" w:hanging="411"/>
      </w:pPr>
      <w:rPr>
        <w:rFonts w:hint="default"/>
        <w:lang w:val="en-US" w:eastAsia="en-US" w:bidi="ar-SA"/>
      </w:rPr>
    </w:lvl>
    <w:lvl w:ilvl="4" w:tplc="DD5CB4AA">
      <w:numFmt w:val="bullet"/>
      <w:lvlText w:val="•"/>
      <w:lvlJc w:val="left"/>
      <w:pPr>
        <w:ind w:left="3233" w:hanging="411"/>
      </w:pPr>
      <w:rPr>
        <w:rFonts w:hint="default"/>
        <w:lang w:val="en-US" w:eastAsia="en-US" w:bidi="ar-SA"/>
      </w:rPr>
    </w:lvl>
    <w:lvl w:ilvl="5" w:tplc="63D6889A">
      <w:numFmt w:val="bullet"/>
      <w:lvlText w:val="•"/>
      <w:lvlJc w:val="left"/>
      <w:pPr>
        <w:ind w:left="4016" w:hanging="411"/>
      </w:pPr>
      <w:rPr>
        <w:rFonts w:hint="default"/>
        <w:lang w:val="en-US" w:eastAsia="en-US" w:bidi="ar-SA"/>
      </w:rPr>
    </w:lvl>
    <w:lvl w:ilvl="6" w:tplc="207C7540">
      <w:numFmt w:val="bullet"/>
      <w:lvlText w:val="•"/>
      <w:lvlJc w:val="left"/>
      <w:pPr>
        <w:ind w:left="4799" w:hanging="411"/>
      </w:pPr>
      <w:rPr>
        <w:rFonts w:hint="default"/>
        <w:lang w:val="en-US" w:eastAsia="en-US" w:bidi="ar-SA"/>
      </w:rPr>
    </w:lvl>
    <w:lvl w:ilvl="7" w:tplc="98708BE2">
      <w:numFmt w:val="bullet"/>
      <w:lvlText w:val="•"/>
      <w:lvlJc w:val="left"/>
      <w:pPr>
        <w:ind w:left="5583" w:hanging="411"/>
      </w:pPr>
      <w:rPr>
        <w:rFonts w:hint="default"/>
        <w:lang w:val="en-US" w:eastAsia="en-US" w:bidi="ar-SA"/>
      </w:rPr>
    </w:lvl>
    <w:lvl w:ilvl="8" w:tplc="E66ECC08">
      <w:numFmt w:val="bullet"/>
      <w:lvlText w:val="•"/>
      <w:lvlJc w:val="left"/>
      <w:pPr>
        <w:ind w:left="6366" w:hanging="411"/>
      </w:pPr>
      <w:rPr>
        <w:rFonts w:hint="default"/>
        <w:lang w:val="en-US" w:eastAsia="en-US" w:bidi="ar-SA"/>
      </w:rPr>
    </w:lvl>
  </w:abstractNum>
  <w:num w:numId="1">
    <w:abstractNumId w:val="99"/>
  </w:num>
  <w:num w:numId="2">
    <w:abstractNumId w:val="80"/>
  </w:num>
  <w:num w:numId="3">
    <w:abstractNumId w:val="3"/>
  </w:num>
  <w:num w:numId="4">
    <w:abstractNumId w:val="95"/>
  </w:num>
  <w:num w:numId="5">
    <w:abstractNumId w:val="42"/>
  </w:num>
  <w:num w:numId="6">
    <w:abstractNumId w:val="16"/>
  </w:num>
  <w:num w:numId="7">
    <w:abstractNumId w:val="60"/>
  </w:num>
  <w:num w:numId="8">
    <w:abstractNumId w:val="85"/>
  </w:num>
  <w:num w:numId="9">
    <w:abstractNumId w:val="39"/>
  </w:num>
  <w:num w:numId="10">
    <w:abstractNumId w:val="86"/>
  </w:num>
  <w:num w:numId="11">
    <w:abstractNumId w:val="106"/>
  </w:num>
  <w:num w:numId="12">
    <w:abstractNumId w:val="55"/>
  </w:num>
  <w:num w:numId="13">
    <w:abstractNumId w:val="7"/>
  </w:num>
  <w:num w:numId="14">
    <w:abstractNumId w:val="2"/>
  </w:num>
  <w:num w:numId="15">
    <w:abstractNumId w:val="92"/>
  </w:num>
  <w:num w:numId="16">
    <w:abstractNumId w:val="15"/>
  </w:num>
  <w:num w:numId="17">
    <w:abstractNumId w:val="56"/>
  </w:num>
  <w:num w:numId="18">
    <w:abstractNumId w:val="104"/>
  </w:num>
  <w:num w:numId="19">
    <w:abstractNumId w:val="118"/>
  </w:num>
  <w:num w:numId="20">
    <w:abstractNumId w:val="82"/>
  </w:num>
  <w:num w:numId="21">
    <w:abstractNumId w:val="17"/>
  </w:num>
  <w:num w:numId="22">
    <w:abstractNumId w:val="45"/>
  </w:num>
  <w:num w:numId="23">
    <w:abstractNumId w:val="46"/>
  </w:num>
  <w:num w:numId="24">
    <w:abstractNumId w:val="49"/>
  </w:num>
  <w:num w:numId="25">
    <w:abstractNumId w:val="31"/>
  </w:num>
  <w:num w:numId="26">
    <w:abstractNumId w:val="79"/>
  </w:num>
  <w:num w:numId="27">
    <w:abstractNumId w:val="87"/>
  </w:num>
  <w:num w:numId="28">
    <w:abstractNumId w:val="54"/>
  </w:num>
  <w:num w:numId="29">
    <w:abstractNumId w:val="101"/>
  </w:num>
  <w:num w:numId="30">
    <w:abstractNumId w:val="116"/>
  </w:num>
  <w:num w:numId="31">
    <w:abstractNumId w:val="53"/>
  </w:num>
  <w:num w:numId="32">
    <w:abstractNumId w:val="41"/>
  </w:num>
  <w:num w:numId="33">
    <w:abstractNumId w:val="9"/>
  </w:num>
  <w:num w:numId="34">
    <w:abstractNumId w:val="119"/>
  </w:num>
  <w:num w:numId="35">
    <w:abstractNumId w:val="51"/>
  </w:num>
  <w:num w:numId="36">
    <w:abstractNumId w:val="32"/>
  </w:num>
  <w:num w:numId="37">
    <w:abstractNumId w:val="76"/>
  </w:num>
  <w:num w:numId="38">
    <w:abstractNumId w:val="105"/>
  </w:num>
  <w:num w:numId="39">
    <w:abstractNumId w:val="12"/>
  </w:num>
  <w:num w:numId="40">
    <w:abstractNumId w:val="59"/>
  </w:num>
  <w:num w:numId="41">
    <w:abstractNumId w:val="71"/>
  </w:num>
  <w:num w:numId="42">
    <w:abstractNumId w:val="98"/>
  </w:num>
  <w:num w:numId="43">
    <w:abstractNumId w:val="63"/>
  </w:num>
  <w:num w:numId="44">
    <w:abstractNumId w:val="22"/>
  </w:num>
  <w:num w:numId="45">
    <w:abstractNumId w:val="47"/>
  </w:num>
  <w:num w:numId="46">
    <w:abstractNumId w:val="11"/>
  </w:num>
  <w:num w:numId="47">
    <w:abstractNumId w:val="28"/>
  </w:num>
  <w:num w:numId="48">
    <w:abstractNumId w:val="48"/>
  </w:num>
  <w:num w:numId="49">
    <w:abstractNumId w:val="26"/>
  </w:num>
  <w:num w:numId="50">
    <w:abstractNumId w:val="113"/>
  </w:num>
  <w:num w:numId="51">
    <w:abstractNumId w:val="6"/>
  </w:num>
  <w:num w:numId="52">
    <w:abstractNumId w:val="102"/>
  </w:num>
  <w:num w:numId="53">
    <w:abstractNumId w:val="93"/>
  </w:num>
  <w:num w:numId="54">
    <w:abstractNumId w:val="24"/>
  </w:num>
  <w:num w:numId="55">
    <w:abstractNumId w:val="27"/>
  </w:num>
  <w:num w:numId="56">
    <w:abstractNumId w:val="34"/>
  </w:num>
  <w:num w:numId="57">
    <w:abstractNumId w:val="103"/>
  </w:num>
  <w:num w:numId="58">
    <w:abstractNumId w:val="96"/>
  </w:num>
  <w:num w:numId="59">
    <w:abstractNumId w:val="115"/>
  </w:num>
  <w:num w:numId="60">
    <w:abstractNumId w:val="117"/>
  </w:num>
  <w:num w:numId="61">
    <w:abstractNumId w:val="114"/>
  </w:num>
  <w:num w:numId="62">
    <w:abstractNumId w:val="4"/>
  </w:num>
  <w:num w:numId="63">
    <w:abstractNumId w:val="20"/>
  </w:num>
  <w:num w:numId="64">
    <w:abstractNumId w:val="97"/>
  </w:num>
  <w:num w:numId="65">
    <w:abstractNumId w:val="33"/>
  </w:num>
  <w:num w:numId="66">
    <w:abstractNumId w:val="10"/>
  </w:num>
  <w:num w:numId="67">
    <w:abstractNumId w:val="50"/>
  </w:num>
  <w:num w:numId="68">
    <w:abstractNumId w:val="64"/>
  </w:num>
  <w:num w:numId="69">
    <w:abstractNumId w:val="122"/>
  </w:num>
  <w:num w:numId="70">
    <w:abstractNumId w:val="110"/>
  </w:num>
  <w:num w:numId="71">
    <w:abstractNumId w:val="108"/>
  </w:num>
  <w:num w:numId="72">
    <w:abstractNumId w:val="94"/>
  </w:num>
  <w:num w:numId="73">
    <w:abstractNumId w:val="90"/>
  </w:num>
  <w:num w:numId="74">
    <w:abstractNumId w:val="19"/>
  </w:num>
  <w:num w:numId="75">
    <w:abstractNumId w:val="25"/>
  </w:num>
  <w:num w:numId="76">
    <w:abstractNumId w:val="89"/>
  </w:num>
  <w:num w:numId="77">
    <w:abstractNumId w:val="81"/>
  </w:num>
  <w:num w:numId="78">
    <w:abstractNumId w:val="91"/>
  </w:num>
  <w:num w:numId="79">
    <w:abstractNumId w:val="5"/>
  </w:num>
  <w:num w:numId="80">
    <w:abstractNumId w:val="37"/>
  </w:num>
  <w:num w:numId="81">
    <w:abstractNumId w:val="100"/>
  </w:num>
  <w:num w:numId="82">
    <w:abstractNumId w:val="66"/>
  </w:num>
  <w:num w:numId="83">
    <w:abstractNumId w:val="109"/>
  </w:num>
  <w:num w:numId="84">
    <w:abstractNumId w:val="61"/>
  </w:num>
  <w:num w:numId="85">
    <w:abstractNumId w:val="68"/>
  </w:num>
  <w:num w:numId="86">
    <w:abstractNumId w:val="69"/>
  </w:num>
  <w:num w:numId="87">
    <w:abstractNumId w:val="77"/>
  </w:num>
  <w:num w:numId="88">
    <w:abstractNumId w:val="14"/>
  </w:num>
  <w:num w:numId="89">
    <w:abstractNumId w:val="107"/>
  </w:num>
  <w:num w:numId="90">
    <w:abstractNumId w:val="78"/>
  </w:num>
  <w:num w:numId="91">
    <w:abstractNumId w:val="58"/>
  </w:num>
  <w:num w:numId="92">
    <w:abstractNumId w:val="52"/>
  </w:num>
  <w:num w:numId="93">
    <w:abstractNumId w:val="120"/>
  </w:num>
  <w:num w:numId="94">
    <w:abstractNumId w:val="43"/>
  </w:num>
  <w:num w:numId="95">
    <w:abstractNumId w:val="21"/>
  </w:num>
  <w:num w:numId="96">
    <w:abstractNumId w:val="35"/>
  </w:num>
  <w:num w:numId="97">
    <w:abstractNumId w:val="121"/>
  </w:num>
  <w:num w:numId="98">
    <w:abstractNumId w:val="73"/>
  </w:num>
  <w:num w:numId="99">
    <w:abstractNumId w:val="1"/>
  </w:num>
  <w:num w:numId="100">
    <w:abstractNumId w:val="23"/>
  </w:num>
  <w:num w:numId="101">
    <w:abstractNumId w:val="38"/>
  </w:num>
  <w:num w:numId="102">
    <w:abstractNumId w:val="67"/>
  </w:num>
  <w:num w:numId="103">
    <w:abstractNumId w:val="44"/>
  </w:num>
  <w:num w:numId="104">
    <w:abstractNumId w:val="36"/>
  </w:num>
  <w:num w:numId="105">
    <w:abstractNumId w:val="74"/>
  </w:num>
  <w:num w:numId="106">
    <w:abstractNumId w:val="70"/>
  </w:num>
  <w:num w:numId="107">
    <w:abstractNumId w:val="88"/>
  </w:num>
  <w:num w:numId="108">
    <w:abstractNumId w:val="112"/>
  </w:num>
  <w:num w:numId="109">
    <w:abstractNumId w:val="84"/>
  </w:num>
  <w:num w:numId="110">
    <w:abstractNumId w:val="62"/>
  </w:num>
  <w:num w:numId="111">
    <w:abstractNumId w:val="75"/>
  </w:num>
  <w:num w:numId="112">
    <w:abstractNumId w:val="30"/>
  </w:num>
  <w:num w:numId="113">
    <w:abstractNumId w:val="8"/>
  </w:num>
  <w:num w:numId="114">
    <w:abstractNumId w:val="111"/>
  </w:num>
  <w:num w:numId="115">
    <w:abstractNumId w:val="13"/>
  </w:num>
  <w:num w:numId="116">
    <w:abstractNumId w:val="83"/>
  </w:num>
  <w:num w:numId="117">
    <w:abstractNumId w:val="65"/>
  </w:num>
  <w:num w:numId="118">
    <w:abstractNumId w:val="40"/>
  </w:num>
  <w:num w:numId="119">
    <w:abstractNumId w:val="0"/>
  </w:num>
  <w:num w:numId="120">
    <w:abstractNumId w:val="29"/>
  </w:num>
  <w:num w:numId="121">
    <w:abstractNumId w:val="57"/>
  </w:num>
  <w:num w:numId="122">
    <w:abstractNumId w:val="72"/>
  </w:num>
  <w:num w:numId="123">
    <w:abstractNumId w:val="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6F"/>
    <w:rsid w:val="00002154"/>
    <w:rsid w:val="00011B2B"/>
    <w:rsid w:val="00021728"/>
    <w:rsid w:val="00022000"/>
    <w:rsid w:val="000221E0"/>
    <w:rsid w:val="00025CC1"/>
    <w:rsid w:val="00026956"/>
    <w:rsid w:val="000306FB"/>
    <w:rsid w:val="00030D4A"/>
    <w:rsid w:val="000310F0"/>
    <w:rsid w:val="000358E4"/>
    <w:rsid w:val="00037BCB"/>
    <w:rsid w:val="00037C26"/>
    <w:rsid w:val="00041CE6"/>
    <w:rsid w:val="0004295F"/>
    <w:rsid w:val="00042E20"/>
    <w:rsid w:val="000458DE"/>
    <w:rsid w:val="000511B1"/>
    <w:rsid w:val="0005154B"/>
    <w:rsid w:val="000524F5"/>
    <w:rsid w:val="00054B48"/>
    <w:rsid w:val="00054C40"/>
    <w:rsid w:val="00055EE0"/>
    <w:rsid w:val="00060C81"/>
    <w:rsid w:val="000620CD"/>
    <w:rsid w:val="000645F5"/>
    <w:rsid w:val="00066745"/>
    <w:rsid w:val="0007223F"/>
    <w:rsid w:val="00081B49"/>
    <w:rsid w:val="00082A53"/>
    <w:rsid w:val="00084656"/>
    <w:rsid w:val="000917F0"/>
    <w:rsid w:val="00095E9F"/>
    <w:rsid w:val="000A2630"/>
    <w:rsid w:val="000A408F"/>
    <w:rsid w:val="000A4ADB"/>
    <w:rsid w:val="000A4FDC"/>
    <w:rsid w:val="000B41F4"/>
    <w:rsid w:val="000B6A82"/>
    <w:rsid w:val="000E1FC8"/>
    <w:rsid w:val="000E6AE0"/>
    <w:rsid w:val="000F1AC3"/>
    <w:rsid w:val="000F2BC6"/>
    <w:rsid w:val="000F2BEE"/>
    <w:rsid w:val="000F2F7F"/>
    <w:rsid w:val="00104C38"/>
    <w:rsid w:val="00105056"/>
    <w:rsid w:val="00106BD0"/>
    <w:rsid w:val="001070E7"/>
    <w:rsid w:val="0011299E"/>
    <w:rsid w:val="00117CF3"/>
    <w:rsid w:val="00117ED7"/>
    <w:rsid w:val="001219B5"/>
    <w:rsid w:val="00122631"/>
    <w:rsid w:val="00124550"/>
    <w:rsid w:val="00132663"/>
    <w:rsid w:val="00133A10"/>
    <w:rsid w:val="00133CE6"/>
    <w:rsid w:val="0013584F"/>
    <w:rsid w:val="00140870"/>
    <w:rsid w:val="0014105A"/>
    <w:rsid w:val="001421C8"/>
    <w:rsid w:val="0014510A"/>
    <w:rsid w:val="00151105"/>
    <w:rsid w:val="00155584"/>
    <w:rsid w:val="00166F08"/>
    <w:rsid w:val="0017122C"/>
    <w:rsid w:val="00174266"/>
    <w:rsid w:val="00175D4C"/>
    <w:rsid w:val="00185004"/>
    <w:rsid w:val="00194608"/>
    <w:rsid w:val="00197642"/>
    <w:rsid w:val="001A0936"/>
    <w:rsid w:val="001A1A95"/>
    <w:rsid w:val="001A3AB9"/>
    <w:rsid w:val="001A5ED2"/>
    <w:rsid w:val="001A6CD6"/>
    <w:rsid w:val="001B2206"/>
    <w:rsid w:val="001B2951"/>
    <w:rsid w:val="001B2F3E"/>
    <w:rsid w:val="001B5992"/>
    <w:rsid w:val="001B6D5D"/>
    <w:rsid w:val="001C0CC2"/>
    <w:rsid w:val="001C24CA"/>
    <w:rsid w:val="001C263A"/>
    <w:rsid w:val="001C46F7"/>
    <w:rsid w:val="001C5422"/>
    <w:rsid w:val="001D0DCD"/>
    <w:rsid w:val="001D1AFC"/>
    <w:rsid w:val="001D667A"/>
    <w:rsid w:val="001D795C"/>
    <w:rsid w:val="001E73DA"/>
    <w:rsid w:val="001F6DC1"/>
    <w:rsid w:val="00203164"/>
    <w:rsid w:val="0020530D"/>
    <w:rsid w:val="00207766"/>
    <w:rsid w:val="002178A2"/>
    <w:rsid w:val="002314CB"/>
    <w:rsid w:val="002345FA"/>
    <w:rsid w:val="002347E5"/>
    <w:rsid w:val="00234BB8"/>
    <w:rsid w:val="0023630E"/>
    <w:rsid w:val="002375F5"/>
    <w:rsid w:val="00243907"/>
    <w:rsid w:val="0026417B"/>
    <w:rsid w:val="002661B5"/>
    <w:rsid w:val="00274FFC"/>
    <w:rsid w:val="00277BCD"/>
    <w:rsid w:val="0029392B"/>
    <w:rsid w:val="00293F78"/>
    <w:rsid w:val="00295DFF"/>
    <w:rsid w:val="002A140E"/>
    <w:rsid w:val="002A17DD"/>
    <w:rsid w:val="002A3240"/>
    <w:rsid w:val="002A377A"/>
    <w:rsid w:val="002A4975"/>
    <w:rsid w:val="002B0002"/>
    <w:rsid w:val="002B08D9"/>
    <w:rsid w:val="002B2F21"/>
    <w:rsid w:val="002B3114"/>
    <w:rsid w:val="002B38B6"/>
    <w:rsid w:val="002B41B1"/>
    <w:rsid w:val="002C08E0"/>
    <w:rsid w:val="002C7556"/>
    <w:rsid w:val="002D0064"/>
    <w:rsid w:val="002D33F3"/>
    <w:rsid w:val="002D3F07"/>
    <w:rsid w:val="002D6CA9"/>
    <w:rsid w:val="002E3E44"/>
    <w:rsid w:val="002E760F"/>
    <w:rsid w:val="002F0CD9"/>
    <w:rsid w:val="002F1629"/>
    <w:rsid w:val="002F406C"/>
    <w:rsid w:val="00302689"/>
    <w:rsid w:val="003030F1"/>
    <w:rsid w:val="00303F1C"/>
    <w:rsid w:val="003068E4"/>
    <w:rsid w:val="003106D0"/>
    <w:rsid w:val="00310C7B"/>
    <w:rsid w:val="00312E39"/>
    <w:rsid w:val="00316D80"/>
    <w:rsid w:val="00321EC7"/>
    <w:rsid w:val="00324DA8"/>
    <w:rsid w:val="003275FF"/>
    <w:rsid w:val="00330EC2"/>
    <w:rsid w:val="00346EE5"/>
    <w:rsid w:val="00347DBC"/>
    <w:rsid w:val="0035049E"/>
    <w:rsid w:val="00357B54"/>
    <w:rsid w:val="00361DF7"/>
    <w:rsid w:val="00373E94"/>
    <w:rsid w:val="00374BC0"/>
    <w:rsid w:val="003763A8"/>
    <w:rsid w:val="003774C3"/>
    <w:rsid w:val="00386172"/>
    <w:rsid w:val="00391D71"/>
    <w:rsid w:val="003959B4"/>
    <w:rsid w:val="00395A73"/>
    <w:rsid w:val="003A472F"/>
    <w:rsid w:val="003A53ED"/>
    <w:rsid w:val="003A5B4B"/>
    <w:rsid w:val="003B0BDC"/>
    <w:rsid w:val="003B2C8F"/>
    <w:rsid w:val="003B6C06"/>
    <w:rsid w:val="003B6F6D"/>
    <w:rsid w:val="003C2293"/>
    <w:rsid w:val="003C361B"/>
    <w:rsid w:val="003C3799"/>
    <w:rsid w:val="003C3D3D"/>
    <w:rsid w:val="003D3F7B"/>
    <w:rsid w:val="003E33E0"/>
    <w:rsid w:val="003E3C6E"/>
    <w:rsid w:val="003E4144"/>
    <w:rsid w:val="003E460E"/>
    <w:rsid w:val="003E47CD"/>
    <w:rsid w:val="003E4DA6"/>
    <w:rsid w:val="003F57E1"/>
    <w:rsid w:val="003F5CDD"/>
    <w:rsid w:val="003F70C4"/>
    <w:rsid w:val="00402B03"/>
    <w:rsid w:val="00411F9F"/>
    <w:rsid w:val="00417423"/>
    <w:rsid w:val="00426D79"/>
    <w:rsid w:val="0043105D"/>
    <w:rsid w:val="004317A8"/>
    <w:rsid w:val="004317DF"/>
    <w:rsid w:val="0044536F"/>
    <w:rsid w:val="00445B76"/>
    <w:rsid w:val="00450206"/>
    <w:rsid w:val="0045102C"/>
    <w:rsid w:val="00452CC1"/>
    <w:rsid w:val="00455ACE"/>
    <w:rsid w:val="00455BDA"/>
    <w:rsid w:val="004572A4"/>
    <w:rsid w:val="00457CDD"/>
    <w:rsid w:val="00467E83"/>
    <w:rsid w:val="0047341C"/>
    <w:rsid w:val="00475EE2"/>
    <w:rsid w:val="00481397"/>
    <w:rsid w:val="00484090"/>
    <w:rsid w:val="004878B6"/>
    <w:rsid w:val="00487FF9"/>
    <w:rsid w:val="0049167B"/>
    <w:rsid w:val="00492951"/>
    <w:rsid w:val="004960C8"/>
    <w:rsid w:val="00496C15"/>
    <w:rsid w:val="004A3F40"/>
    <w:rsid w:val="004B4755"/>
    <w:rsid w:val="004C0E0A"/>
    <w:rsid w:val="004D1D99"/>
    <w:rsid w:val="004D42C4"/>
    <w:rsid w:val="004D5B32"/>
    <w:rsid w:val="004E5020"/>
    <w:rsid w:val="004F0688"/>
    <w:rsid w:val="004F2FF1"/>
    <w:rsid w:val="004F3C3B"/>
    <w:rsid w:val="004F7782"/>
    <w:rsid w:val="0050287B"/>
    <w:rsid w:val="00504F3C"/>
    <w:rsid w:val="00505DF0"/>
    <w:rsid w:val="00512100"/>
    <w:rsid w:val="00512DE9"/>
    <w:rsid w:val="00513642"/>
    <w:rsid w:val="00513741"/>
    <w:rsid w:val="00516CB9"/>
    <w:rsid w:val="00517C89"/>
    <w:rsid w:val="00522D5D"/>
    <w:rsid w:val="00524BA4"/>
    <w:rsid w:val="00525EAB"/>
    <w:rsid w:val="00532B94"/>
    <w:rsid w:val="00540FD6"/>
    <w:rsid w:val="005414CD"/>
    <w:rsid w:val="00541C7A"/>
    <w:rsid w:val="0054284E"/>
    <w:rsid w:val="00564050"/>
    <w:rsid w:val="00566D0B"/>
    <w:rsid w:val="00567081"/>
    <w:rsid w:val="00567096"/>
    <w:rsid w:val="00567958"/>
    <w:rsid w:val="00567E8A"/>
    <w:rsid w:val="00573631"/>
    <w:rsid w:val="0057654E"/>
    <w:rsid w:val="00577823"/>
    <w:rsid w:val="00585C2F"/>
    <w:rsid w:val="00594F07"/>
    <w:rsid w:val="0059741F"/>
    <w:rsid w:val="005974EE"/>
    <w:rsid w:val="005A5B07"/>
    <w:rsid w:val="005A60F3"/>
    <w:rsid w:val="005A79C2"/>
    <w:rsid w:val="005B18FB"/>
    <w:rsid w:val="005B7417"/>
    <w:rsid w:val="005B7983"/>
    <w:rsid w:val="005B7C1C"/>
    <w:rsid w:val="005C1A2D"/>
    <w:rsid w:val="005C42A4"/>
    <w:rsid w:val="005C50BE"/>
    <w:rsid w:val="005D0297"/>
    <w:rsid w:val="005D5423"/>
    <w:rsid w:val="005D5AE1"/>
    <w:rsid w:val="005E0429"/>
    <w:rsid w:val="005E1117"/>
    <w:rsid w:val="005E2809"/>
    <w:rsid w:val="005E2958"/>
    <w:rsid w:val="005E374A"/>
    <w:rsid w:val="005F0AA4"/>
    <w:rsid w:val="00612A93"/>
    <w:rsid w:val="00615E28"/>
    <w:rsid w:val="0062444D"/>
    <w:rsid w:val="00625CEF"/>
    <w:rsid w:val="00637336"/>
    <w:rsid w:val="0064380C"/>
    <w:rsid w:val="00645787"/>
    <w:rsid w:val="006462B9"/>
    <w:rsid w:val="006463A2"/>
    <w:rsid w:val="00646749"/>
    <w:rsid w:val="006477E0"/>
    <w:rsid w:val="006509AF"/>
    <w:rsid w:val="00651433"/>
    <w:rsid w:val="00655BCD"/>
    <w:rsid w:val="00656D75"/>
    <w:rsid w:val="00663618"/>
    <w:rsid w:val="0066371B"/>
    <w:rsid w:val="006662F9"/>
    <w:rsid w:val="00671B95"/>
    <w:rsid w:val="00672A38"/>
    <w:rsid w:val="0068498D"/>
    <w:rsid w:val="00686373"/>
    <w:rsid w:val="00686A3C"/>
    <w:rsid w:val="006932A1"/>
    <w:rsid w:val="00694083"/>
    <w:rsid w:val="006A119D"/>
    <w:rsid w:val="006B74B6"/>
    <w:rsid w:val="006C37A5"/>
    <w:rsid w:val="006C47DD"/>
    <w:rsid w:val="006C53A1"/>
    <w:rsid w:val="006C5631"/>
    <w:rsid w:val="006C636F"/>
    <w:rsid w:val="006C69F9"/>
    <w:rsid w:val="006D45D2"/>
    <w:rsid w:val="006D522C"/>
    <w:rsid w:val="006D645F"/>
    <w:rsid w:val="006F34E2"/>
    <w:rsid w:val="006F3CCB"/>
    <w:rsid w:val="006F401C"/>
    <w:rsid w:val="006F4605"/>
    <w:rsid w:val="006F680F"/>
    <w:rsid w:val="00702260"/>
    <w:rsid w:val="00710032"/>
    <w:rsid w:val="007151EE"/>
    <w:rsid w:val="00717403"/>
    <w:rsid w:val="00732463"/>
    <w:rsid w:val="0073560C"/>
    <w:rsid w:val="00735996"/>
    <w:rsid w:val="007446D0"/>
    <w:rsid w:val="00745B42"/>
    <w:rsid w:val="00747191"/>
    <w:rsid w:val="00752821"/>
    <w:rsid w:val="00757B6E"/>
    <w:rsid w:val="00761177"/>
    <w:rsid w:val="00764A9E"/>
    <w:rsid w:val="00774709"/>
    <w:rsid w:val="00774EE7"/>
    <w:rsid w:val="00775800"/>
    <w:rsid w:val="007759CC"/>
    <w:rsid w:val="00780F76"/>
    <w:rsid w:val="00781400"/>
    <w:rsid w:val="0079002A"/>
    <w:rsid w:val="00791863"/>
    <w:rsid w:val="007A4004"/>
    <w:rsid w:val="007B08B3"/>
    <w:rsid w:val="007B0CCD"/>
    <w:rsid w:val="007B7588"/>
    <w:rsid w:val="007C1F93"/>
    <w:rsid w:val="007C269C"/>
    <w:rsid w:val="007C4F10"/>
    <w:rsid w:val="007D1D51"/>
    <w:rsid w:val="007E00CC"/>
    <w:rsid w:val="007E5FD5"/>
    <w:rsid w:val="007F3168"/>
    <w:rsid w:val="007F46F5"/>
    <w:rsid w:val="008000C9"/>
    <w:rsid w:val="00803DEF"/>
    <w:rsid w:val="00804384"/>
    <w:rsid w:val="0081391A"/>
    <w:rsid w:val="0081584D"/>
    <w:rsid w:val="00816B39"/>
    <w:rsid w:val="00822CEF"/>
    <w:rsid w:val="0082445F"/>
    <w:rsid w:val="00841D79"/>
    <w:rsid w:val="00843901"/>
    <w:rsid w:val="00850C23"/>
    <w:rsid w:val="00857566"/>
    <w:rsid w:val="00857810"/>
    <w:rsid w:val="00861352"/>
    <w:rsid w:val="0086192B"/>
    <w:rsid w:val="00863BE7"/>
    <w:rsid w:val="0086621E"/>
    <w:rsid w:val="00880F3D"/>
    <w:rsid w:val="0088189F"/>
    <w:rsid w:val="00892FC3"/>
    <w:rsid w:val="00893F0E"/>
    <w:rsid w:val="0089644A"/>
    <w:rsid w:val="008A33A7"/>
    <w:rsid w:val="008A5499"/>
    <w:rsid w:val="008B692B"/>
    <w:rsid w:val="008C5C39"/>
    <w:rsid w:val="008C7510"/>
    <w:rsid w:val="008C7D06"/>
    <w:rsid w:val="008D3D1E"/>
    <w:rsid w:val="008D7B9F"/>
    <w:rsid w:val="008E19A5"/>
    <w:rsid w:val="008F0FCC"/>
    <w:rsid w:val="008F1941"/>
    <w:rsid w:val="008F2655"/>
    <w:rsid w:val="00915340"/>
    <w:rsid w:val="00921830"/>
    <w:rsid w:val="00924403"/>
    <w:rsid w:val="00924A9B"/>
    <w:rsid w:val="00925A69"/>
    <w:rsid w:val="00926DB0"/>
    <w:rsid w:val="00926F21"/>
    <w:rsid w:val="00932AD7"/>
    <w:rsid w:val="00933540"/>
    <w:rsid w:val="00936F3C"/>
    <w:rsid w:val="0094003B"/>
    <w:rsid w:val="009422C6"/>
    <w:rsid w:val="00943FE1"/>
    <w:rsid w:val="00945044"/>
    <w:rsid w:val="00947A1D"/>
    <w:rsid w:val="00953CD0"/>
    <w:rsid w:val="009549B3"/>
    <w:rsid w:val="00954A1E"/>
    <w:rsid w:val="00955524"/>
    <w:rsid w:val="00960885"/>
    <w:rsid w:val="009676B3"/>
    <w:rsid w:val="00970468"/>
    <w:rsid w:val="00971642"/>
    <w:rsid w:val="0098280F"/>
    <w:rsid w:val="00983E47"/>
    <w:rsid w:val="00987C0A"/>
    <w:rsid w:val="00991235"/>
    <w:rsid w:val="00991982"/>
    <w:rsid w:val="009A0DE5"/>
    <w:rsid w:val="009A1675"/>
    <w:rsid w:val="009A4D1C"/>
    <w:rsid w:val="009A53E3"/>
    <w:rsid w:val="009A7E38"/>
    <w:rsid w:val="009B1ADE"/>
    <w:rsid w:val="009B7CA0"/>
    <w:rsid w:val="009C65DD"/>
    <w:rsid w:val="009D27D5"/>
    <w:rsid w:val="009E16D1"/>
    <w:rsid w:val="009E3005"/>
    <w:rsid w:val="009E3043"/>
    <w:rsid w:val="009E789E"/>
    <w:rsid w:val="009F260C"/>
    <w:rsid w:val="009F28CD"/>
    <w:rsid w:val="009F379E"/>
    <w:rsid w:val="009F7CBF"/>
    <w:rsid w:val="00A042F6"/>
    <w:rsid w:val="00A04DAB"/>
    <w:rsid w:val="00A0697C"/>
    <w:rsid w:val="00A21347"/>
    <w:rsid w:val="00A22E62"/>
    <w:rsid w:val="00A23888"/>
    <w:rsid w:val="00A24CB2"/>
    <w:rsid w:val="00A437C2"/>
    <w:rsid w:val="00A457BF"/>
    <w:rsid w:val="00A46BDB"/>
    <w:rsid w:val="00A524A1"/>
    <w:rsid w:val="00A53F91"/>
    <w:rsid w:val="00A55C4A"/>
    <w:rsid w:val="00A57B5F"/>
    <w:rsid w:val="00A6215D"/>
    <w:rsid w:val="00A63FF2"/>
    <w:rsid w:val="00A64A76"/>
    <w:rsid w:val="00A671F6"/>
    <w:rsid w:val="00A7224D"/>
    <w:rsid w:val="00A75EF8"/>
    <w:rsid w:val="00A8226B"/>
    <w:rsid w:val="00A83186"/>
    <w:rsid w:val="00A85F2C"/>
    <w:rsid w:val="00A92FAF"/>
    <w:rsid w:val="00A93973"/>
    <w:rsid w:val="00A94971"/>
    <w:rsid w:val="00A9640E"/>
    <w:rsid w:val="00AA1296"/>
    <w:rsid w:val="00AA5E25"/>
    <w:rsid w:val="00AA7025"/>
    <w:rsid w:val="00AA7184"/>
    <w:rsid w:val="00AA7E1C"/>
    <w:rsid w:val="00AB24B2"/>
    <w:rsid w:val="00AB484E"/>
    <w:rsid w:val="00AB5873"/>
    <w:rsid w:val="00AD00B3"/>
    <w:rsid w:val="00AE42E0"/>
    <w:rsid w:val="00AF216E"/>
    <w:rsid w:val="00B010CF"/>
    <w:rsid w:val="00B05918"/>
    <w:rsid w:val="00B07615"/>
    <w:rsid w:val="00B2378F"/>
    <w:rsid w:val="00B2519E"/>
    <w:rsid w:val="00B26A07"/>
    <w:rsid w:val="00B3226C"/>
    <w:rsid w:val="00B37ED9"/>
    <w:rsid w:val="00B40781"/>
    <w:rsid w:val="00B572F7"/>
    <w:rsid w:val="00B605A4"/>
    <w:rsid w:val="00B638A9"/>
    <w:rsid w:val="00B76817"/>
    <w:rsid w:val="00B819CD"/>
    <w:rsid w:val="00B864EE"/>
    <w:rsid w:val="00B906F2"/>
    <w:rsid w:val="00B924C8"/>
    <w:rsid w:val="00B92ECA"/>
    <w:rsid w:val="00B93CA2"/>
    <w:rsid w:val="00BA0B1E"/>
    <w:rsid w:val="00BA23BC"/>
    <w:rsid w:val="00BA53C2"/>
    <w:rsid w:val="00BA5C75"/>
    <w:rsid w:val="00BA5E41"/>
    <w:rsid w:val="00BB261B"/>
    <w:rsid w:val="00BB2CEA"/>
    <w:rsid w:val="00BC5352"/>
    <w:rsid w:val="00BC686B"/>
    <w:rsid w:val="00BD227B"/>
    <w:rsid w:val="00BD6EEE"/>
    <w:rsid w:val="00BF5004"/>
    <w:rsid w:val="00BF790E"/>
    <w:rsid w:val="00C00FB8"/>
    <w:rsid w:val="00C015BB"/>
    <w:rsid w:val="00C17366"/>
    <w:rsid w:val="00C173D8"/>
    <w:rsid w:val="00C20F75"/>
    <w:rsid w:val="00C231D0"/>
    <w:rsid w:val="00C27936"/>
    <w:rsid w:val="00C27E37"/>
    <w:rsid w:val="00C34330"/>
    <w:rsid w:val="00C41AEC"/>
    <w:rsid w:val="00C531B1"/>
    <w:rsid w:val="00C56920"/>
    <w:rsid w:val="00C717E1"/>
    <w:rsid w:val="00C777AE"/>
    <w:rsid w:val="00C77CB0"/>
    <w:rsid w:val="00C8455B"/>
    <w:rsid w:val="00C86434"/>
    <w:rsid w:val="00C86A38"/>
    <w:rsid w:val="00CA62C9"/>
    <w:rsid w:val="00CA68B6"/>
    <w:rsid w:val="00CA77CD"/>
    <w:rsid w:val="00CB0568"/>
    <w:rsid w:val="00CB7231"/>
    <w:rsid w:val="00CC10DC"/>
    <w:rsid w:val="00CC4062"/>
    <w:rsid w:val="00CC548E"/>
    <w:rsid w:val="00CC7F16"/>
    <w:rsid w:val="00CD0223"/>
    <w:rsid w:val="00CE2071"/>
    <w:rsid w:val="00CE3C11"/>
    <w:rsid w:val="00CE4103"/>
    <w:rsid w:val="00CE5D61"/>
    <w:rsid w:val="00CE74A3"/>
    <w:rsid w:val="00CF4802"/>
    <w:rsid w:val="00D01FCD"/>
    <w:rsid w:val="00D04DB6"/>
    <w:rsid w:val="00D16357"/>
    <w:rsid w:val="00D236CB"/>
    <w:rsid w:val="00D24C78"/>
    <w:rsid w:val="00D41CFE"/>
    <w:rsid w:val="00D42B71"/>
    <w:rsid w:val="00D44599"/>
    <w:rsid w:val="00D45F1F"/>
    <w:rsid w:val="00D53D79"/>
    <w:rsid w:val="00D57243"/>
    <w:rsid w:val="00D62A80"/>
    <w:rsid w:val="00D635EC"/>
    <w:rsid w:val="00D65DD1"/>
    <w:rsid w:val="00D70888"/>
    <w:rsid w:val="00D71F85"/>
    <w:rsid w:val="00D737C5"/>
    <w:rsid w:val="00D73ABF"/>
    <w:rsid w:val="00D76CD6"/>
    <w:rsid w:val="00D80073"/>
    <w:rsid w:val="00D8013D"/>
    <w:rsid w:val="00D814CC"/>
    <w:rsid w:val="00D94A99"/>
    <w:rsid w:val="00D95142"/>
    <w:rsid w:val="00D967D8"/>
    <w:rsid w:val="00D975EA"/>
    <w:rsid w:val="00DA0CA0"/>
    <w:rsid w:val="00DA4312"/>
    <w:rsid w:val="00DA7133"/>
    <w:rsid w:val="00DB0E98"/>
    <w:rsid w:val="00DB3EDE"/>
    <w:rsid w:val="00DB59E0"/>
    <w:rsid w:val="00DC16C9"/>
    <w:rsid w:val="00DC21A8"/>
    <w:rsid w:val="00DC2C82"/>
    <w:rsid w:val="00DC7C23"/>
    <w:rsid w:val="00DD0E52"/>
    <w:rsid w:val="00DD0F20"/>
    <w:rsid w:val="00DD41DD"/>
    <w:rsid w:val="00DD6AA5"/>
    <w:rsid w:val="00DE6081"/>
    <w:rsid w:val="00DF1E65"/>
    <w:rsid w:val="00E1128F"/>
    <w:rsid w:val="00E13265"/>
    <w:rsid w:val="00E13532"/>
    <w:rsid w:val="00E14876"/>
    <w:rsid w:val="00E17A16"/>
    <w:rsid w:val="00E27ABF"/>
    <w:rsid w:val="00E27BB2"/>
    <w:rsid w:val="00E35FE2"/>
    <w:rsid w:val="00E36BB2"/>
    <w:rsid w:val="00E40123"/>
    <w:rsid w:val="00E427EE"/>
    <w:rsid w:val="00E44950"/>
    <w:rsid w:val="00E450EB"/>
    <w:rsid w:val="00E50D61"/>
    <w:rsid w:val="00E51DCD"/>
    <w:rsid w:val="00E61422"/>
    <w:rsid w:val="00E61A14"/>
    <w:rsid w:val="00E6305B"/>
    <w:rsid w:val="00E634EC"/>
    <w:rsid w:val="00E641EE"/>
    <w:rsid w:val="00E66C20"/>
    <w:rsid w:val="00E66D0A"/>
    <w:rsid w:val="00E734E3"/>
    <w:rsid w:val="00E813B5"/>
    <w:rsid w:val="00E87393"/>
    <w:rsid w:val="00E91E17"/>
    <w:rsid w:val="00EA3E9E"/>
    <w:rsid w:val="00EA4B53"/>
    <w:rsid w:val="00EA6527"/>
    <w:rsid w:val="00EA7E51"/>
    <w:rsid w:val="00EB3B55"/>
    <w:rsid w:val="00EC5A8F"/>
    <w:rsid w:val="00ED069F"/>
    <w:rsid w:val="00ED3CB5"/>
    <w:rsid w:val="00ED7B77"/>
    <w:rsid w:val="00EE1949"/>
    <w:rsid w:val="00EE7E23"/>
    <w:rsid w:val="00EF13C7"/>
    <w:rsid w:val="00EF3804"/>
    <w:rsid w:val="00EF6642"/>
    <w:rsid w:val="00F0480C"/>
    <w:rsid w:val="00F05167"/>
    <w:rsid w:val="00F06989"/>
    <w:rsid w:val="00F11117"/>
    <w:rsid w:val="00F11383"/>
    <w:rsid w:val="00F11B03"/>
    <w:rsid w:val="00F23694"/>
    <w:rsid w:val="00F30C9B"/>
    <w:rsid w:val="00F32665"/>
    <w:rsid w:val="00F35F2E"/>
    <w:rsid w:val="00F37C47"/>
    <w:rsid w:val="00F42A23"/>
    <w:rsid w:val="00F42AA6"/>
    <w:rsid w:val="00F479CB"/>
    <w:rsid w:val="00F547A8"/>
    <w:rsid w:val="00F55385"/>
    <w:rsid w:val="00F608EE"/>
    <w:rsid w:val="00F65D47"/>
    <w:rsid w:val="00F67766"/>
    <w:rsid w:val="00F70F2E"/>
    <w:rsid w:val="00F75C81"/>
    <w:rsid w:val="00F8127A"/>
    <w:rsid w:val="00F82020"/>
    <w:rsid w:val="00F82855"/>
    <w:rsid w:val="00F83970"/>
    <w:rsid w:val="00F84A65"/>
    <w:rsid w:val="00F86716"/>
    <w:rsid w:val="00F86F66"/>
    <w:rsid w:val="00F94E3D"/>
    <w:rsid w:val="00F95384"/>
    <w:rsid w:val="00FA6F47"/>
    <w:rsid w:val="00FB03BC"/>
    <w:rsid w:val="00FB5169"/>
    <w:rsid w:val="00FB5AE0"/>
    <w:rsid w:val="00FB754E"/>
    <w:rsid w:val="00FB79FC"/>
    <w:rsid w:val="00FF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1097FBBF"/>
  <w15:chartTrackingRefBased/>
  <w15:docId w15:val="{84A95ECA-2334-410E-A87A-E739974E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Body Text Indent 3" w:uiPriority="99"/>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basedOn w:val="Normal"/>
    <w:next w:val="Normal"/>
    <w:qFormat/>
    <w:pPr>
      <w:keepNext/>
      <w:outlineLvl w:val="0"/>
    </w:pPr>
    <w:rPr>
      <w:rFonts w:ascii="Arial" w:hAnsi="Arial" w:cs="Arial"/>
      <w:b/>
      <w:bCs/>
      <w:i/>
      <w:iCs/>
      <w:sz w:val="22"/>
      <w:lang w:val="tr-TR"/>
    </w:rPr>
  </w:style>
  <w:style w:type="paragraph" w:styleId="Balk2">
    <w:name w:val="heading 2"/>
    <w:basedOn w:val="Normal"/>
    <w:next w:val="Normal"/>
    <w:link w:val="Balk2Char"/>
    <w:uiPriority w:val="1"/>
    <w:qFormat/>
    <w:pPr>
      <w:keepNext/>
      <w:outlineLvl w:val="1"/>
    </w:pPr>
    <w:rPr>
      <w:b/>
      <w:bCs/>
      <w:sz w:val="20"/>
      <w:lang w:val="tr-TR" w:eastAsia="tr-TR"/>
    </w:rPr>
  </w:style>
  <w:style w:type="paragraph" w:styleId="Balk3">
    <w:name w:val="heading 3"/>
    <w:basedOn w:val="Normal"/>
    <w:next w:val="Normal"/>
    <w:qFormat/>
    <w:pPr>
      <w:keepNext/>
      <w:outlineLvl w:val="2"/>
    </w:pPr>
    <w:rPr>
      <w:b/>
      <w:bCs/>
      <w:lang w:val="tr-TR" w:eastAsia="tr-TR"/>
    </w:rPr>
  </w:style>
  <w:style w:type="paragraph" w:styleId="Balk5">
    <w:name w:val="heading 5"/>
    <w:basedOn w:val="Normal"/>
    <w:next w:val="Normal"/>
    <w:qFormat/>
    <w:pPr>
      <w:keepNext/>
      <w:jc w:val="both"/>
      <w:outlineLvl w:val="4"/>
    </w:pPr>
    <w:rPr>
      <w:rFonts w:ascii="Arial" w:hAnsi="Arial" w:cs="Arial"/>
      <w:b/>
      <w:i/>
      <w:sz w:val="22"/>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lang w:val="tr-TR" w:eastAsia="tr-TR"/>
    </w:rPr>
  </w:style>
  <w:style w:type="character" w:styleId="Kpr">
    <w:name w:val="Hyperlink"/>
    <w:uiPriority w:val="99"/>
    <w:rPr>
      <w:color w:val="0000FF"/>
      <w:u w:val="single"/>
    </w:rPr>
  </w:style>
  <w:style w:type="character" w:styleId="Gl">
    <w:name w:val="Strong"/>
    <w:uiPriority w:val="22"/>
    <w:qFormat/>
    <w:rPr>
      <w:b/>
      <w:bCs/>
    </w:rPr>
  </w:style>
  <w:style w:type="paragraph" w:styleId="GvdeMetni3">
    <w:name w:val="Body Text 3"/>
    <w:basedOn w:val="Normal"/>
    <w:link w:val="GvdeMetni3Char"/>
    <w:pPr>
      <w:spacing w:after="240"/>
    </w:pPr>
    <w:rPr>
      <w:rFonts w:ascii="Arial" w:hAnsi="Arial" w:cs="Arial"/>
      <w:sz w:val="22"/>
    </w:rPr>
  </w:style>
  <w:style w:type="paragraph" w:styleId="ListeParagraf">
    <w:name w:val="List Paragraph"/>
    <w:basedOn w:val="Normal"/>
    <w:uiPriority w:val="1"/>
    <w:qFormat/>
    <w:rsid w:val="00D41CFE"/>
    <w:pPr>
      <w:ind w:left="708"/>
    </w:pPr>
  </w:style>
  <w:style w:type="paragraph" w:customStyle="1" w:styleId="MTDisplayEquation">
    <w:name w:val="MTDisplayEquation"/>
    <w:basedOn w:val="Normal"/>
    <w:next w:val="Normal"/>
    <w:link w:val="MTDisplayEquationChar"/>
    <w:rsid w:val="00450206"/>
    <w:pPr>
      <w:numPr>
        <w:numId w:val="1"/>
      </w:numPr>
      <w:tabs>
        <w:tab w:val="clear" w:pos="1428"/>
        <w:tab w:val="center" w:pos="5680"/>
        <w:tab w:val="right" w:pos="9920"/>
      </w:tabs>
      <w:jc w:val="both"/>
    </w:pPr>
    <w:rPr>
      <w:szCs w:val="22"/>
    </w:rPr>
  </w:style>
  <w:style w:type="character" w:customStyle="1" w:styleId="GvdeMetni3Char">
    <w:name w:val="Gövde Metni 3 Char"/>
    <w:link w:val="GvdeMetni3"/>
    <w:rsid w:val="00450206"/>
    <w:rPr>
      <w:rFonts w:ascii="Arial" w:hAnsi="Arial" w:cs="Arial"/>
      <w:sz w:val="22"/>
      <w:szCs w:val="24"/>
      <w:lang w:val="en-US" w:eastAsia="en-US"/>
    </w:rPr>
  </w:style>
  <w:style w:type="character" w:customStyle="1" w:styleId="MTDisplayEquationChar">
    <w:name w:val="MTDisplayEquation Char"/>
    <w:link w:val="MTDisplayEquation"/>
    <w:rsid w:val="00450206"/>
    <w:rPr>
      <w:sz w:val="24"/>
      <w:szCs w:val="22"/>
      <w:lang w:val="en-US" w:eastAsia="en-US"/>
    </w:rPr>
  </w:style>
  <w:style w:type="paragraph" w:customStyle="1" w:styleId="stbilgi">
    <w:name w:val="Üstbilgi"/>
    <w:basedOn w:val="Normal"/>
    <w:link w:val="stbilgiChar"/>
    <w:rsid w:val="006F34E2"/>
    <w:pPr>
      <w:tabs>
        <w:tab w:val="center" w:pos="4536"/>
        <w:tab w:val="right" w:pos="9072"/>
      </w:tabs>
    </w:pPr>
  </w:style>
  <w:style w:type="character" w:customStyle="1" w:styleId="stbilgiChar">
    <w:name w:val="Üstbilgi Char"/>
    <w:link w:val="stbilgi"/>
    <w:rsid w:val="006F34E2"/>
    <w:rPr>
      <w:sz w:val="24"/>
      <w:szCs w:val="24"/>
      <w:lang w:val="en-US" w:eastAsia="en-US"/>
    </w:rPr>
  </w:style>
  <w:style w:type="paragraph" w:customStyle="1" w:styleId="Altbilgi">
    <w:name w:val="Altbilgi"/>
    <w:basedOn w:val="Normal"/>
    <w:link w:val="AltbilgiChar"/>
    <w:rsid w:val="006F34E2"/>
    <w:pPr>
      <w:tabs>
        <w:tab w:val="center" w:pos="4536"/>
        <w:tab w:val="right" w:pos="9072"/>
      </w:tabs>
    </w:pPr>
  </w:style>
  <w:style w:type="character" w:customStyle="1" w:styleId="AltbilgiChar">
    <w:name w:val="Altbilgi Char"/>
    <w:link w:val="Altbilgi"/>
    <w:rsid w:val="006F34E2"/>
    <w:rPr>
      <w:sz w:val="24"/>
      <w:szCs w:val="24"/>
      <w:lang w:val="en-US" w:eastAsia="en-US"/>
    </w:rPr>
  </w:style>
  <w:style w:type="table" w:styleId="TabloKlavuzu">
    <w:name w:val="Table Grid"/>
    <w:basedOn w:val="NormalTablo"/>
    <w:uiPriority w:val="59"/>
    <w:rsid w:val="00C2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947A1D"/>
    <w:rPr>
      <w:color w:val="954F72"/>
      <w:u w:val="single"/>
    </w:rPr>
  </w:style>
  <w:style w:type="character" w:customStyle="1" w:styleId="zmlenmeyenBahsetme1">
    <w:name w:val="Çözümlenmeyen Bahsetme1"/>
    <w:uiPriority w:val="99"/>
    <w:semiHidden/>
    <w:unhideWhenUsed/>
    <w:rsid w:val="000F2BC6"/>
    <w:rPr>
      <w:color w:val="605E5C"/>
      <w:shd w:val="clear" w:color="auto" w:fill="E1DFDD"/>
    </w:rPr>
  </w:style>
  <w:style w:type="paragraph" w:styleId="GvdeMetni">
    <w:name w:val="Body Text"/>
    <w:basedOn w:val="Normal"/>
    <w:link w:val="GvdeMetniChar"/>
    <w:uiPriority w:val="1"/>
    <w:qFormat/>
    <w:rsid w:val="00082A53"/>
    <w:pPr>
      <w:spacing w:after="120"/>
    </w:pPr>
  </w:style>
  <w:style w:type="character" w:customStyle="1" w:styleId="GvdeMetniChar">
    <w:name w:val="Gövde Metni Char"/>
    <w:link w:val="GvdeMetni"/>
    <w:uiPriority w:val="1"/>
    <w:rsid w:val="00082A53"/>
    <w:rPr>
      <w:sz w:val="24"/>
      <w:szCs w:val="24"/>
      <w:lang w:val="en-US" w:eastAsia="en-US"/>
    </w:rPr>
  </w:style>
  <w:style w:type="table" w:customStyle="1" w:styleId="TableNormal">
    <w:name w:val="Table Normal"/>
    <w:uiPriority w:val="2"/>
    <w:semiHidden/>
    <w:unhideWhenUsed/>
    <w:qFormat/>
    <w:rsid w:val="00082A5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82A5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2A53"/>
    <w:pPr>
      <w:widowControl w:val="0"/>
      <w:autoSpaceDE w:val="0"/>
      <w:autoSpaceDN w:val="0"/>
      <w:ind w:left="107"/>
    </w:pPr>
    <w:rPr>
      <w:sz w:val="22"/>
      <w:szCs w:val="22"/>
    </w:rPr>
  </w:style>
  <w:style w:type="character" w:customStyle="1" w:styleId="serial-item">
    <w:name w:val="serial-item"/>
    <w:rsid w:val="00082A53"/>
  </w:style>
  <w:style w:type="character" w:customStyle="1" w:styleId="serial-title">
    <w:name w:val="serial-title"/>
    <w:rsid w:val="00082A53"/>
  </w:style>
  <w:style w:type="paragraph" w:styleId="BalonMetni">
    <w:name w:val="Balloon Text"/>
    <w:basedOn w:val="Normal"/>
    <w:link w:val="BalonMetniChar"/>
    <w:uiPriority w:val="99"/>
    <w:rsid w:val="00082A53"/>
    <w:rPr>
      <w:rFonts w:ascii="Tahoma" w:hAnsi="Tahoma" w:cs="Tahoma"/>
      <w:sz w:val="16"/>
      <w:szCs w:val="16"/>
    </w:rPr>
  </w:style>
  <w:style w:type="character" w:customStyle="1" w:styleId="BalonMetniChar">
    <w:name w:val="Balon Metni Char"/>
    <w:link w:val="BalonMetni"/>
    <w:uiPriority w:val="99"/>
    <w:rsid w:val="00082A53"/>
    <w:rPr>
      <w:rFonts w:ascii="Tahoma" w:hAnsi="Tahoma" w:cs="Tahoma"/>
      <w:sz w:val="16"/>
      <w:szCs w:val="16"/>
      <w:lang w:val="en-US" w:eastAsia="en-US"/>
    </w:rPr>
  </w:style>
  <w:style w:type="character" w:customStyle="1" w:styleId="Balk2Char">
    <w:name w:val="Başlık 2 Char"/>
    <w:link w:val="Balk2"/>
    <w:uiPriority w:val="1"/>
    <w:rsid w:val="00042E20"/>
    <w:rPr>
      <w:b/>
      <w:bCs/>
      <w:szCs w:val="24"/>
    </w:rPr>
  </w:style>
  <w:style w:type="paragraph" w:styleId="GvdeMetniGirintisi3">
    <w:name w:val="Body Text Indent 3"/>
    <w:basedOn w:val="Normal"/>
    <w:link w:val="GvdeMetniGirintisi3Char"/>
    <w:uiPriority w:val="99"/>
    <w:unhideWhenUsed/>
    <w:rsid w:val="00042E20"/>
    <w:pPr>
      <w:widowControl w:val="0"/>
      <w:autoSpaceDE w:val="0"/>
      <w:autoSpaceDN w:val="0"/>
      <w:spacing w:after="120"/>
      <w:ind w:left="283"/>
    </w:pPr>
    <w:rPr>
      <w:sz w:val="16"/>
      <w:szCs w:val="16"/>
    </w:rPr>
  </w:style>
  <w:style w:type="character" w:customStyle="1" w:styleId="GvdeMetniGirintisi3Char">
    <w:name w:val="Gövde Metni Girintisi 3 Char"/>
    <w:link w:val="GvdeMetniGirintisi3"/>
    <w:uiPriority w:val="99"/>
    <w:rsid w:val="00042E20"/>
    <w:rPr>
      <w:sz w:val="16"/>
      <w:szCs w:val="16"/>
      <w:lang w:val="en-US" w:eastAsia="en-US"/>
    </w:rPr>
  </w:style>
  <w:style w:type="paragraph" w:customStyle="1" w:styleId="Default">
    <w:name w:val="Default"/>
    <w:rsid w:val="00A63F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071361">
      <w:bodyDiv w:val="1"/>
      <w:marLeft w:val="0"/>
      <w:marRight w:val="0"/>
      <w:marTop w:val="0"/>
      <w:marBottom w:val="0"/>
      <w:divBdr>
        <w:top w:val="none" w:sz="0" w:space="0" w:color="auto"/>
        <w:left w:val="none" w:sz="0" w:space="0" w:color="auto"/>
        <w:bottom w:val="none" w:sz="0" w:space="0" w:color="auto"/>
        <w:right w:val="none" w:sz="0" w:space="0" w:color="auto"/>
      </w:divBdr>
    </w:div>
    <w:div w:id="1353336294">
      <w:bodyDiv w:val="1"/>
      <w:marLeft w:val="0"/>
      <w:marRight w:val="0"/>
      <w:marTop w:val="0"/>
      <w:marBottom w:val="0"/>
      <w:divBdr>
        <w:top w:val="none" w:sz="0" w:space="0" w:color="auto"/>
        <w:left w:val="none" w:sz="0" w:space="0" w:color="auto"/>
        <w:bottom w:val="none" w:sz="0" w:space="0" w:color="auto"/>
        <w:right w:val="none" w:sz="0" w:space="0" w:color="auto"/>
      </w:divBdr>
    </w:div>
    <w:div w:id="150046551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frontiersin.org/articles/10.3389/fpubh.2023.1125968/full" TargetMode="External"/><Relationship Id="rId26" Type="http://schemas.openxmlformats.org/officeDocument/2006/relationships/hyperlink" Target="https://doi.org/10.15695/3.19.02..1045" TargetMode="External"/><Relationship Id="rId3" Type="http://schemas.openxmlformats.org/officeDocument/2006/relationships/styles" Target="styles.xml"/><Relationship Id="rId21" Type="http://schemas.openxmlformats.org/officeDocument/2006/relationships/hyperlink" Target="http://www.ingentaconnect.com/content/png/ajhb%3Bjsessionid%3Ds5t1ywvaocn0.victor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7123/atad.114599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dx.doi.org/10.5993/AJHB.36.2.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ergipark.org.tr/en/pub/atad/archive?y=202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ingentaconnect.com/content/png/ajhb%3Bjsessionid%3Ds5t1ywvaocn0.victoria"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3389/fpubh.2023.112596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lug@bilkent.edu.tr" TargetMode="External"/><Relationship Id="rId14" Type="http://schemas.openxmlformats.org/officeDocument/2006/relationships/image" Target="media/image6.png"/><Relationship Id="rId22" Type="http://schemas.openxmlformats.org/officeDocument/2006/relationships/hyperlink" Target="http://www.ingentaconnect.com/content/png/ajhb%3Bjsessionid%3Ds5t1ywvaocn0.victoria"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8DA7-AB70-4480-AE99-001C4D7A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9235</Words>
  <Characters>52640</Characters>
  <Application>Microsoft Office Word</Application>
  <DocSecurity>0</DocSecurity>
  <Lines>438</Lines>
  <Paragraphs>123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Talks given in conferences and seminars</vt:lpstr>
      <vt:lpstr>Talks given in conferences and seminars</vt:lpstr>
    </vt:vector>
  </TitlesOfParts>
  <Company/>
  <LinksUpToDate>false</LinksUpToDate>
  <CharactersWithSpaces>61752</CharactersWithSpaces>
  <SharedDoc>false</SharedDoc>
  <HLinks>
    <vt:vector size="54" baseType="variant">
      <vt:variant>
        <vt:i4>1900636</vt:i4>
      </vt:variant>
      <vt:variant>
        <vt:i4>30</vt:i4>
      </vt:variant>
      <vt:variant>
        <vt:i4>0</vt:i4>
      </vt:variant>
      <vt:variant>
        <vt:i4>5</vt:i4>
      </vt:variant>
      <vt:variant>
        <vt:lpwstr>https://doi.org/10.17123/atad.1145997</vt:lpwstr>
      </vt:variant>
      <vt:variant>
        <vt:lpwstr/>
      </vt:variant>
      <vt:variant>
        <vt:i4>6684706</vt:i4>
      </vt:variant>
      <vt:variant>
        <vt:i4>27</vt:i4>
      </vt:variant>
      <vt:variant>
        <vt:i4>0</vt:i4>
      </vt:variant>
      <vt:variant>
        <vt:i4>5</vt:i4>
      </vt:variant>
      <vt:variant>
        <vt:lpwstr>https://dergipark.org.tr/en/pub/atad/archive?y=2023</vt:lpwstr>
      </vt:variant>
      <vt:variant>
        <vt:lpwstr>y2023</vt:lpwstr>
      </vt:variant>
      <vt:variant>
        <vt:i4>7274592</vt:i4>
      </vt:variant>
      <vt:variant>
        <vt:i4>24</vt:i4>
      </vt:variant>
      <vt:variant>
        <vt:i4>0</vt:i4>
      </vt:variant>
      <vt:variant>
        <vt:i4>5</vt:i4>
      </vt:variant>
      <vt:variant>
        <vt:lpwstr>http://www.ingentaconnect.com/content/png/ajhb%3Bjsessionid%3Ds5t1ywvaocn0.victoria</vt:lpwstr>
      </vt:variant>
      <vt:variant>
        <vt:lpwstr/>
      </vt:variant>
      <vt:variant>
        <vt:i4>7274592</vt:i4>
      </vt:variant>
      <vt:variant>
        <vt:i4>21</vt:i4>
      </vt:variant>
      <vt:variant>
        <vt:i4>0</vt:i4>
      </vt:variant>
      <vt:variant>
        <vt:i4>5</vt:i4>
      </vt:variant>
      <vt:variant>
        <vt:lpwstr>http://www.ingentaconnect.com/content/png/ajhb%3Bjsessionid%3Ds5t1ywvaocn0.victoria</vt:lpwstr>
      </vt:variant>
      <vt:variant>
        <vt:lpwstr/>
      </vt:variant>
      <vt:variant>
        <vt:i4>7274592</vt:i4>
      </vt:variant>
      <vt:variant>
        <vt:i4>18</vt:i4>
      </vt:variant>
      <vt:variant>
        <vt:i4>0</vt:i4>
      </vt:variant>
      <vt:variant>
        <vt:i4>5</vt:i4>
      </vt:variant>
      <vt:variant>
        <vt:lpwstr>http://www.ingentaconnect.com/content/png/ajhb%3Bjsessionid%3Ds5t1ywvaocn0.victoria</vt:lpwstr>
      </vt:variant>
      <vt:variant>
        <vt:lpwstr/>
      </vt:variant>
      <vt:variant>
        <vt:i4>5570626</vt:i4>
      </vt:variant>
      <vt:variant>
        <vt:i4>15</vt:i4>
      </vt:variant>
      <vt:variant>
        <vt:i4>0</vt:i4>
      </vt:variant>
      <vt:variant>
        <vt:i4>5</vt:i4>
      </vt:variant>
      <vt:variant>
        <vt:lpwstr>http://dx.doi.org/10.5993/AJHB.36.2.6</vt:lpwstr>
      </vt:variant>
      <vt:variant>
        <vt:lpwstr/>
      </vt:variant>
      <vt:variant>
        <vt:i4>2359351</vt:i4>
      </vt:variant>
      <vt:variant>
        <vt:i4>6</vt:i4>
      </vt:variant>
      <vt:variant>
        <vt:i4>0</vt:i4>
      </vt:variant>
      <vt:variant>
        <vt:i4>5</vt:i4>
      </vt:variant>
      <vt:variant>
        <vt:lpwstr>https://doi.org/10.3389/fpubh.2023.1125968</vt:lpwstr>
      </vt:variant>
      <vt:variant>
        <vt:lpwstr/>
      </vt:variant>
      <vt:variant>
        <vt:i4>1376338</vt:i4>
      </vt:variant>
      <vt:variant>
        <vt:i4>3</vt:i4>
      </vt:variant>
      <vt:variant>
        <vt:i4>0</vt:i4>
      </vt:variant>
      <vt:variant>
        <vt:i4>5</vt:i4>
      </vt:variant>
      <vt:variant>
        <vt:lpwstr>https://www.frontiersin.org/articles/10.3389/fpubh.2023.1125968/full</vt:lpwstr>
      </vt:variant>
      <vt:variant>
        <vt:lpwstr/>
      </vt:variant>
      <vt:variant>
        <vt:i4>5767226</vt:i4>
      </vt:variant>
      <vt:variant>
        <vt:i4>0</vt:i4>
      </vt:variant>
      <vt:variant>
        <vt:i4>0</vt:i4>
      </vt:variant>
      <vt:variant>
        <vt:i4>5</vt:i4>
      </vt:variant>
      <vt:variant>
        <vt:lpwstr>mailto:ulug@bilkent.edu.tr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subject/>
  <dc:creator>seryilmaz</dc:creator>
  <cp:keywords/>
  <cp:lastModifiedBy>Au</cp:lastModifiedBy>
  <cp:revision>2</cp:revision>
  <cp:lastPrinted>2022-03-22T08:30:00Z</cp:lastPrinted>
  <dcterms:created xsi:type="dcterms:W3CDTF">2023-08-07T08:54:00Z</dcterms:created>
  <dcterms:modified xsi:type="dcterms:W3CDTF">2023-08-07T08:54:00Z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